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B28" w:rsidRPr="00A57E1D" w:rsidRDefault="00B20B28" w:rsidP="00467D2C">
      <w:pPr>
        <w:pStyle w:val="SemEspaamento"/>
        <w:jc w:val="both"/>
        <w:rPr>
          <w:rFonts w:eastAsiaTheme="majorEastAsia" w:cstheme="minorHAnsi"/>
          <w:b/>
          <w:color w:val="323E4F" w:themeColor="text2" w:themeShade="BF"/>
          <w:spacing w:val="5"/>
          <w:kern w:val="28"/>
        </w:rPr>
      </w:pPr>
      <w:bookmarkStart w:id="0" w:name="_GoBack"/>
      <w:bookmarkEnd w:id="0"/>
    </w:p>
    <w:p w:rsidR="003447D8" w:rsidRPr="009C3CB8" w:rsidRDefault="009C3CB8" w:rsidP="00467D2C">
      <w:pPr>
        <w:autoSpaceDE w:val="0"/>
        <w:autoSpaceDN w:val="0"/>
        <w:adjustRightInd w:val="0"/>
        <w:spacing w:line="240" w:lineRule="auto"/>
        <w:jc w:val="both"/>
        <w:rPr>
          <w:rFonts w:cstheme="minorHAnsi"/>
          <w:b/>
          <w:bCs/>
        </w:rPr>
      </w:pPr>
      <w:r>
        <w:rPr>
          <w:rFonts w:cstheme="minorHAnsi"/>
          <w:b/>
          <w:bCs/>
        </w:rPr>
        <w:t xml:space="preserve">1. </w:t>
      </w:r>
      <w:r w:rsidR="001D6E16" w:rsidRPr="009C3CB8">
        <w:rPr>
          <w:rFonts w:cstheme="minorHAnsi"/>
          <w:b/>
          <w:bCs/>
        </w:rPr>
        <w:t xml:space="preserve">FUNDAMENTOS DA </w:t>
      </w:r>
      <w:r w:rsidR="003447D8" w:rsidRPr="009C3CB8">
        <w:rPr>
          <w:rFonts w:cstheme="minorHAnsi"/>
          <w:b/>
          <w:bCs/>
        </w:rPr>
        <w:t>GESTÃO DE PESSOAS</w:t>
      </w:r>
      <w:r w:rsidR="001D6E16" w:rsidRPr="009C3CB8">
        <w:rPr>
          <w:rFonts w:cstheme="minorHAnsi"/>
          <w:b/>
          <w:bCs/>
        </w:rPr>
        <w:t xml:space="preserve"> E GESTÃO ESTRATÉGICA  DE PESSOAS</w:t>
      </w:r>
    </w:p>
    <w:p w:rsidR="001D6E16" w:rsidRPr="00A57E1D" w:rsidRDefault="001D6E16" w:rsidP="00467D2C">
      <w:pPr>
        <w:pStyle w:val="PargrafodaLista"/>
        <w:autoSpaceDE w:val="0"/>
        <w:autoSpaceDN w:val="0"/>
        <w:adjustRightInd w:val="0"/>
        <w:spacing w:line="240" w:lineRule="auto"/>
        <w:ind w:hanging="720"/>
        <w:jc w:val="both"/>
        <w:rPr>
          <w:rFonts w:asciiTheme="minorHAnsi" w:hAnsiTheme="minorHAnsi" w:cstheme="minorHAnsi"/>
          <w:b/>
          <w:bCs/>
          <w:sz w:val="22"/>
          <w:szCs w:val="22"/>
        </w:rPr>
      </w:pPr>
      <w:r>
        <w:rPr>
          <w:rFonts w:asciiTheme="minorHAnsi" w:hAnsiTheme="minorHAnsi" w:cstheme="minorHAnsi"/>
          <w:b/>
          <w:bCs/>
          <w:sz w:val="22"/>
          <w:szCs w:val="22"/>
        </w:rPr>
        <w:t>1.1  GESTÃO DE PESSOAS</w:t>
      </w:r>
    </w:p>
    <w:p w:rsidR="00D131F9" w:rsidRPr="00A57E1D" w:rsidRDefault="001C6F04" w:rsidP="00467D2C">
      <w:pPr>
        <w:spacing w:before="100" w:beforeAutospacing="1" w:after="100" w:afterAutospacing="1" w:line="240" w:lineRule="auto"/>
        <w:jc w:val="both"/>
        <w:rPr>
          <w:rFonts w:eastAsia="Times New Roman" w:cstheme="minorHAnsi"/>
          <w:lang w:eastAsia="pt-BR"/>
        </w:rPr>
      </w:pPr>
      <w:r>
        <w:rPr>
          <w:rFonts w:eastAsia="Times New Roman" w:cstheme="minorHAnsi"/>
          <w:lang w:eastAsia="pt-BR"/>
        </w:rPr>
        <w:t xml:space="preserve">Realizar </w:t>
      </w:r>
      <w:r w:rsidR="00D131F9" w:rsidRPr="00A57E1D">
        <w:rPr>
          <w:rFonts w:eastAsia="Times New Roman" w:cstheme="minorHAnsi"/>
          <w:lang w:eastAsia="pt-BR"/>
        </w:rPr>
        <w:t xml:space="preserve">gestão de pessoas é uma tarefa complexa. Afinal, cada funcionário é, também, um ser humano dotado de emoções, singularidades, perspectivas, expectativas, desejos, capacidades e fragilidades. Para conseguir seguir adiante com projetos, alcançando o sucesso, cada membro de uma organização precisa se sentir pertencente ao grupo, ter a sua individualidade reconhecida e enxergar as possibilidades de crescimento. Neste sentido, mais uma vez, reproduzem-se as necessidades naturais de cada um de nós nos grupos dos quais fazemos parte. É por isso que gerir pessoas vai muito além de simplesmente delegar tarefas esperando que os membros da equipe se sintam satisfeitos porque serão pagos no final do mês. É claro que um salário adequado é importante, mas um gestor dificilmente conseguirá a cooperação de sua </w:t>
      </w:r>
      <w:r>
        <w:rPr>
          <w:rFonts w:eastAsia="Times New Roman" w:cstheme="minorHAnsi"/>
          <w:lang w:eastAsia="pt-BR"/>
        </w:rPr>
        <w:t>equipe apenas exibindo contracheques</w:t>
      </w:r>
      <w:r w:rsidR="00D131F9" w:rsidRPr="00A57E1D">
        <w:rPr>
          <w:rFonts w:eastAsia="Times New Roman" w:cstheme="minorHAnsi"/>
          <w:lang w:eastAsia="pt-BR"/>
        </w:rPr>
        <w:t xml:space="preserve">. Pode parecer excessivamente abstrato pensar nestas questões de fundo, nestes aspectos mais sensíveis. Porém, os principais fundamentos da gestão de pessoas têm sua base justamente na compreensão de que todos têm necessidades físicas, emocionais e sociais, </w:t>
      </w:r>
      <w:r>
        <w:rPr>
          <w:rFonts w:eastAsia="Times New Roman" w:cstheme="minorHAnsi"/>
          <w:lang w:eastAsia="pt-BR"/>
        </w:rPr>
        <w:t>e que estas continuam existindo também durante o período laboral</w:t>
      </w:r>
      <w:r w:rsidR="00D131F9" w:rsidRPr="00A57E1D">
        <w:rPr>
          <w:rFonts w:eastAsia="Times New Roman" w:cstheme="minorHAnsi"/>
          <w:lang w:eastAsia="pt-BR"/>
        </w:rPr>
        <w:t xml:space="preserve">. Estes </w:t>
      </w:r>
      <w:r>
        <w:rPr>
          <w:rFonts w:eastAsia="Times New Roman" w:cstheme="minorHAnsi"/>
          <w:lang w:eastAsia="pt-BR"/>
        </w:rPr>
        <w:t>pontos não podem ser ignorados quando se pensa em uma gestão de pessoas eficiente.</w:t>
      </w:r>
    </w:p>
    <w:p w:rsidR="00070613" w:rsidRDefault="00070613" w:rsidP="00467D2C">
      <w:pPr>
        <w:spacing w:before="100" w:beforeAutospacing="1" w:after="100" w:afterAutospacing="1" w:line="240" w:lineRule="auto"/>
        <w:jc w:val="both"/>
        <w:rPr>
          <w:rFonts w:cstheme="minorHAnsi"/>
        </w:rPr>
      </w:pPr>
      <w:r w:rsidRPr="00A57E1D">
        <w:rPr>
          <w:rFonts w:cstheme="minorHAnsi"/>
        </w:rPr>
        <w:t>As pessoas constituem um dos elementos mais importante de uma organização. Ao longo do tempo, elas passaram a ser consideradas como partes inteligentes responsáveis por introduzir o conhecimento dentro de uma organização e, deste modo, tornaram-se o grande diferencial competitivo das mesmas. As pessoas deixaram de ser vistas apenas como força geradora de lucro e passaram a serem vistas como seres humanos responsáveis e comprometidos com a organização.</w:t>
      </w:r>
    </w:p>
    <w:p w:rsidR="0091494C" w:rsidRPr="00467D2C" w:rsidRDefault="0091494C" w:rsidP="00467D2C">
      <w:pPr>
        <w:spacing w:line="240" w:lineRule="auto"/>
        <w:jc w:val="both"/>
        <w:rPr>
          <w:rFonts w:eastAsia="Times New Roman" w:cstheme="minorHAnsi"/>
          <w:szCs w:val="18"/>
          <w:lang w:eastAsia="pt-BR"/>
        </w:rPr>
      </w:pPr>
      <w:r w:rsidRPr="00467D2C">
        <w:rPr>
          <w:rFonts w:eastAsia="Times New Roman" w:cstheme="minorHAnsi"/>
          <w:szCs w:val="18"/>
          <w:lang w:eastAsia="pt-BR"/>
        </w:rPr>
        <w:t>Historicamente, a gestão de pessoas surgiu em razão da demanda de  atividades para cumprimento das leis trabalhistas e para adotar medidas de  controle, principalmente disciplinares.</w:t>
      </w:r>
    </w:p>
    <w:p w:rsidR="0091494C" w:rsidRPr="00467D2C" w:rsidRDefault="0091494C" w:rsidP="00467D2C">
      <w:pPr>
        <w:spacing w:line="240" w:lineRule="auto"/>
        <w:jc w:val="both"/>
        <w:rPr>
          <w:rFonts w:eastAsia="Times New Roman" w:cstheme="minorHAnsi"/>
          <w:szCs w:val="18"/>
          <w:lang w:eastAsia="pt-BR"/>
        </w:rPr>
      </w:pPr>
      <w:r w:rsidRPr="00467D2C">
        <w:rPr>
          <w:rFonts w:eastAsia="Times New Roman" w:cstheme="minorHAnsi"/>
          <w:szCs w:val="18"/>
          <w:lang w:eastAsia="pt-BR"/>
        </w:rPr>
        <w:t>Quando se fala de gestão de pessoas não se quer reportar apenas à área de recursos humanos, mas à gestão de pessoas que envolvem todos os setores  da organização, que objetiva maior eficácia e eficiência na prestação dos serviços públicos, pois em municípios de menor porte são visíveis os déficits de formação e de atuação especializada na área do conhecimento.</w:t>
      </w:r>
    </w:p>
    <w:p w:rsidR="0091494C" w:rsidRPr="00467D2C" w:rsidRDefault="0091494C" w:rsidP="00467D2C">
      <w:pPr>
        <w:spacing w:line="240" w:lineRule="auto"/>
        <w:jc w:val="both"/>
        <w:rPr>
          <w:rFonts w:eastAsia="Times New Roman" w:cstheme="minorHAnsi"/>
          <w:szCs w:val="18"/>
          <w:lang w:eastAsia="pt-BR"/>
        </w:rPr>
      </w:pPr>
      <w:r w:rsidRPr="00467D2C">
        <w:rPr>
          <w:rFonts w:eastAsia="Times New Roman" w:cstheme="minorHAnsi"/>
          <w:szCs w:val="18"/>
          <w:lang w:eastAsia="pt-BR"/>
        </w:rPr>
        <w:t xml:space="preserve">Dutra (2009, p. 21) apresenta um conceito contemporâneo, afirmando  que “[...] gestão de pessoas consiste na capacidade de mobilizar os colaboradores para o alcance dos objetivos organizacionais.” Isso é possível quando os gestores possuem conhecimento da função que exercem, em aspectos, como  avaliação, progressão, capacitação e também na política de remuneração, pois  isso tudo propicia uma parceria entre a organização e os funcionários. </w:t>
      </w:r>
    </w:p>
    <w:p w:rsidR="0091494C" w:rsidRPr="00467D2C" w:rsidRDefault="0091494C" w:rsidP="00467D2C">
      <w:pPr>
        <w:spacing w:line="240" w:lineRule="auto"/>
        <w:jc w:val="both"/>
        <w:rPr>
          <w:rFonts w:eastAsia="Times New Roman" w:cstheme="minorHAnsi"/>
          <w:szCs w:val="18"/>
          <w:lang w:eastAsia="pt-BR"/>
        </w:rPr>
      </w:pPr>
      <w:r w:rsidRPr="00467D2C">
        <w:rPr>
          <w:rFonts w:eastAsia="Times New Roman" w:cstheme="minorHAnsi"/>
          <w:szCs w:val="18"/>
          <w:lang w:eastAsia="pt-BR"/>
        </w:rPr>
        <w:t>Conforme Ribeiro (2007, p. 3), a “[...] gestão de pessoas é uma área ou  departamento da organização que se ocupa com um conjunto de atividades  relacionadas às pessoas. Não há organização sem pessoas.” A expressão gestão de pessoas coloca em evidência, em ação e em foco as pessoas; significa que  elas deixaram de ser apenas recurso produtivo para ser valorizadas quanto à  vontade, ao saber, à intuição, à criatividade e à subjetividade</w:t>
      </w:r>
      <w:r w:rsidR="00467D2C" w:rsidRPr="00467D2C">
        <w:rPr>
          <w:rFonts w:eastAsia="Times New Roman" w:cstheme="minorHAnsi"/>
          <w:szCs w:val="18"/>
          <w:lang w:eastAsia="pt-BR"/>
        </w:rPr>
        <w:t>.</w:t>
      </w:r>
    </w:p>
    <w:p w:rsidR="00070613" w:rsidRPr="00A57E1D" w:rsidRDefault="00070613" w:rsidP="00467D2C">
      <w:pPr>
        <w:spacing w:before="100" w:beforeAutospacing="1" w:after="100" w:afterAutospacing="1" w:line="240" w:lineRule="auto"/>
        <w:jc w:val="both"/>
        <w:rPr>
          <w:rFonts w:eastAsia="Times New Roman" w:cstheme="minorHAnsi"/>
          <w:lang w:eastAsia="pt-BR"/>
        </w:rPr>
      </w:pPr>
      <w:r w:rsidRPr="00A57E1D">
        <w:rPr>
          <w:rFonts w:eastAsia="Times New Roman" w:cstheme="minorHAnsi"/>
          <w:lang w:eastAsia="pt-BR"/>
        </w:rPr>
        <w:t>Partindo desse pressuposto a gestão de pessoas deve contribuir para que as organizações sejam eficazes por meio das pessoas, e assim buscar a cooperação dos indivíduos que atuam nas organizações tanto para o alcance de seus objetivos individuais quanto para o alcance dos objetivos organizacionais (GIL, 2006).</w:t>
      </w:r>
    </w:p>
    <w:p w:rsidR="003447D8" w:rsidRPr="00A57E1D" w:rsidRDefault="003447D8" w:rsidP="00467D2C">
      <w:pPr>
        <w:autoSpaceDE w:val="0"/>
        <w:autoSpaceDN w:val="0"/>
        <w:adjustRightInd w:val="0"/>
        <w:spacing w:after="0" w:line="240" w:lineRule="auto"/>
        <w:jc w:val="both"/>
        <w:rPr>
          <w:rFonts w:cstheme="minorHAnsi"/>
        </w:rPr>
      </w:pPr>
      <w:r w:rsidRPr="00A57E1D">
        <w:rPr>
          <w:rFonts w:cstheme="minorHAnsi"/>
        </w:rPr>
        <w:lastRenderedPageBreak/>
        <w:t xml:space="preserve">Em uma perspectiva de evolução, </w:t>
      </w:r>
      <w:r w:rsidR="005A1EA8">
        <w:rPr>
          <w:rFonts w:cstheme="minorHAnsi"/>
        </w:rPr>
        <w:t xml:space="preserve"> </w:t>
      </w:r>
      <w:r w:rsidRPr="00A57E1D">
        <w:rPr>
          <w:rFonts w:cstheme="minorHAnsi"/>
        </w:rPr>
        <w:t>podemos tratar a gestão de pessoas em três estágios:</w:t>
      </w:r>
    </w:p>
    <w:p w:rsidR="003447D8" w:rsidRPr="00A57E1D" w:rsidRDefault="003447D8" w:rsidP="00467D2C">
      <w:pPr>
        <w:autoSpaceDE w:val="0"/>
        <w:autoSpaceDN w:val="0"/>
        <w:adjustRightInd w:val="0"/>
        <w:spacing w:after="0" w:line="240" w:lineRule="auto"/>
        <w:ind w:firstLine="708"/>
        <w:jc w:val="both"/>
        <w:rPr>
          <w:rFonts w:cstheme="minorHAnsi"/>
        </w:rPr>
      </w:pPr>
      <w:r w:rsidRPr="00A57E1D">
        <w:rPr>
          <w:rFonts w:cstheme="minorHAnsi"/>
        </w:rPr>
        <w:t>a) administração de pessoal – rotinas de geração de folha de pagamento, manutenção de registros, assentamentos funcionais e controle dos servidores;</w:t>
      </w:r>
    </w:p>
    <w:p w:rsidR="003447D8" w:rsidRPr="00A57E1D" w:rsidRDefault="003447D8" w:rsidP="00467D2C">
      <w:pPr>
        <w:autoSpaceDE w:val="0"/>
        <w:autoSpaceDN w:val="0"/>
        <w:adjustRightInd w:val="0"/>
        <w:spacing w:after="0" w:line="240" w:lineRule="auto"/>
        <w:ind w:firstLine="708"/>
        <w:jc w:val="both"/>
        <w:rPr>
          <w:rFonts w:cstheme="minorHAnsi"/>
        </w:rPr>
      </w:pPr>
      <w:r w:rsidRPr="00A57E1D">
        <w:rPr>
          <w:rFonts w:cstheme="minorHAnsi"/>
        </w:rPr>
        <w:t>b) administração de recursos humanos – sensível avanço quanto ao elemento humano e nos processos de trabalho, análise sistêmica da organização e destaque no ambiente laboral;</w:t>
      </w:r>
    </w:p>
    <w:p w:rsidR="003447D8" w:rsidRPr="00A57E1D" w:rsidRDefault="003447D8" w:rsidP="00467D2C">
      <w:pPr>
        <w:autoSpaceDE w:val="0"/>
        <w:autoSpaceDN w:val="0"/>
        <w:adjustRightInd w:val="0"/>
        <w:spacing w:after="0" w:line="240" w:lineRule="auto"/>
        <w:ind w:firstLine="708"/>
        <w:jc w:val="both"/>
        <w:rPr>
          <w:rFonts w:cstheme="minorHAnsi"/>
        </w:rPr>
      </w:pPr>
      <w:r w:rsidRPr="00A57E1D">
        <w:rPr>
          <w:rFonts w:cstheme="minorHAnsi"/>
        </w:rPr>
        <w:t>c) gestão de pessoas – organizações voltadas às pessoas como seu mais valioso componente de capital, recurso capaz de gerar riquezas.</w:t>
      </w:r>
    </w:p>
    <w:p w:rsidR="003447D8" w:rsidRPr="00A57E1D" w:rsidRDefault="003447D8" w:rsidP="00467D2C">
      <w:pPr>
        <w:autoSpaceDE w:val="0"/>
        <w:autoSpaceDN w:val="0"/>
        <w:adjustRightInd w:val="0"/>
        <w:spacing w:after="0" w:line="240" w:lineRule="auto"/>
        <w:ind w:firstLine="708"/>
        <w:jc w:val="both"/>
        <w:rPr>
          <w:rFonts w:cstheme="minorHAnsi"/>
        </w:rPr>
      </w:pPr>
      <w:r w:rsidRPr="00A57E1D">
        <w:rPr>
          <w:rFonts w:cstheme="minorHAnsi"/>
        </w:rPr>
        <w:t>O objetivo de um sistema de gestão de pessoas é auxiliar as organizações a desenvolverem competências diferenciadas e a conquistarem consistentemente um desempenho melhor, o crescimento e desenvolvimento da organização e das pessoas que nela trabalham.</w:t>
      </w:r>
    </w:p>
    <w:p w:rsidR="003447D8" w:rsidRPr="00A57E1D" w:rsidRDefault="003447D8" w:rsidP="00467D2C">
      <w:pPr>
        <w:autoSpaceDE w:val="0"/>
        <w:autoSpaceDN w:val="0"/>
        <w:adjustRightInd w:val="0"/>
        <w:spacing w:after="0" w:line="240" w:lineRule="auto"/>
        <w:ind w:firstLine="708"/>
        <w:jc w:val="both"/>
        <w:rPr>
          <w:rFonts w:cstheme="minorHAnsi"/>
        </w:rPr>
      </w:pPr>
    </w:p>
    <w:p w:rsidR="003447D8" w:rsidRPr="00A57E1D" w:rsidRDefault="003447D8" w:rsidP="00467D2C">
      <w:pPr>
        <w:autoSpaceDE w:val="0"/>
        <w:autoSpaceDN w:val="0"/>
        <w:adjustRightInd w:val="0"/>
        <w:spacing w:after="0" w:line="240" w:lineRule="auto"/>
        <w:jc w:val="both"/>
        <w:rPr>
          <w:rFonts w:cstheme="minorHAnsi"/>
        </w:rPr>
      </w:pPr>
      <w:r w:rsidRPr="00A57E1D">
        <w:rPr>
          <w:rFonts w:cstheme="minorHAnsi"/>
        </w:rPr>
        <w:t>Um modelo de gestão de pessoas bem estruturado requer objetivos bem definidos, domínio das técnicas, metodologias atualizadas constantemente, clareza e objetividade na busca dos resultados finais, além da percepção dos impactos causados pela atuação das pessoas. (Ribeiro, 2007 apud Gemelli, I.M. P; Filippim, 2010)</w:t>
      </w:r>
    </w:p>
    <w:p w:rsidR="00BF7B12" w:rsidRDefault="00BF7B12" w:rsidP="00467D2C">
      <w:pPr>
        <w:autoSpaceDE w:val="0"/>
        <w:autoSpaceDN w:val="0"/>
        <w:adjustRightInd w:val="0"/>
        <w:spacing w:after="0" w:line="240" w:lineRule="auto"/>
        <w:jc w:val="both"/>
        <w:rPr>
          <w:rFonts w:cstheme="minorHAnsi"/>
        </w:rPr>
      </w:pPr>
    </w:p>
    <w:p w:rsidR="0091494C" w:rsidRPr="00467D2C" w:rsidRDefault="0091494C" w:rsidP="00467D2C">
      <w:pPr>
        <w:spacing w:line="240" w:lineRule="auto"/>
        <w:jc w:val="both"/>
        <w:rPr>
          <w:rFonts w:eastAsia="Times New Roman" w:cstheme="minorHAnsi"/>
          <w:szCs w:val="18"/>
          <w:lang w:eastAsia="pt-BR"/>
        </w:rPr>
      </w:pPr>
      <w:r w:rsidRPr="00467D2C">
        <w:rPr>
          <w:rFonts w:eastAsia="Times New Roman" w:cstheme="minorHAnsi"/>
          <w:szCs w:val="18"/>
          <w:lang w:eastAsia="pt-BR"/>
        </w:rPr>
        <w:t xml:space="preserve">Ao se referir à gestão de pessoas no setor público, Bergue (2007, p. 18)  a define como “[...] esforço orientado para o suprimento, a manutenção e o  desenvolvimento de pessoas nas organizações públicas, em conformidade com  os ditames constitucionais e legais, observadas as necessidades e condições do  ambiente em que se inserem.” </w:t>
      </w:r>
    </w:p>
    <w:p w:rsidR="0091494C" w:rsidRDefault="0091494C" w:rsidP="00467D2C">
      <w:pPr>
        <w:autoSpaceDE w:val="0"/>
        <w:autoSpaceDN w:val="0"/>
        <w:adjustRightInd w:val="0"/>
        <w:spacing w:after="0" w:line="240" w:lineRule="auto"/>
        <w:jc w:val="both"/>
        <w:rPr>
          <w:rFonts w:ascii="Times New Roman" w:eastAsia="Times New Roman" w:hAnsi="Times New Roman" w:cs="Times New Roman"/>
          <w:sz w:val="18"/>
          <w:szCs w:val="18"/>
          <w:lang w:eastAsia="pt-BR"/>
        </w:rPr>
      </w:pPr>
      <w:r w:rsidRPr="00467D2C">
        <w:rPr>
          <w:rFonts w:eastAsia="Times New Roman" w:cstheme="minorHAnsi"/>
          <w:szCs w:val="18"/>
          <w:lang w:eastAsia="pt-BR"/>
        </w:rPr>
        <w:t>A gestão de pessoas não pode ser vista isoladamente das demais áreas  que envolvem a administração pública, necessita de planejamento para desenvolver não apenas a parte burocrática que lhe cabe, mas também para articular mecanismos de desenvolvimento e capacitação dos servidores, propiciando  melhorias na qualidade de trabalho e no atendimento à população.</w:t>
      </w:r>
    </w:p>
    <w:p w:rsidR="00467D2C" w:rsidRPr="00467D2C" w:rsidRDefault="00467D2C" w:rsidP="00467D2C">
      <w:pPr>
        <w:spacing w:before="100" w:beforeAutospacing="1" w:after="100" w:afterAutospacing="1" w:line="240" w:lineRule="auto"/>
        <w:jc w:val="both"/>
        <w:rPr>
          <w:rFonts w:eastAsia="Times New Roman" w:cstheme="minorHAnsi"/>
          <w:sz w:val="28"/>
          <w:lang w:eastAsia="pt-BR"/>
        </w:rPr>
      </w:pPr>
      <w:r w:rsidRPr="00467D2C">
        <w:rPr>
          <w:rFonts w:eastAsia="Times New Roman" w:cstheme="minorHAnsi"/>
          <w:szCs w:val="18"/>
          <w:lang w:eastAsia="pt-BR"/>
        </w:rPr>
        <w:t>Sabe-se da importância de uma administração eficiente, com planejamento em todas as suas áreas. Na gestão de pessoas não é diferente, precisa ser elaborada com seriedade, pois é ela responsável em analisar as qualidades e habilidades de cada servidor, para encaminhá-lo ao setor no qual melhor desenvolva suas atribuições, gerando um atendimento de excelência à população</w:t>
      </w:r>
      <w:r>
        <w:rPr>
          <w:rFonts w:eastAsia="Times New Roman" w:cstheme="minorHAnsi"/>
          <w:szCs w:val="18"/>
          <w:lang w:eastAsia="pt-BR"/>
        </w:rPr>
        <w:t>.</w:t>
      </w:r>
    </w:p>
    <w:p w:rsidR="00BF7B12" w:rsidRPr="001D6E16" w:rsidRDefault="005A1EA8" w:rsidP="00467D2C">
      <w:pPr>
        <w:autoSpaceDE w:val="0"/>
        <w:autoSpaceDN w:val="0"/>
        <w:adjustRightInd w:val="0"/>
        <w:spacing w:after="0" w:line="240" w:lineRule="auto"/>
        <w:jc w:val="both"/>
        <w:rPr>
          <w:rFonts w:cstheme="minorHAnsi"/>
          <w:b/>
        </w:rPr>
      </w:pPr>
      <w:r w:rsidRPr="001D6E16">
        <w:rPr>
          <w:rFonts w:cstheme="minorHAnsi"/>
          <w:b/>
        </w:rPr>
        <w:t>1.1</w:t>
      </w:r>
      <w:r w:rsidR="001D6E16">
        <w:rPr>
          <w:rFonts w:cstheme="minorHAnsi"/>
          <w:b/>
        </w:rPr>
        <w:t xml:space="preserve">.1 </w:t>
      </w:r>
      <w:r w:rsidRPr="001D6E16">
        <w:rPr>
          <w:rFonts w:cstheme="minorHAnsi"/>
          <w:b/>
        </w:rPr>
        <w:t xml:space="preserve"> </w:t>
      </w:r>
      <w:r w:rsidR="001D6E16">
        <w:rPr>
          <w:rFonts w:cstheme="minorHAnsi"/>
          <w:b/>
        </w:rPr>
        <w:t>Evolução e Desafios da Gestão de Pessoas n</w:t>
      </w:r>
      <w:r w:rsidR="001D6E16" w:rsidRPr="001D6E16">
        <w:rPr>
          <w:rFonts w:cstheme="minorHAnsi"/>
          <w:b/>
        </w:rPr>
        <w:t>as Organizações</w:t>
      </w: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Entender a evolução e desafios da gestão de pessoas nas organizações é</w:t>
      </w:r>
      <w:r w:rsidR="00A57E1D">
        <w:rPr>
          <w:rFonts w:cstheme="minorHAnsi"/>
          <w:color w:val="000000"/>
        </w:rPr>
        <w:t xml:space="preserve"> </w:t>
      </w:r>
      <w:r w:rsidRPr="00A57E1D">
        <w:rPr>
          <w:rFonts w:cstheme="minorHAnsi"/>
          <w:color w:val="000000"/>
        </w:rPr>
        <w:t>de suma importância para os envolvidos no processo de gestão. Pois é um</w:t>
      </w:r>
      <w:r w:rsidR="00A57E1D">
        <w:rPr>
          <w:rFonts w:cstheme="minorHAnsi"/>
          <w:color w:val="000000"/>
        </w:rPr>
        <w:t xml:space="preserve"> </w:t>
      </w:r>
      <w:r w:rsidRPr="00A57E1D">
        <w:rPr>
          <w:rFonts w:cstheme="minorHAnsi"/>
          <w:color w:val="000000"/>
        </w:rPr>
        <w:t>processo que vem ocorrendo há séculos e abrange discussões em vários</w:t>
      </w:r>
      <w:r w:rsidR="00A57E1D">
        <w:rPr>
          <w:rFonts w:cstheme="minorHAnsi"/>
          <w:color w:val="000000"/>
        </w:rPr>
        <w:t xml:space="preserve"> </w:t>
      </w:r>
      <w:r w:rsidRPr="00A57E1D">
        <w:rPr>
          <w:rFonts w:cstheme="minorHAnsi"/>
          <w:color w:val="000000"/>
        </w:rPr>
        <w:t>campos do conhecimento. Na área de gestão, foi marcante por meio de</w:t>
      </w:r>
      <w:r w:rsidR="005A1EA8">
        <w:rPr>
          <w:rFonts w:cstheme="minorHAnsi"/>
          <w:color w:val="000000"/>
        </w:rPr>
        <w:t xml:space="preserve"> </w:t>
      </w:r>
      <w:r w:rsidRPr="00A57E1D">
        <w:rPr>
          <w:rFonts w:cstheme="minorHAnsi"/>
          <w:color w:val="000000"/>
        </w:rPr>
        <w:t>alguns movimentos. O primeiro movimento marcante ocorreu por meio da</w:t>
      </w:r>
      <w:r w:rsidR="00A57E1D">
        <w:rPr>
          <w:rFonts w:cstheme="minorHAnsi"/>
          <w:color w:val="000000"/>
        </w:rPr>
        <w:t xml:space="preserve"> </w:t>
      </w:r>
      <w:r w:rsidRPr="005A1EA8">
        <w:rPr>
          <w:rFonts w:cstheme="minorHAnsi"/>
          <w:b/>
          <w:bCs/>
          <w:i/>
        </w:rPr>
        <w:t>Administração Científica</w:t>
      </w:r>
      <w:r w:rsidRPr="00A57E1D">
        <w:rPr>
          <w:rFonts w:cstheme="minorHAnsi"/>
          <w:color w:val="000000"/>
        </w:rPr>
        <w:t>, impulsionada por Frederick W. Taylor (1856-1915), nos Estados Unidos, e Henri Fayol (1841-1925), na França. O objetivo</w:t>
      </w:r>
      <w:r w:rsidR="00A57E1D">
        <w:rPr>
          <w:rFonts w:cstheme="minorHAnsi"/>
          <w:color w:val="000000"/>
        </w:rPr>
        <w:t xml:space="preserve"> </w:t>
      </w:r>
      <w:r w:rsidRPr="00A57E1D">
        <w:rPr>
          <w:rFonts w:cstheme="minorHAnsi"/>
          <w:color w:val="000000"/>
        </w:rPr>
        <w:t>fundamental desses movimentos eram proporcionar fundamentação científica</w:t>
      </w:r>
      <w:r w:rsidR="008B1289">
        <w:rPr>
          <w:rFonts w:cstheme="minorHAnsi"/>
          <w:color w:val="000000"/>
        </w:rPr>
        <w:t xml:space="preserve"> </w:t>
      </w:r>
      <w:r w:rsidRPr="00A57E1D">
        <w:rPr>
          <w:rFonts w:cstheme="minorHAnsi"/>
          <w:color w:val="000000"/>
        </w:rPr>
        <w:t xml:space="preserve">às atividades administrativas, substituindo a improvisação e o </w:t>
      </w:r>
      <w:r w:rsidRPr="005A1EA8">
        <w:rPr>
          <w:rFonts w:cstheme="minorHAnsi"/>
          <w:b/>
          <w:bCs/>
        </w:rPr>
        <w:t>empirismo</w:t>
      </w:r>
      <w:r w:rsidRPr="00A57E1D">
        <w:rPr>
          <w:rFonts w:cstheme="minorHAnsi"/>
          <w:color w:val="000000"/>
        </w:rPr>
        <w:t>.</w:t>
      </w: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Taylor, com base em suas pesquisas e análises em oficinas, concluiu que as</w:t>
      </w:r>
      <w:r w:rsidR="00A57E1D">
        <w:rPr>
          <w:rFonts w:cstheme="minorHAnsi"/>
          <w:color w:val="000000"/>
        </w:rPr>
        <w:t xml:space="preserve"> </w:t>
      </w:r>
      <w:r w:rsidRPr="00A57E1D">
        <w:rPr>
          <w:rFonts w:cstheme="minorHAnsi"/>
          <w:color w:val="000000"/>
        </w:rPr>
        <w:t>pessoas produziam muito menos do que poderiam produzir. A partir daí,</w:t>
      </w:r>
      <w:r w:rsidR="00A57E1D">
        <w:rPr>
          <w:rFonts w:cstheme="minorHAnsi"/>
          <w:color w:val="000000"/>
        </w:rPr>
        <w:t xml:space="preserve"> </w:t>
      </w:r>
      <w:r w:rsidRPr="00A57E1D">
        <w:rPr>
          <w:rFonts w:cstheme="minorHAnsi"/>
          <w:color w:val="000000"/>
        </w:rPr>
        <w:t>desenvolveu seu sistema de administração científica, que visava à racionalização</w:t>
      </w:r>
      <w:r w:rsidR="00A57E1D">
        <w:rPr>
          <w:rFonts w:cstheme="minorHAnsi"/>
          <w:color w:val="000000"/>
        </w:rPr>
        <w:t xml:space="preserve"> </w:t>
      </w:r>
      <w:r w:rsidRPr="00A57E1D">
        <w:rPr>
          <w:rFonts w:cstheme="minorHAnsi"/>
          <w:color w:val="000000"/>
        </w:rPr>
        <w:t>do trabalho, mais especificamente na simplificação dos movimentos</w:t>
      </w:r>
      <w:r w:rsidR="005A1EA8">
        <w:rPr>
          <w:rFonts w:cstheme="minorHAnsi"/>
          <w:color w:val="000000"/>
        </w:rPr>
        <w:t xml:space="preserve"> </w:t>
      </w:r>
      <w:r w:rsidRPr="00A57E1D">
        <w:rPr>
          <w:rFonts w:cstheme="minorHAnsi"/>
          <w:color w:val="000000"/>
        </w:rPr>
        <w:t>requeridos para a execução das tarefas, tornando-se esse movimento como</w:t>
      </w:r>
      <w:r w:rsidR="00A57E1D">
        <w:rPr>
          <w:rFonts w:cstheme="minorHAnsi"/>
          <w:color w:val="000000"/>
        </w:rPr>
        <w:t xml:space="preserve"> </w:t>
      </w:r>
      <w:r w:rsidRPr="00A57E1D">
        <w:rPr>
          <w:rFonts w:cstheme="minorHAnsi"/>
          <w:color w:val="000000"/>
        </w:rPr>
        <w:t>um dos fatos marcantes do século passado.</w:t>
      </w: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Após várias discussões de insatisfação por parte dos trabalhadores, surgiu um</w:t>
      </w:r>
      <w:r w:rsidR="00A57E1D">
        <w:rPr>
          <w:rFonts w:cstheme="minorHAnsi"/>
          <w:color w:val="000000"/>
        </w:rPr>
        <w:t xml:space="preserve"> </w:t>
      </w:r>
      <w:r w:rsidRPr="00A57E1D">
        <w:rPr>
          <w:rFonts w:cstheme="minorHAnsi"/>
          <w:color w:val="000000"/>
        </w:rPr>
        <w:t>novo movimento, denominado Escola das Relações Humanas. Este movimento</w:t>
      </w:r>
      <w:r w:rsidR="00A57E1D">
        <w:rPr>
          <w:rFonts w:cstheme="minorHAnsi"/>
          <w:color w:val="000000"/>
        </w:rPr>
        <w:t xml:space="preserve"> </w:t>
      </w:r>
      <w:r w:rsidRPr="00A57E1D">
        <w:rPr>
          <w:rFonts w:cstheme="minorHAnsi"/>
          <w:color w:val="000000"/>
        </w:rPr>
        <w:t>teve como enfoque a constatação da necessidade de considerar a relevância dos</w:t>
      </w:r>
      <w:r w:rsidR="00A57E1D">
        <w:rPr>
          <w:rFonts w:cstheme="minorHAnsi"/>
          <w:color w:val="000000"/>
        </w:rPr>
        <w:t xml:space="preserve"> </w:t>
      </w:r>
      <w:r w:rsidRPr="005A1EA8">
        <w:rPr>
          <w:rFonts w:cstheme="minorHAnsi"/>
          <w:b/>
          <w:bCs/>
        </w:rPr>
        <w:t>fatores psicológicos</w:t>
      </w:r>
      <w:r w:rsidRPr="00A57E1D">
        <w:rPr>
          <w:rFonts w:cstheme="minorHAnsi"/>
          <w:b/>
          <w:bCs/>
          <w:color w:val="FF0F00"/>
        </w:rPr>
        <w:t xml:space="preserve"> </w:t>
      </w:r>
      <w:r w:rsidRPr="00A57E1D">
        <w:rPr>
          <w:rFonts w:cstheme="minorHAnsi"/>
          <w:color w:val="000000"/>
        </w:rPr>
        <w:t>e sociais na produtividade. As bases desses movimentos</w:t>
      </w:r>
      <w:r w:rsidR="00A57E1D">
        <w:rPr>
          <w:rFonts w:cstheme="minorHAnsi"/>
          <w:color w:val="000000"/>
        </w:rPr>
        <w:t xml:space="preserve"> </w:t>
      </w:r>
      <w:r w:rsidRPr="00A57E1D">
        <w:rPr>
          <w:rFonts w:cstheme="minorHAnsi"/>
          <w:color w:val="000000"/>
        </w:rPr>
        <w:t>foram dadas pelos estudos do psicólogo americano Elton Mayo (1890-1949).</w:t>
      </w:r>
    </w:p>
    <w:p w:rsidR="00BF7B12" w:rsidRPr="00A57E1D" w:rsidRDefault="00BF7B12" w:rsidP="00467D2C">
      <w:pPr>
        <w:autoSpaceDE w:val="0"/>
        <w:autoSpaceDN w:val="0"/>
        <w:adjustRightInd w:val="0"/>
        <w:spacing w:after="0" w:line="240" w:lineRule="auto"/>
        <w:jc w:val="both"/>
        <w:rPr>
          <w:rFonts w:cstheme="minorHAnsi"/>
          <w:color w:val="000000"/>
        </w:rPr>
      </w:pPr>
    </w:p>
    <w:p w:rsidR="00BF7B12" w:rsidRPr="00A57E1D" w:rsidRDefault="005A1EA8" w:rsidP="00467D2C">
      <w:pPr>
        <w:autoSpaceDE w:val="0"/>
        <w:autoSpaceDN w:val="0"/>
        <w:adjustRightInd w:val="0"/>
        <w:spacing w:after="0" w:line="240" w:lineRule="auto"/>
        <w:jc w:val="both"/>
        <w:rPr>
          <w:rFonts w:cstheme="minorHAnsi"/>
          <w:i/>
          <w:color w:val="FF0000"/>
        </w:rPr>
      </w:pPr>
      <w:r>
        <w:rPr>
          <w:rFonts w:cstheme="minorHAnsi"/>
          <w:i/>
          <w:color w:val="FF0000"/>
        </w:rPr>
        <w:t>NO</w:t>
      </w:r>
      <w:r w:rsidR="00BF7B12" w:rsidRPr="00A57E1D">
        <w:rPr>
          <w:rFonts w:cstheme="minorHAnsi"/>
          <w:i/>
          <w:color w:val="FF0000"/>
        </w:rPr>
        <w:t>TA: Mayo desenvolveu uma experiência pioneira no campo do comportamento</w:t>
      </w:r>
      <w:r w:rsidR="00A57E1D">
        <w:rPr>
          <w:rFonts w:cstheme="minorHAnsi"/>
          <w:i/>
          <w:color w:val="FF0000"/>
        </w:rPr>
        <w:t xml:space="preserve"> </w:t>
      </w:r>
      <w:r w:rsidR="00BF7B12" w:rsidRPr="00A57E1D">
        <w:rPr>
          <w:rFonts w:cstheme="minorHAnsi"/>
          <w:i/>
          <w:color w:val="FF0000"/>
        </w:rPr>
        <w:t>humano no trabalho. Essa experiência na Fábrica de Western Eletric, no</w:t>
      </w:r>
      <w:r w:rsidR="00A57E1D">
        <w:rPr>
          <w:rFonts w:cstheme="minorHAnsi"/>
          <w:i/>
          <w:color w:val="FF0000"/>
        </w:rPr>
        <w:t xml:space="preserve"> </w:t>
      </w:r>
      <w:r w:rsidR="00BF7B12" w:rsidRPr="00A57E1D">
        <w:rPr>
          <w:rFonts w:cstheme="minorHAnsi"/>
          <w:i/>
          <w:color w:val="FF0000"/>
        </w:rPr>
        <w:t>distrito de Hawthorn, em Chicago, teve como enfoque inicial estudos da</w:t>
      </w:r>
      <w:r w:rsidR="00A57E1D">
        <w:rPr>
          <w:rFonts w:cstheme="minorHAnsi"/>
          <w:i/>
          <w:color w:val="FF0000"/>
        </w:rPr>
        <w:t xml:space="preserve">  </w:t>
      </w:r>
      <w:r w:rsidR="00BF7B12" w:rsidRPr="00A57E1D">
        <w:rPr>
          <w:rFonts w:cstheme="minorHAnsi"/>
          <w:i/>
          <w:color w:val="FF0000"/>
        </w:rPr>
        <w:t xml:space="preserve">iluminação na produtividade, índice de acidentes e </w:t>
      </w:r>
      <w:r w:rsidR="00BF7B12" w:rsidRPr="00A57E1D">
        <w:rPr>
          <w:rFonts w:cstheme="minorHAnsi"/>
          <w:b/>
          <w:bCs/>
          <w:i/>
          <w:color w:val="FF0000"/>
        </w:rPr>
        <w:t>fadiga</w:t>
      </w:r>
      <w:r w:rsidR="00BF7B12" w:rsidRPr="00A57E1D">
        <w:rPr>
          <w:rFonts w:cstheme="minorHAnsi"/>
          <w:i/>
          <w:color w:val="FF0000"/>
        </w:rPr>
        <w:t>. No entanto, estas</w:t>
      </w:r>
      <w:r w:rsidR="00A57E1D">
        <w:rPr>
          <w:rFonts w:cstheme="minorHAnsi"/>
          <w:i/>
          <w:color w:val="FF0000"/>
        </w:rPr>
        <w:t xml:space="preserve"> </w:t>
      </w:r>
      <w:r w:rsidR="00BF7B12" w:rsidRPr="00A57E1D">
        <w:rPr>
          <w:rFonts w:cstheme="minorHAnsi"/>
          <w:i/>
          <w:color w:val="FF0000"/>
        </w:rPr>
        <w:t>pesquisas além de várias contribuições apontaram como um dos marcos, que</w:t>
      </w:r>
      <w:r w:rsidR="00A57E1D">
        <w:rPr>
          <w:rFonts w:cstheme="minorHAnsi"/>
          <w:i/>
          <w:color w:val="FF0000"/>
        </w:rPr>
        <w:t xml:space="preserve"> </w:t>
      </w:r>
      <w:r w:rsidR="00BF7B12" w:rsidRPr="00A57E1D">
        <w:rPr>
          <w:rFonts w:cstheme="minorHAnsi"/>
          <w:i/>
          <w:color w:val="FF0000"/>
        </w:rPr>
        <w:t>os colaboradores eram influenciados pelos fatores psicológicos e sociais na</w:t>
      </w:r>
      <w:r w:rsidR="00A57E1D">
        <w:rPr>
          <w:rFonts w:cstheme="minorHAnsi"/>
          <w:i/>
          <w:color w:val="FF0000"/>
        </w:rPr>
        <w:t xml:space="preserve"> </w:t>
      </w:r>
      <w:r w:rsidR="00BF7B12" w:rsidRPr="00A57E1D">
        <w:rPr>
          <w:rFonts w:cstheme="minorHAnsi"/>
          <w:i/>
          <w:color w:val="FF0000"/>
        </w:rPr>
        <w:t>elaboração de suas atividades.</w:t>
      </w:r>
    </w:p>
    <w:p w:rsidR="00BF7B12" w:rsidRPr="00A57E1D" w:rsidRDefault="00BF7B12" w:rsidP="00467D2C">
      <w:pPr>
        <w:autoSpaceDE w:val="0"/>
        <w:autoSpaceDN w:val="0"/>
        <w:adjustRightInd w:val="0"/>
        <w:spacing w:after="0" w:line="240" w:lineRule="auto"/>
        <w:jc w:val="both"/>
        <w:rPr>
          <w:rFonts w:cstheme="minorHAnsi"/>
          <w:i/>
          <w:color w:val="FF0000"/>
        </w:rPr>
      </w:pPr>
    </w:p>
    <w:p w:rsidR="00BF7B12"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lastRenderedPageBreak/>
        <w:t>A relação humana passou a ser mais reconhecida no ambiente de trabalho</w:t>
      </w:r>
      <w:r w:rsidR="00A57E1D">
        <w:rPr>
          <w:rFonts w:cstheme="minorHAnsi"/>
          <w:color w:val="000000"/>
        </w:rPr>
        <w:t xml:space="preserve"> </w:t>
      </w:r>
      <w:r w:rsidRPr="00A57E1D">
        <w:rPr>
          <w:rFonts w:cstheme="minorHAnsi"/>
          <w:color w:val="000000"/>
        </w:rPr>
        <w:t>nas organizações de maior porte de complexidade. No entanto, como podemos</w:t>
      </w:r>
      <w:r w:rsidR="00A57E1D">
        <w:rPr>
          <w:rFonts w:cstheme="minorHAnsi"/>
          <w:color w:val="000000"/>
        </w:rPr>
        <w:t xml:space="preserve"> </w:t>
      </w:r>
      <w:r w:rsidRPr="00A57E1D">
        <w:rPr>
          <w:rFonts w:cstheme="minorHAnsi"/>
          <w:color w:val="000000"/>
        </w:rPr>
        <w:t>perceber, são essenciais que as organizações estejam atentas as várias</w:t>
      </w:r>
      <w:r w:rsidR="00A57E1D">
        <w:rPr>
          <w:rFonts w:cstheme="minorHAnsi"/>
          <w:color w:val="000000"/>
        </w:rPr>
        <w:t xml:space="preserve"> </w:t>
      </w:r>
      <w:r w:rsidRPr="00A57E1D">
        <w:rPr>
          <w:rFonts w:cstheme="minorHAnsi"/>
          <w:color w:val="000000"/>
        </w:rPr>
        <w:t>situações do dia a dia dos seus colaboradores, pois os fatores emocionais</w:t>
      </w:r>
      <w:r w:rsidR="00A57E1D">
        <w:rPr>
          <w:rFonts w:cstheme="minorHAnsi"/>
          <w:color w:val="000000"/>
        </w:rPr>
        <w:t xml:space="preserve"> </w:t>
      </w:r>
      <w:r w:rsidRPr="00A57E1D">
        <w:rPr>
          <w:rFonts w:cstheme="minorHAnsi"/>
          <w:color w:val="000000"/>
        </w:rPr>
        <w:t xml:space="preserve">afetam diretamente no seu desempenho, podendo levar ao </w:t>
      </w:r>
      <w:r w:rsidRPr="00A57E1D">
        <w:rPr>
          <w:rFonts w:cstheme="minorHAnsi"/>
          <w:i/>
          <w:iCs/>
          <w:color w:val="000000"/>
        </w:rPr>
        <w:t>stress</w:t>
      </w:r>
      <w:r w:rsidRPr="00A57E1D">
        <w:rPr>
          <w:rFonts w:cstheme="minorHAnsi"/>
          <w:color w:val="000000"/>
        </w:rPr>
        <w:t>, problemas</w:t>
      </w:r>
      <w:r w:rsidR="00A57E1D">
        <w:rPr>
          <w:rFonts w:cstheme="minorHAnsi"/>
          <w:color w:val="000000"/>
        </w:rPr>
        <w:t xml:space="preserve"> </w:t>
      </w:r>
      <w:r w:rsidRPr="00A57E1D">
        <w:rPr>
          <w:rFonts w:cstheme="minorHAnsi"/>
          <w:color w:val="000000"/>
        </w:rPr>
        <w:t>com os demais colegas, bem como afetar diretamente em graves problemas</w:t>
      </w:r>
      <w:r w:rsidR="00A57E1D">
        <w:rPr>
          <w:rFonts w:cstheme="minorHAnsi"/>
          <w:color w:val="000000"/>
        </w:rPr>
        <w:t xml:space="preserve"> </w:t>
      </w:r>
      <w:r w:rsidRPr="00A57E1D">
        <w:rPr>
          <w:rFonts w:cstheme="minorHAnsi"/>
          <w:color w:val="000000"/>
        </w:rPr>
        <w:t>psicológicos.</w:t>
      </w:r>
    </w:p>
    <w:p w:rsidR="001A7DF7" w:rsidRPr="00A57E1D" w:rsidRDefault="001A7DF7" w:rsidP="00467D2C">
      <w:pPr>
        <w:autoSpaceDE w:val="0"/>
        <w:autoSpaceDN w:val="0"/>
        <w:adjustRightInd w:val="0"/>
        <w:spacing w:after="0" w:line="240" w:lineRule="auto"/>
        <w:jc w:val="both"/>
        <w:rPr>
          <w:rFonts w:cstheme="minorHAnsi"/>
          <w:color w:val="000000"/>
        </w:rPr>
      </w:pP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Além dos movimentos da administração cientifica e das relações humanas,</w:t>
      </w:r>
      <w:r w:rsidR="00A57E1D">
        <w:rPr>
          <w:rFonts w:cstheme="minorHAnsi"/>
          <w:color w:val="000000"/>
        </w:rPr>
        <w:t xml:space="preserve"> </w:t>
      </w:r>
      <w:r w:rsidRPr="00A57E1D">
        <w:rPr>
          <w:rFonts w:cstheme="minorHAnsi"/>
          <w:color w:val="000000"/>
        </w:rPr>
        <w:t>outro fato marcante na evolução da área de gestão de pessoas, foram às</w:t>
      </w:r>
      <w:r w:rsidR="00A57E1D">
        <w:rPr>
          <w:rFonts w:cstheme="minorHAnsi"/>
          <w:color w:val="000000"/>
        </w:rPr>
        <w:t xml:space="preserve"> </w:t>
      </w:r>
      <w:r w:rsidRPr="00A57E1D">
        <w:rPr>
          <w:rFonts w:cstheme="minorHAnsi"/>
          <w:color w:val="000000"/>
        </w:rPr>
        <w:t>relações industriais, bem como foram essenciais para o desenvolvimento das</w:t>
      </w:r>
      <w:r w:rsidR="00A57E1D">
        <w:rPr>
          <w:rFonts w:cstheme="minorHAnsi"/>
          <w:color w:val="000000"/>
        </w:rPr>
        <w:t xml:space="preserve"> </w:t>
      </w:r>
      <w:r w:rsidRPr="00A57E1D">
        <w:rPr>
          <w:rFonts w:cstheme="minorHAnsi"/>
          <w:color w:val="000000"/>
        </w:rPr>
        <w:t>organizações.</w:t>
      </w:r>
    </w:p>
    <w:p w:rsidR="00467D2C" w:rsidRDefault="00467D2C" w:rsidP="00467D2C">
      <w:pPr>
        <w:autoSpaceDE w:val="0"/>
        <w:autoSpaceDN w:val="0"/>
        <w:adjustRightInd w:val="0"/>
        <w:spacing w:after="0" w:line="240" w:lineRule="auto"/>
        <w:jc w:val="both"/>
        <w:rPr>
          <w:rFonts w:cstheme="minorHAnsi"/>
          <w:color w:val="000000"/>
        </w:rPr>
      </w:pPr>
    </w:p>
    <w:p w:rsidR="00BF7B12"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Nos Estados Unidos, sobretudo no período imediatamente posterior a Segunda</w:t>
      </w:r>
      <w:r w:rsidR="00A57E1D">
        <w:rPr>
          <w:rFonts w:cstheme="minorHAnsi"/>
          <w:color w:val="000000"/>
        </w:rPr>
        <w:t xml:space="preserve"> </w:t>
      </w:r>
      <w:r w:rsidRPr="00A57E1D">
        <w:rPr>
          <w:rFonts w:cstheme="minorHAnsi"/>
          <w:color w:val="000000"/>
        </w:rPr>
        <w:t>Guerra Mundial, verificou-se notável aumento do poder dos sindicatos de</w:t>
      </w:r>
      <w:r w:rsidR="00A57E1D">
        <w:rPr>
          <w:rFonts w:cstheme="minorHAnsi"/>
          <w:color w:val="000000"/>
        </w:rPr>
        <w:t xml:space="preserve"> </w:t>
      </w:r>
      <w:r w:rsidRPr="00A57E1D">
        <w:rPr>
          <w:rFonts w:cstheme="minorHAnsi"/>
          <w:color w:val="000000"/>
        </w:rPr>
        <w:t>trabalhadores. Esta situação determinou mudanças significativas na administração</w:t>
      </w:r>
      <w:r w:rsidR="00A57E1D">
        <w:rPr>
          <w:rFonts w:cstheme="minorHAnsi"/>
          <w:color w:val="000000"/>
        </w:rPr>
        <w:t xml:space="preserve"> </w:t>
      </w:r>
      <w:r w:rsidRPr="00A57E1D">
        <w:rPr>
          <w:rFonts w:cstheme="minorHAnsi"/>
          <w:color w:val="000000"/>
        </w:rPr>
        <w:t>de pessoal das empresas, cujas atividades se restringiam às rotinas de</w:t>
      </w:r>
      <w:r w:rsidR="00A57E1D">
        <w:rPr>
          <w:rFonts w:cstheme="minorHAnsi"/>
          <w:color w:val="000000"/>
        </w:rPr>
        <w:t xml:space="preserve"> </w:t>
      </w:r>
      <w:r w:rsidRPr="00A57E1D">
        <w:rPr>
          <w:rFonts w:cstheme="minorHAnsi"/>
          <w:color w:val="000000"/>
        </w:rPr>
        <w:t>pessoal orientadas pelo enfoque legal e disciplinar.</w:t>
      </w:r>
    </w:p>
    <w:p w:rsidR="001A7DF7" w:rsidRPr="00A57E1D" w:rsidRDefault="001A7DF7" w:rsidP="00467D2C">
      <w:pPr>
        <w:autoSpaceDE w:val="0"/>
        <w:autoSpaceDN w:val="0"/>
        <w:adjustRightInd w:val="0"/>
        <w:spacing w:after="0" w:line="240" w:lineRule="auto"/>
        <w:jc w:val="both"/>
        <w:rPr>
          <w:rFonts w:cstheme="minorHAnsi"/>
          <w:color w:val="000000"/>
        </w:rPr>
      </w:pP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Em virtude dessa nova relação de forças, as empresas passaram a preocupar-se</w:t>
      </w:r>
      <w:r w:rsidR="00A57E1D">
        <w:rPr>
          <w:rFonts w:cstheme="minorHAnsi"/>
          <w:color w:val="000000"/>
        </w:rPr>
        <w:t xml:space="preserve"> </w:t>
      </w:r>
      <w:r w:rsidRPr="00A57E1D">
        <w:rPr>
          <w:rFonts w:cstheme="minorHAnsi"/>
          <w:color w:val="000000"/>
        </w:rPr>
        <w:t>mais com suas condições de trabalho e a concessão de benefícios aos seus</w:t>
      </w:r>
      <w:r w:rsidR="00A57E1D">
        <w:rPr>
          <w:rFonts w:cstheme="minorHAnsi"/>
          <w:color w:val="000000"/>
        </w:rPr>
        <w:t xml:space="preserve"> </w:t>
      </w:r>
      <w:r w:rsidRPr="00A57E1D">
        <w:rPr>
          <w:rFonts w:cstheme="minorHAnsi"/>
          <w:color w:val="000000"/>
        </w:rPr>
        <w:t>empregados. E, também passaram a sentir a necessidade de negociar com</w:t>
      </w:r>
      <w:r w:rsidR="00A57E1D">
        <w:rPr>
          <w:rFonts w:cstheme="minorHAnsi"/>
          <w:color w:val="000000"/>
        </w:rPr>
        <w:t xml:space="preserve"> </w:t>
      </w:r>
      <w:r w:rsidRPr="00A57E1D">
        <w:rPr>
          <w:rFonts w:cstheme="minorHAnsi"/>
          <w:color w:val="000000"/>
        </w:rPr>
        <w:t>as entidades representativas dos trabalhadores.</w:t>
      </w:r>
    </w:p>
    <w:p w:rsidR="00A57E1D" w:rsidRDefault="00A57E1D" w:rsidP="00467D2C">
      <w:pPr>
        <w:autoSpaceDE w:val="0"/>
        <w:autoSpaceDN w:val="0"/>
        <w:adjustRightInd w:val="0"/>
        <w:spacing w:after="0" w:line="240" w:lineRule="auto"/>
        <w:jc w:val="both"/>
        <w:rPr>
          <w:rFonts w:cstheme="minorHAnsi"/>
          <w:color w:val="000000"/>
        </w:rPr>
      </w:pPr>
    </w:p>
    <w:p w:rsidR="00BF7B12"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De acordo com Chiavenato (2012), foi neste século que se visualizou três</w:t>
      </w:r>
      <w:r w:rsidR="00A57E1D">
        <w:rPr>
          <w:rFonts w:cstheme="minorHAnsi"/>
          <w:color w:val="000000"/>
        </w:rPr>
        <w:t xml:space="preserve"> </w:t>
      </w:r>
      <w:r w:rsidRPr="00A57E1D">
        <w:rPr>
          <w:rFonts w:cstheme="minorHAnsi"/>
          <w:color w:val="000000"/>
        </w:rPr>
        <w:t>eras organizacionais:</w:t>
      </w: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b/>
          <w:bCs/>
          <w:color w:val="000000"/>
        </w:rPr>
        <w:t xml:space="preserve">• Era da industrialização clássica </w:t>
      </w:r>
      <w:r w:rsidRPr="00A57E1D">
        <w:rPr>
          <w:rFonts w:cstheme="minorHAnsi"/>
          <w:color w:val="000000"/>
        </w:rPr>
        <w:t>– refere-se ao período após a Revolução</w:t>
      </w:r>
      <w:r w:rsidR="00A57E1D">
        <w:rPr>
          <w:rFonts w:cstheme="minorHAnsi"/>
          <w:color w:val="000000"/>
        </w:rPr>
        <w:t xml:space="preserve"> </w:t>
      </w:r>
      <w:r w:rsidRPr="00A57E1D">
        <w:rPr>
          <w:rFonts w:cstheme="minorHAnsi"/>
          <w:color w:val="000000"/>
        </w:rPr>
        <w:t>Industrial, até meados de 1950 e metade do século XX. A cultura organizacional</w:t>
      </w:r>
      <w:r w:rsidR="00A57E1D">
        <w:rPr>
          <w:rFonts w:cstheme="minorHAnsi"/>
          <w:color w:val="000000"/>
        </w:rPr>
        <w:t xml:space="preserve"> </w:t>
      </w:r>
      <w:r w:rsidRPr="00A57E1D">
        <w:rPr>
          <w:rFonts w:cstheme="minorHAnsi"/>
          <w:color w:val="000000"/>
        </w:rPr>
        <w:t>era voltada para o passado e para a valorização e conservação</w:t>
      </w:r>
      <w:r w:rsidR="00A57E1D">
        <w:rPr>
          <w:rFonts w:cstheme="minorHAnsi"/>
          <w:color w:val="000000"/>
        </w:rPr>
        <w:t xml:space="preserve"> </w:t>
      </w:r>
      <w:r w:rsidRPr="00A57E1D">
        <w:rPr>
          <w:rFonts w:cstheme="minorHAnsi"/>
          <w:color w:val="000000"/>
        </w:rPr>
        <w:t>das tradições. As pessoas eram consideradas recursos de produção.</w:t>
      </w:r>
      <w:r w:rsidR="005A1EA8">
        <w:rPr>
          <w:rFonts w:cstheme="minorHAnsi"/>
          <w:color w:val="000000"/>
        </w:rPr>
        <w:t xml:space="preserve"> </w:t>
      </w:r>
      <w:r w:rsidRPr="00A57E1D">
        <w:rPr>
          <w:rFonts w:cstheme="minorHAnsi"/>
          <w:color w:val="000000"/>
        </w:rPr>
        <w:t>Nesta época, surgem os departamentos de relações industriais e departamentos</w:t>
      </w:r>
      <w:r w:rsidR="00A57E1D">
        <w:rPr>
          <w:rFonts w:cstheme="minorHAnsi"/>
          <w:color w:val="000000"/>
        </w:rPr>
        <w:t xml:space="preserve"> </w:t>
      </w:r>
      <w:r w:rsidRPr="00A57E1D">
        <w:rPr>
          <w:rFonts w:cstheme="minorHAnsi"/>
          <w:color w:val="000000"/>
        </w:rPr>
        <w:t>de pessoal, destinados a fazerem os empregados cumprirem as</w:t>
      </w:r>
      <w:r w:rsidR="00A57E1D">
        <w:rPr>
          <w:rFonts w:cstheme="minorHAnsi"/>
          <w:color w:val="000000"/>
        </w:rPr>
        <w:t xml:space="preserve"> </w:t>
      </w:r>
      <w:r w:rsidRPr="00A57E1D">
        <w:rPr>
          <w:rFonts w:cstheme="minorHAnsi"/>
          <w:color w:val="000000"/>
        </w:rPr>
        <w:t>exigências e normas organizacionais. Os empregados eram vistos apenas</w:t>
      </w:r>
      <w:r w:rsidR="00A57E1D">
        <w:rPr>
          <w:rFonts w:cstheme="minorHAnsi"/>
          <w:color w:val="000000"/>
        </w:rPr>
        <w:t xml:space="preserve"> </w:t>
      </w:r>
      <w:r w:rsidRPr="00A57E1D">
        <w:rPr>
          <w:rFonts w:cstheme="minorHAnsi"/>
          <w:color w:val="000000"/>
        </w:rPr>
        <w:t>como fornecedores de esforços físicos e musculares onde predominava a</w:t>
      </w:r>
      <w:r w:rsidR="00A57E1D">
        <w:rPr>
          <w:rFonts w:cstheme="minorHAnsi"/>
          <w:color w:val="000000"/>
        </w:rPr>
        <w:t xml:space="preserve"> </w:t>
      </w:r>
      <w:r w:rsidRPr="00A57E1D">
        <w:rPr>
          <w:rFonts w:cstheme="minorHAnsi"/>
          <w:color w:val="000000"/>
        </w:rPr>
        <w:t>mão de obra farta.</w:t>
      </w: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b/>
          <w:bCs/>
          <w:color w:val="000000"/>
        </w:rPr>
        <w:t xml:space="preserve">• Era neoclássica </w:t>
      </w:r>
      <w:r w:rsidRPr="00A57E1D">
        <w:rPr>
          <w:rFonts w:cstheme="minorHAnsi"/>
          <w:color w:val="000000"/>
        </w:rPr>
        <w:t>– é o período entre as décadas de 1950 a 1990, logo após</w:t>
      </w:r>
      <w:r w:rsidR="00A57E1D">
        <w:rPr>
          <w:rFonts w:cstheme="minorHAnsi"/>
          <w:color w:val="000000"/>
        </w:rPr>
        <w:t xml:space="preserve"> </w:t>
      </w:r>
      <w:r w:rsidRPr="00A57E1D">
        <w:rPr>
          <w:rFonts w:cstheme="minorHAnsi"/>
          <w:color w:val="000000"/>
        </w:rPr>
        <w:t>a Segunda Guerra Mundial. A teoria clássica foi substituída pela teoria</w:t>
      </w:r>
      <w:r w:rsidR="00A57E1D">
        <w:rPr>
          <w:rFonts w:cstheme="minorHAnsi"/>
          <w:color w:val="000000"/>
        </w:rPr>
        <w:t xml:space="preserve"> </w:t>
      </w:r>
      <w:r w:rsidRPr="00A57E1D">
        <w:rPr>
          <w:rFonts w:cstheme="minorHAnsi"/>
          <w:color w:val="000000"/>
        </w:rPr>
        <w:t>neoclássica de administrar. O modelo burocrático foi redimensionado pela</w:t>
      </w:r>
      <w:r w:rsidR="00A57E1D">
        <w:rPr>
          <w:rFonts w:cstheme="minorHAnsi"/>
          <w:color w:val="000000"/>
        </w:rPr>
        <w:t xml:space="preserve"> </w:t>
      </w:r>
      <w:r w:rsidRPr="00A57E1D">
        <w:rPr>
          <w:rFonts w:cstheme="minorHAnsi"/>
          <w:color w:val="000000"/>
        </w:rPr>
        <w:t>teoria estruturalista e a teoria das relações humanas foi substituída pela</w:t>
      </w:r>
      <w:r w:rsidR="00A57E1D">
        <w:rPr>
          <w:rFonts w:cstheme="minorHAnsi"/>
          <w:color w:val="000000"/>
        </w:rPr>
        <w:t xml:space="preserve"> </w:t>
      </w:r>
      <w:r w:rsidRPr="00A57E1D">
        <w:rPr>
          <w:rFonts w:cstheme="minorHAnsi"/>
          <w:color w:val="000000"/>
        </w:rPr>
        <w:t>teoria comportamental.</w:t>
      </w:r>
    </w:p>
    <w:p w:rsidR="00BF7B12" w:rsidRDefault="00BF7B12" w:rsidP="00467D2C">
      <w:pPr>
        <w:autoSpaceDE w:val="0"/>
        <w:autoSpaceDN w:val="0"/>
        <w:adjustRightInd w:val="0"/>
        <w:spacing w:after="0" w:line="240" w:lineRule="auto"/>
        <w:jc w:val="both"/>
        <w:rPr>
          <w:rFonts w:cstheme="minorHAnsi"/>
          <w:color w:val="000000"/>
        </w:rPr>
      </w:pPr>
      <w:r w:rsidRPr="00A57E1D">
        <w:rPr>
          <w:rFonts w:cstheme="minorHAnsi"/>
          <w:b/>
          <w:bCs/>
          <w:color w:val="000000"/>
        </w:rPr>
        <w:t xml:space="preserve">• Era da informação </w:t>
      </w:r>
      <w:r w:rsidRPr="00A57E1D">
        <w:rPr>
          <w:rFonts w:cstheme="minorHAnsi"/>
          <w:color w:val="000000"/>
        </w:rPr>
        <w:t>– teve início em 1990 até a atualidade. Foi à era das</w:t>
      </w:r>
      <w:r w:rsidR="00A57E1D">
        <w:rPr>
          <w:rFonts w:cstheme="minorHAnsi"/>
          <w:color w:val="000000"/>
        </w:rPr>
        <w:t xml:space="preserve"> </w:t>
      </w:r>
      <w:r w:rsidRPr="00A57E1D">
        <w:rPr>
          <w:rFonts w:cstheme="minorHAnsi"/>
          <w:color w:val="000000"/>
        </w:rPr>
        <w:t>mudanças rápidas e inesperadas. Teve um grande desenvolvimento e passou</w:t>
      </w:r>
      <w:r w:rsidR="00A57E1D">
        <w:rPr>
          <w:rFonts w:cstheme="minorHAnsi"/>
          <w:color w:val="000000"/>
        </w:rPr>
        <w:t xml:space="preserve"> </w:t>
      </w:r>
      <w:r w:rsidRPr="00A57E1D">
        <w:rPr>
          <w:rFonts w:cstheme="minorHAnsi"/>
          <w:color w:val="000000"/>
        </w:rPr>
        <w:t>a influenciar o comportamento das organizações em relação às pessoas.</w:t>
      </w:r>
    </w:p>
    <w:p w:rsidR="005A1EA8" w:rsidRDefault="005A1EA8" w:rsidP="00467D2C">
      <w:pPr>
        <w:autoSpaceDE w:val="0"/>
        <w:autoSpaceDN w:val="0"/>
        <w:adjustRightInd w:val="0"/>
        <w:spacing w:after="0" w:line="240" w:lineRule="auto"/>
        <w:jc w:val="both"/>
        <w:rPr>
          <w:rFonts w:cstheme="minorHAnsi"/>
          <w:color w:val="000000"/>
        </w:rPr>
      </w:pP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As organizações modernas deixaram para trás a era clássica e neoclássica</w:t>
      </w:r>
      <w:r w:rsidR="00A57E1D">
        <w:rPr>
          <w:rFonts w:cstheme="minorHAnsi"/>
          <w:color w:val="000000"/>
        </w:rPr>
        <w:t xml:space="preserve"> </w:t>
      </w:r>
      <w:r w:rsidRPr="00A57E1D">
        <w:rPr>
          <w:rFonts w:cstheme="minorHAnsi"/>
          <w:color w:val="000000"/>
        </w:rPr>
        <w:t>de administrar, de valorizar as tradições antigas mudando a maneira de</w:t>
      </w:r>
      <w:r w:rsidR="00A57E1D">
        <w:rPr>
          <w:rFonts w:cstheme="minorHAnsi"/>
          <w:color w:val="000000"/>
        </w:rPr>
        <w:t xml:space="preserve"> </w:t>
      </w:r>
      <w:r w:rsidRPr="00A57E1D">
        <w:rPr>
          <w:rFonts w:cstheme="minorHAnsi"/>
          <w:color w:val="000000"/>
        </w:rPr>
        <w:t>pensar, de agir e de administrar pessoas. Sendo assim, o departamento</w:t>
      </w:r>
      <w:r w:rsidR="00A57E1D">
        <w:rPr>
          <w:rFonts w:cstheme="minorHAnsi"/>
          <w:color w:val="000000"/>
        </w:rPr>
        <w:t xml:space="preserve"> </w:t>
      </w:r>
      <w:r w:rsidRPr="00A57E1D">
        <w:rPr>
          <w:rFonts w:cstheme="minorHAnsi"/>
          <w:color w:val="000000"/>
        </w:rPr>
        <w:t>de pessoal passa a ser chamado de departamento de recursos humanos.</w:t>
      </w:r>
    </w:p>
    <w:p w:rsidR="00BF7B12" w:rsidRPr="00A57E1D" w:rsidRDefault="00BF7B12" w:rsidP="00467D2C">
      <w:pPr>
        <w:autoSpaceDE w:val="0"/>
        <w:autoSpaceDN w:val="0"/>
        <w:adjustRightInd w:val="0"/>
        <w:spacing w:after="0" w:line="240" w:lineRule="auto"/>
        <w:jc w:val="both"/>
        <w:rPr>
          <w:rFonts w:cstheme="minorHAnsi"/>
          <w:color w:val="000000"/>
        </w:rPr>
      </w:pPr>
    </w:p>
    <w:p w:rsidR="00BF7B12" w:rsidRPr="00A57E1D" w:rsidRDefault="00BF7B12" w:rsidP="00467D2C">
      <w:pPr>
        <w:autoSpaceDE w:val="0"/>
        <w:autoSpaceDN w:val="0"/>
        <w:adjustRightInd w:val="0"/>
        <w:spacing w:after="0" w:line="240" w:lineRule="auto"/>
        <w:jc w:val="both"/>
        <w:rPr>
          <w:rFonts w:cstheme="minorHAnsi"/>
          <w:i/>
          <w:color w:val="FF0000"/>
        </w:rPr>
      </w:pPr>
      <w:r w:rsidRPr="00A57E1D">
        <w:rPr>
          <w:rFonts w:cstheme="minorHAnsi"/>
          <w:i/>
          <w:color w:val="FF0000"/>
        </w:rPr>
        <w:t>NOTA : Podemos verificar que não foram poucos os acontecimentos da área de</w:t>
      </w:r>
      <w:r w:rsidR="00A57E1D">
        <w:rPr>
          <w:rFonts w:cstheme="minorHAnsi"/>
          <w:i/>
          <w:color w:val="FF0000"/>
        </w:rPr>
        <w:t xml:space="preserve"> </w:t>
      </w:r>
      <w:r w:rsidRPr="00A57E1D">
        <w:rPr>
          <w:rFonts w:cstheme="minorHAnsi"/>
          <w:i/>
          <w:color w:val="FF0000"/>
        </w:rPr>
        <w:t>gestão desde o inicio do século XX, mas foi a partir dos anos de 1960 que</w:t>
      </w:r>
      <w:r w:rsidR="00A57E1D">
        <w:rPr>
          <w:rFonts w:cstheme="minorHAnsi"/>
          <w:i/>
          <w:color w:val="FF0000"/>
        </w:rPr>
        <w:t xml:space="preserve"> </w:t>
      </w:r>
      <w:r w:rsidRPr="00A57E1D">
        <w:rPr>
          <w:rFonts w:cstheme="minorHAnsi"/>
          <w:i/>
          <w:color w:val="FF0000"/>
        </w:rPr>
        <w:t>começou a se falar em administração de recursos humanos, em decorrência</w:t>
      </w:r>
      <w:r w:rsidR="00A57E1D">
        <w:rPr>
          <w:rFonts w:cstheme="minorHAnsi"/>
          <w:i/>
          <w:color w:val="FF0000"/>
        </w:rPr>
        <w:t xml:space="preserve"> </w:t>
      </w:r>
      <w:r w:rsidRPr="00A57E1D">
        <w:rPr>
          <w:rFonts w:cstheme="minorHAnsi"/>
          <w:i/>
          <w:color w:val="FF0000"/>
        </w:rPr>
        <w:t>do crescimento das organizações e foram aparecendo novas oportunidades de</w:t>
      </w:r>
      <w:r w:rsidR="00A57E1D">
        <w:rPr>
          <w:rFonts w:cstheme="minorHAnsi"/>
          <w:i/>
          <w:color w:val="FF0000"/>
        </w:rPr>
        <w:t xml:space="preserve"> </w:t>
      </w:r>
      <w:r w:rsidRPr="00A57E1D">
        <w:rPr>
          <w:rFonts w:cstheme="minorHAnsi"/>
          <w:i/>
          <w:color w:val="FF0000"/>
        </w:rPr>
        <w:t>trabalho e as empresas passaram a valorizar o capital humano, denominado</w:t>
      </w:r>
      <w:r w:rsidR="00A57E1D">
        <w:rPr>
          <w:rFonts w:cstheme="minorHAnsi"/>
          <w:i/>
          <w:color w:val="FF0000"/>
        </w:rPr>
        <w:t xml:space="preserve"> </w:t>
      </w:r>
      <w:r w:rsidRPr="00A57E1D">
        <w:rPr>
          <w:rFonts w:cstheme="minorHAnsi"/>
          <w:i/>
          <w:color w:val="FF0000"/>
        </w:rPr>
        <w:t>o processo de administração de recursos humanos.</w:t>
      </w:r>
    </w:p>
    <w:p w:rsidR="00E67CA8" w:rsidRPr="00A57E1D" w:rsidRDefault="00E67CA8" w:rsidP="00467D2C">
      <w:pPr>
        <w:autoSpaceDE w:val="0"/>
        <w:autoSpaceDN w:val="0"/>
        <w:adjustRightInd w:val="0"/>
        <w:spacing w:after="0" w:line="240" w:lineRule="auto"/>
        <w:jc w:val="both"/>
        <w:rPr>
          <w:rFonts w:cstheme="minorHAnsi"/>
        </w:rPr>
      </w:pPr>
    </w:p>
    <w:p w:rsidR="00BF7B12" w:rsidRPr="00A57E1D"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A Administração de Recursos Humanos (ARH) consiste no planejamento, na</w:t>
      </w:r>
      <w:r w:rsidR="00175EEF" w:rsidRPr="00A57E1D">
        <w:rPr>
          <w:rFonts w:cstheme="minorHAnsi"/>
          <w:color w:val="000000"/>
        </w:rPr>
        <w:t xml:space="preserve"> </w:t>
      </w:r>
      <w:r w:rsidRPr="00A57E1D">
        <w:rPr>
          <w:rFonts w:cstheme="minorHAnsi"/>
          <w:color w:val="000000"/>
        </w:rPr>
        <w:t>organização, no desenvolvimento, na coordenação e no controle de técnicas capazes de promover o desempenho eficiente do pessoal, ao mesmo tempo em que a organização representa o meio que permite às pessoas que com ela colaboram alcançar os objetivos individuais relacionados direta ou indiretamente com o trabalho. Podemos entender que a ARH busca conquistar e manter empregados na organização, trabalhando e dando o máximo de si, com uma atitude positiva e favorável.</w:t>
      </w:r>
    </w:p>
    <w:p w:rsidR="00467D2C" w:rsidRDefault="00467D2C" w:rsidP="00467D2C">
      <w:pPr>
        <w:autoSpaceDE w:val="0"/>
        <w:autoSpaceDN w:val="0"/>
        <w:adjustRightInd w:val="0"/>
        <w:spacing w:after="0" w:line="240" w:lineRule="auto"/>
        <w:jc w:val="both"/>
        <w:rPr>
          <w:rFonts w:cstheme="minorHAnsi"/>
          <w:color w:val="000000"/>
        </w:rPr>
      </w:pPr>
    </w:p>
    <w:p w:rsidR="00BF7B12"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 xml:space="preserve">Quando se fala em Administração de Recursos Humanos (ADR), torna-se como referência a administração das pessoas que participam das organizações e que nelas desempenham determinados papéis. Visto que esta área é fundamental  para o sucesso de uma </w:t>
      </w:r>
      <w:r w:rsidR="00175EEF" w:rsidRPr="00A57E1D">
        <w:rPr>
          <w:rFonts w:cstheme="minorHAnsi"/>
          <w:color w:val="000000"/>
        </w:rPr>
        <w:t xml:space="preserve"> o</w:t>
      </w:r>
      <w:r w:rsidRPr="00A57E1D">
        <w:rPr>
          <w:rFonts w:cstheme="minorHAnsi"/>
          <w:color w:val="000000"/>
        </w:rPr>
        <w:t xml:space="preserve">rganização, pois ela é responsável pelo abastecimento, aplicação, manutenção, monitoramento, desenvolvimento de novos talentos, da gestão, orientação, treinamento das pessoas. Ou seja, a função envolve todo o processo de gestão, desde a entrada do </w:t>
      </w:r>
      <w:r w:rsidR="00175EEF" w:rsidRPr="00A57E1D">
        <w:rPr>
          <w:rFonts w:cstheme="minorHAnsi"/>
          <w:color w:val="000000"/>
        </w:rPr>
        <w:t>f</w:t>
      </w:r>
      <w:r w:rsidRPr="00A57E1D">
        <w:rPr>
          <w:rFonts w:cstheme="minorHAnsi"/>
          <w:color w:val="000000"/>
        </w:rPr>
        <w:t xml:space="preserve">uncionário até a sua saída. </w:t>
      </w:r>
    </w:p>
    <w:p w:rsidR="001A7DF7" w:rsidRPr="00A57E1D" w:rsidRDefault="001A7DF7" w:rsidP="00467D2C">
      <w:pPr>
        <w:autoSpaceDE w:val="0"/>
        <w:autoSpaceDN w:val="0"/>
        <w:adjustRightInd w:val="0"/>
        <w:spacing w:after="0" w:line="240" w:lineRule="auto"/>
        <w:jc w:val="both"/>
        <w:rPr>
          <w:rFonts w:cstheme="minorHAnsi"/>
          <w:color w:val="000000"/>
        </w:rPr>
      </w:pPr>
    </w:p>
    <w:p w:rsidR="00BF7B12" w:rsidRDefault="00BF7B12" w:rsidP="00467D2C">
      <w:pPr>
        <w:autoSpaceDE w:val="0"/>
        <w:autoSpaceDN w:val="0"/>
        <w:adjustRightInd w:val="0"/>
        <w:spacing w:after="0" w:line="240" w:lineRule="auto"/>
        <w:jc w:val="both"/>
        <w:rPr>
          <w:rFonts w:cstheme="minorHAnsi"/>
          <w:color w:val="000000"/>
        </w:rPr>
      </w:pPr>
      <w:r w:rsidRPr="00A57E1D">
        <w:rPr>
          <w:rFonts w:cstheme="minorHAnsi"/>
          <w:color w:val="000000"/>
        </w:rPr>
        <w:t>Esse setor procura por meio de suas ações integrarem e comprometer os colaboradores</w:t>
      </w:r>
      <w:r w:rsidR="00175EEF" w:rsidRPr="00A57E1D">
        <w:rPr>
          <w:rFonts w:cstheme="minorHAnsi"/>
          <w:color w:val="000000"/>
        </w:rPr>
        <w:t xml:space="preserve"> </w:t>
      </w:r>
      <w:r w:rsidRPr="00A57E1D">
        <w:rPr>
          <w:rFonts w:cstheme="minorHAnsi"/>
          <w:color w:val="000000"/>
        </w:rPr>
        <w:t>com os objetivos organizacionais, visando ob</w:t>
      </w:r>
      <w:r w:rsidR="005A1EA8">
        <w:rPr>
          <w:rFonts w:cstheme="minorHAnsi"/>
          <w:color w:val="000000"/>
        </w:rPr>
        <w:t xml:space="preserve">ter maior desempenho e, </w:t>
      </w:r>
      <w:r w:rsidR="001D6E16">
        <w:rPr>
          <w:rFonts w:cstheme="minorHAnsi"/>
          <w:color w:val="000000"/>
        </w:rPr>
        <w:t>c</w:t>
      </w:r>
      <w:r w:rsidR="005A1EA8">
        <w:rPr>
          <w:rFonts w:cstheme="minorHAnsi"/>
          <w:color w:val="000000"/>
        </w:rPr>
        <w:t>onseqüe</w:t>
      </w:r>
      <w:r w:rsidR="005A1EA8" w:rsidRPr="00A57E1D">
        <w:rPr>
          <w:rFonts w:cstheme="minorHAnsi"/>
          <w:color w:val="000000"/>
        </w:rPr>
        <w:t>ntemente</w:t>
      </w:r>
      <w:r w:rsidRPr="00A57E1D">
        <w:rPr>
          <w:rFonts w:cstheme="minorHAnsi"/>
          <w:color w:val="000000"/>
        </w:rPr>
        <w:t>, melhores resultados para a organização.</w:t>
      </w:r>
    </w:p>
    <w:p w:rsidR="00467D2C" w:rsidRPr="00A57E1D" w:rsidRDefault="00467D2C" w:rsidP="00467D2C">
      <w:pPr>
        <w:autoSpaceDE w:val="0"/>
        <w:autoSpaceDN w:val="0"/>
        <w:adjustRightInd w:val="0"/>
        <w:spacing w:after="0" w:line="240" w:lineRule="auto"/>
        <w:jc w:val="both"/>
        <w:rPr>
          <w:rFonts w:cstheme="minorHAnsi"/>
          <w:color w:val="000000"/>
        </w:rPr>
      </w:pPr>
    </w:p>
    <w:p w:rsidR="00175EEF" w:rsidRDefault="00BF7B12" w:rsidP="00467D2C">
      <w:pPr>
        <w:autoSpaceDE w:val="0"/>
        <w:autoSpaceDN w:val="0"/>
        <w:adjustRightInd w:val="0"/>
        <w:spacing w:after="0" w:line="240" w:lineRule="auto"/>
        <w:jc w:val="both"/>
        <w:rPr>
          <w:rFonts w:cstheme="minorHAnsi"/>
        </w:rPr>
      </w:pPr>
      <w:r w:rsidRPr="00A57E1D">
        <w:rPr>
          <w:rFonts w:cstheme="minorHAnsi"/>
          <w:color w:val="000000"/>
        </w:rPr>
        <w:t>Atualmente, devido às constantes mudanças econômicas, tecnológicas e sociais,</w:t>
      </w:r>
      <w:r w:rsidR="00175EEF" w:rsidRPr="00A57E1D">
        <w:rPr>
          <w:rFonts w:cstheme="minorHAnsi"/>
          <w:color w:val="000000"/>
        </w:rPr>
        <w:t xml:space="preserve"> </w:t>
      </w:r>
      <w:r w:rsidRPr="00A57E1D">
        <w:rPr>
          <w:rFonts w:cstheme="minorHAnsi"/>
          <w:color w:val="000000"/>
        </w:rPr>
        <w:t>é de fundamental importância que as organizações estejam voltadas para a</w:t>
      </w:r>
      <w:r w:rsidR="00175EEF" w:rsidRPr="00A57E1D">
        <w:rPr>
          <w:rFonts w:cstheme="minorHAnsi"/>
          <w:color w:val="000000"/>
        </w:rPr>
        <w:t xml:space="preserve"> </w:t>
      </w:r>
      <w:r w:rsidRPr="00A57E1D">
        <w:rPr>
          <w:rFonts w:cstheme="minorHAnsi"/>
          <w:color w:val="000000"/>
        </w:rPr>
        <w:t>gestão de recursos humanos e torna-se visível que o diferencial competitivo das</w:t>
      </w:r>
      <w:r w:rsidR="00175EEF" w:rsidRPr="00A57E1D">
        <w:rPr>
          <w:rFonts w:cstheme="minorHAnsi"/>
          <w:color w:val="000000"/>
        </w:rPr>
        <w:t xml:space="preserve"> </w:t>
      </w:r>
      <w:r w:rsidRPr="00A57E1D">
        <w:rPr>
          <w:rFonts w:cstheme="minorHAnsi"/>
          <w:color w:val="000000"/>
        </w:rPr>
        <w:t>organizações está nas pessoas nelas inseridas e em seus recursos disponíveis.</w:t>
      </w:r>
      <w:r w:rsidR="005A1EA8">
        <w:rPr>
          <w:rFonts w:cstheme="minorHAnsi"/>
          <w:color w:val="000000"/>
        </w:rPr>
        <w:t xml:space="preserve"> </w:t>
      </w:r>
      <w:r w:rsidR="00175EEF" w:rsidRPr="00A57E1D">
        <w:rPr>
          <w:rFonts w:cstheme="minorHAnsi"/>
        </w:rPr>
        <w:t>A ARH é uma das principais áreas responsável pelas pessoas em uma organização.</w:t>
      </w:r>
    </w:p>
    <w:p w:rsidR="00467D2C" w:rsidRPr="00A57E1D" w:rsidRDefault="00467D2C" w:rsidP="00467D2C">
      <w:pPr>
        <w:autoSpaceDE w:val="0"/>
        <w:autoSpaceDN w:val="0"/>
        <w:adjustRightInd w:val="0"/>
        <w:spacing w:after="0" w:line="240" w:lineRule="auto"/>
        <w:jc w:val="both"/>
        <w:rPr>
          <w:rFonts w:cstheme="minorHAnsi"/>
        </w:rPr>
      </w:pPr>
    </w:p>
    <w:p w:rsidR="00175EEF" w:rsidRDefault="00175EEF" w:rsidP="00467D2C">
      <w:pPr>
        <w:autoSpaceDE w:val="0"/>
        <w:autoSpaceDN w:val="0"/>
        <w:adjustRightInd w:val="0"/>
        <w:spacing w:after="0" w:line="240" w:lineRule="auto"/>
        <w:jc w:val="both"/>
        <w:rPr>
          <w:rFonts w:cstheme="minorHAnsi"/>
        </w:rPr>
      </w:pPr>
      <w:r w:rsidRPr="00A57E1D">
        <w:rPr>
          <w:rFonts w:cstheme="minorHAnsi"/>
        </w:rPr>
        <w:t>Sem pessoas não há empresa, produtos ou serviços, por isso é fundamental ter essa área bem estrut</w:t>
      </w:r>
      <w:r w:rsidR="001D6E16">
        <w:rPr>
          <w:rFonts w:cstheme="minorHAnsi"/>
        </w:rPr>
        <w:t>urada e definida nas organizações</w:t>
      </w:r>
      <w:r w:rsidRPr="00A57E1D">
        <w:rPr>
          <w:rFonts w:cstheme="minorHAnsi"/>
        </w:rPr>
        <w:t>.</w:t>
      </w:r>
      <w:r w:rsidR="005A1EA8">
        <w:rPr>
          <w:rFonts w:cstheme="minorHAnsi"/>
        </w:rPr>
        <w:t xml:space="preserve"> </w:t>
      </w:r>
      <w:r w:rsidRPr="00A57E1D">
        <w:rPr>
          <w:rFonts w:cstheme="minorHAnsi"/>
        </w:rPr>
        <w:t xml:space="preserve"> As pessoas constituem o principal ativo da organização, o setor de RH desempenha funções que permitem a colaboração eficaz para alcance dos objetivos organizacionais e individuais, pois dependendo da maneira como as pessoas são tratadas, podem aumentar ou reduzir as forças e fraquezas da organização.</w:t>
      </w:r>
    </w:p>
    <w:p w:rsidR="00467D2C" w:rsidRPr="00A57E1D" w:rsidRDefault="00467D2C" w:rsidP="00467D2C">
      <w:pPr>
        <w:autoSpaceDE w:val="0"/>
        <w:autoSpaceDN w:val="0"/>
        <w:adjustRightInd w:val="0"/>
        <w:spacing w:after="0" w:line="240" w:lineRule="auto"/>
        <w:jc w:val="both"/>
        <w:rPr>
          <w:rFonts w:cstheme="minorHAnsi"/>
        </w:rPr>
      </w:pPr>
    </w:p>
    <w:p w:rsidR="00175EEF" w:rsidRPr="00A57E1D" w:rsidRDefault="00175EEF" w:rsidP="00467D2C">
      <w:pPr>
        <w:autoSpaceDE w:val="0"/>
        <w:autoSpaceDN w:val="0"/>
        <w:adjustRightInd w:val="0"/>
        <w:spacing w:after="0" w:line="240" w:lineRule="auto"/>
        <w:jc w:val="both"/>
        <w:rPr>
          <w:rFonts w:cstheme="minorHAnsi"/>
        </w:rPr>
      </w:pPr>
      <w:r w:rsidRPr="00A57E1D">
        <w:rPr>
          <w:rFonts w:cstheme="minorHAnsi"/>
        </w:rPr>
        <w:t>Outros fatores importantes a serem considerados na evolução da administração de RH foi o crescimento industrial, a revolução industrial e a substituição do trabalho manual pela máquina. Para Wren (2005), a revolução gerou um impacto significativo nas indústrias e foi responsável pelo crescimento dessas firmas, e pelo aumento do ambiente competitivo. Ainda segundo o autor, essa transformação modificou o mercado na época e acabou influenciando também os modelos administrativos.</w:t>
      </w:r>
    </w:p>
    <w:p w:rsidR="00175EEF" w:rsidRPr="00A57E1D" w:rsidRDefault="00175EEF" w:rsidP="00467D2C">
      <w:pPr>
        <w:autoSpaceDE w:val="0"/>
        <w:autoSpaceDN w:val="0"/>
        <w:adjustRightInd w:val="0"/>
        <w:spacing w:after="0" w:line="240" w:lineRule="auto"/>
        <w:jc w:val="both"/>
        <w:rPr>
          <w:rFonts w:cstheme="minorHAnsi"/>
        </w:rPr>
      </w:pPr>
    </w:p>
    <w:p w:rsidR="00175EEF" w:rsidRPr="001A7DF7" w:rsidRDefault="00175EEF" w:rsidP="00467D2C">
      <w:pPr>
        <w:autoSpaceDE w:val="0"/>
        <w:autoSpaceDN w:val="0"/>
        <w:adjustRightInd w:val="0"/>
        <w:spacing w:after="0" w:line="240" w:lineRule="auto"/>
        <w:jc w:val="both"/>
        <w:rPr>
          <w:rFonts w:cstheme="minorHAnsi"/>
          <w:i/>
          <w:color w:val="FF0000"/>
          <w:sz w:val="20"/>
        </w:rPr>
      </w:pPr>
      <w:r w:rsidRPr="001A7DF7">
        <w:rPr>
          <w:rFonts w:cstheme="minorHAnsi"/>
          <w:i/>
          <w:color w:val="FF0000"/>
          <w:sz w:val="20"/>
        </w:rPr>
        <w:t xml:space="preserve">NOTA: A preocupação com as pessoas não só evoluiu como expandiu para outros níveis. A área de RH, cuja atuação, antes se encontrava mais evidente nos níveis operacionais passou a ser considerada como um fator estratégico para as empresas. A administração de recursos humanos sofreu alterações significativas como forma evolutiva, quando deixou de apenas contabilizar entradas de empregados na organização, dando maior importância às horas trabalhadas, </w:t>
      </w:r>
      <w:r w:rsidRPr="001A7DF7">
        <w:rPr>
          <w:rFonts w:cstheme="minorHAnsi"/>
          <w:b/>
          <w:bCs/>
          <w:i/>
          <w:color w:val="8EAADB" w:themeColor="accent1" w:themeTint="99"/>
          <w:sz w:val="20"/>
        </w:rPr>
        <w:t>absenteísmo</w:t>
      </w:r>
      <w:r w:rsidRPr="001A7DF7">
        <w:rPr>
          <w:rFonts w:cstheme="minorHAnsi"/>
          <w:b/>
          <w:bCs/>
          <w:i/>
          <w:color w:val="FF0000"/>
          <w:sz w:val="20"/>
        </w:rPr>
        <w:t xml:space="preserve"> </w:t>
      </w:r>
      <w:r w:rsidRPr="001A7DF7">
        <w:rPr>
          <w:rFonts w:cstheme="minorHAnsi"/>
          <w:i/>
          <w:color w:val="FF0000"/>
          <w:sz w:val="20"/>
        </w:rPr>
        <w:t>e atrasos, com efeito nos pagamentos ou descontos, passando para a fase da administração que considera os recursos humanos de forma</w:t>
      </w:r>
      <w:r w:rsidR="001A7DF7">
        <w:rPr>
          <w:rFonts w:cstheme="minorHAnsi"/>
          <w:i/>
          <w:color w:val="FF0000"/>
          <w:sz w:val="20"/>
        </w:rPr>
        <w:t xml:space="preserve"> </w:t>
      </w:r>
      <w:r w:rsidR="005A1EA8" w:rsidRPr="001A7DF7">
        <w:rPr>
          <w:rFonts w:cstheme="minorHAnsi"/>
          <w:i/>
          <w:color w:val="FF0000"/>
          <w:sz w:val="20"/>
        </w:rPr>
        <w:t>I</w:t>
      </w:r>
      <w:r w:rsidRPr="001A7DF7">
        <w:rPr>
          <w:rFonts w:cstheme="minorHAnsi"/>
          <w:i/>
          <w:color w:val="FF0000"/>
          <w:sz w:val="20"/>
        </w:rPr>
        <w:t>ncorporada</w:t>
      </w:r>
      <w:r w:rsidR="005A1EA8" w:rsidRPr="001A7DF7">
        <w:rPr>
          <w:rFonts w:cstheme="minorHAnsi"/>
          <w:i/>
          <w:color w:val="FF0000"/>
          <w:sz w:val="20"/>
        </w:rPr>
        <w:t xml:space="preserve"> </w:t>
      </w:r>
      <w:r w:rsidRPr="001A7DF7">
        <w:rPr>
          <w:rFonts w:cstheme="minorHAnsi"/>
          <w:i/>
          <w:color w:val="FF0000"/>
          <w:sz w:val="20"/>
        </w:rPr>
        <w:t xml:space="preserve"> a estratégia do negócio.</w:t>
      </w:r>
    </w:p>
    <w:p w:rsidR="00175EEF" w:rsidRPr="00A57E1D" w:rsidRDefault="00175EEF" w:rsidP="00467D2C">
      <w:pPr>
        <w:autoSpaceDE w:val="0"/>
        <w:autoSpaceDN w:val="0"/>
        <w:adjustRightInd w:val="0"/>
        <w:spacing w:after="0" w:line="240" w:lineRule="auto"/>
        <w:jc w:val="both"/>
        <w:rPr>
          <w:rFonts w:cstheme="minorHAnsi"/>
        </w:rPr>
      </w:pPr>
    </w:p>
    <w:p w:rsidR="00175EEF" w:rsidRPr="00A57E1D" w:rsidRDefault="00175EEF" w:rsidP="00467D2C">
      <w:pPr>
        <w:autoSpaceDE w:val="0"/>
        <w:autoSpaceDN w:val="0"/>
        <w:adjustRightInd w:val="0"/>
        <w:spacing w:after="0" w:line="240" w:lineRule="auto"/>
        <w:jc w:val="both"/>
        <w:rPr>
          <w:rFonts w:cstheme="minorHAnsi"/>
          <w:color w:val="000000"/>
        </w:rPr>
      </w:pPr>
      <w:r w:rsidRPr="00A57E1D">
        <w:rPr>
          <w:rFonts w:cstheme="minorHAnsi"/>
          <w:color w:val="000000"/>
        </w:rPr>
        <w:t xml:space="preserve">Por meio destes processos, surge o cargo de </w:t>
      </w:r>
      <w:r w:rsidRPr="001D6E16">
        <w:rPr>
          <w:rFonts w:cstheme="minorHAnsi"/>
          <w:b/>
          <w:bCs/>
        </w:rPr>
        <w:t>gerente</w:t>
      </w:r>
      <w:r w:rsidRPr="00A57E1D">
        <w:rPr>
          <w:rFonts w:cstheme="minorHAnsi"/>
          <w:b/>
          <w:bCs/>
          <w:color w:val="FF0F00"/>
        </w:rPr>
        <w:t xml:space="preserve"> </w:t>
      </w:r>
      <w:r w:rsidRPr="00A57E1D">
        <w:rPr>
          <w:rFonts w:cstheme="minorHAnsi"/>
          <w:color w:val="000000"/>
        </w:rPr>
        <w:t>de recursos humanos, tentando, assim, humanizar a organização. Esse novo contexto tem a função de alterar o foco de protetor para planejador e agente de mudanças.</w:t>
      </w:r>
      <w:r w:rsidR="008B1289">
        <w:rPr>
          <w:rFonts w:cstheme="minorHAnsi"/>
          <w:color w:val="000000"/>
        </w:rPr>
        <w:t xml:space="preserve"> </w:t>
      </w:r>
      <w:r w:rsidRPr="00A57E1D">
        <w:rPr>
          <w:rFonts w:cstheme="minorHAnsi"/>
          <w:color w:val="000000"/>
        </w:rPr>
        <w:t>Com a era do conhecimento, na qual as informações estão à disposição de todos e a todo o momento, as pessoas procuram cada vez mais o seu desenvolvimento pessoal e profissional. A formação desses novos profissionais obrigou as empresas a remodelar as suas estratégias e os seus programas de gestão de pessoas. A gestão de pessoas na era do conhecimento abriu inúmeros espaços relacionados á reestruturação dos processos internos de recursos humanos, dos programas, e das estratégias para atrair, desenvolver, recompensar e reter os mais importantes ativos da empresa, que são as pessoas.</w:t>
      </w:r>
    </w:p>
    <w:p w:rsidR="00175EEF" w:rsidRPr="00A57E1D" w:rsidRDefault="00175EEF" w:rsidP="00467D2C">
      <w:pPr>
        <w:autoSpaceDE w:val="0"/>
        <w:autoSpaceDN w:val="0"/>
        <w:adjustRightInd w:val="0"/>
        <w:spacing w:after="0" w:line="240" w:lineRule="auto"/>
        <w:jc w:val="both"/>
        <w:rPr>
          <w:rFonts w:cstheme="minorHAnsi"/>
          <w:color w:val="000000"/>
        </w:rPr>
      </w:pPr>
    </w:p>
    <w:p w:rsidR="00BF7B12" w:rsidRDefault="001D6E16" w:rsidP="00467D2C">
      <w:pPr>
        <w:autoSpaceDE w:val="0"/>
        <w:autoSpaceDN w:val="0"/>
        <w:adjustRightInd w:val="0"/>
        <w:spacing w:after="0" w:line="240" w:lineRule="auto"/>
        <w:jc w:val="both"/>
        <w:rPr>
          <w:rFonts w:cstheme="minorHAnsi"/>
          <w:color w:val="000000"/>
        </w:rPr>
      </w:pPr>
      <w:r>
        <w:rPr>
          <w:rFonts w:cstheme="minorHAnsi"/>
          <w:color w:val="000000"/>
        </w:rPr>
        <w:t>A Figura 1.</w:t>
      </w:r>
      <w:r w:rsidR="00175EEF" w:rsidRPr="00A57E1D">
        <w:rPr>
          <w:rFonts w:cstheme="minorHAnsi"/>
          <w:color w:val="000000"/>
        </w:rPr>
        <w:t xml:space="preserve"> a seguir apresenta a visão de Ulrich (2003), que destaca que a função de RH deve assumir a multiplicidade de papéis operacionais e estratégicos, mesmo que eles  possam parecer </w:t>
      </w:r>
      <w:r w:rsidR="00175EEF" w:rsidRPr="001D6E16">
        <w:rPr>
          <w:rFonts w:cstheme="minorHAnsi"/>
          <w:b/>
          <w:bCs/>
        </w:rPr>
        <w:t>paradoxais</w:t>
      </w:r>
      <w:r w:rsidR="00175EEF" w:rsidRPr="00A57E1D">
        <w:rPr>
          <w:rFonts w:cstheme="minorHAnsi"/>
          <w:color w:val="000000"/>
        </w:rPr>
        <w:t>.</w:t>
      </w:r>
    </w:p>
    <w:p w:rsidR="001D6E16" w:rsidRPr="006F0499" w:rsidRDefault="001D6E16" w:rsidP="00467D2C">
      <w:pPr>
        <w:autoSpaceDE w:val="0"/>
        <w:autoSpaceDN w:val="0"/>
        <w:adjustRightInd w:val="0"/>
        <w:spacing w:after="0" w:line="240" w:lineRule="auto"/>
        <w:jc w:val="both"/>
        <w:rPr>
          <w:rFonts w:cstheme="minorHAnsi"/>
          <w:bCs/>
          <w:sz w:val="18"/>
        </w:rPr>
      </w:pPr>
      <w:r w:rsidRPr="006F0499">
        <w:rPr>
          <w:rFonts w:cstheme="minorHAnsi"/>
          <w:bCs/>
          <w:sz w:val="18"/>
        </w:rPr>
        <w:t>Figura 1 : Papéis do RH</w:t>
      </w:r>
    </w:p>
    <w:p w:rsidR="00175EEF" w:rsidRPr="00A57E1D" w:rsidRDefault="00175EEF" w:rsidP="00467D2C">
      <w:pPr>
        <w:autoSpaceDE w:val="0"/>
        <w:autoSpaceDN w:val="0"/>
        <w:adjustRightInd w:val="0"/>
        <w:spacing w:after="0" w:line="240" w:lineRule="auto"/>
        <w:jc w:val="both"/>
        <w:rPr>
          <w:rFonts w:cstheme="minorHAnsi"/>
        </w:rPr>
      </w:pPr>
      <w:r w:rsidRPr="00A57E1D">
        <w:rPr>
          <w:rFonts w:cstheme="minorHAnsi"/>
          <w:noProof/>
          <w:lang w:eastAsia="pt-BR"/>
        </w:rPr>
        <w:drawing>
          <wp:inline distT="0" distB="0" distL="0" distR="0">
            <wp:extent cx="3097530" cy="1943100"/>
            <wp:effectExtent l="19050" t="0" r="762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097530" cy="1943100"/>
                    </a:xfrm>
                    <a:prstGeom prst="rect">
                      <a:avLst/>
                    </a:prstGeom>
                    <a:noFill/>
                    <a:ln w="9525">
                      <a:noFill/>
                      <a:miter lim="800000"/>
                      <a:headEnd/>
                      <a:tailEnd/>
                    </a:ln>
                  </pic:spPr>
                </pic:pic>
              </a:graphicData>
            </a:graphic>
          </wp:inline>
        </w:drawing>
      </w:r>
    </w:p>
    <w:p w:rsidR="00175EEF" w:rsidRDefault="001D6E16" w:rsidP="00467D2C">
      <w:pPr>
        <w:autoSpaceDE w:val="0"/>
        <w:autoSpaceDN w:val="0"/>
        <w:adjustRightInd w:val="0"/>
        <w:spacing w:after="0" w:line="240" w:lineRule="auto"/>
        <w:jc w:val="both"/>
        <w:rPr>
          <w:rFonts w:cstheme="minorHAnsi"/>
          <w:color w:val="000000"/>
          <w:sz w:val="18"/>
        </w:rPr>
      </w:pPr>
      <w:r w:rsidRPr="006F0499">
        <w:rPr>
          <w:rFonts w:cstheme="minorHAnsi"/>
          <w:color w:val="000000"/>
          <w:sz w:val="18"/>
        </w:rPr>
        <w:t>Fonte:</w:t>
      </w:r>
      <w:r w:rsidR="009C3CB8" w:rsidRPr="006F0499">
        <w:rPr>
          <w:rFonts w:cstheme="minorHAnsi"/>
          <w:color w:val="000000"/>
          <w:sz w:val="18"/>
        </w:rPr>
        <w:t xml:space="preserve">  Ulrich (</w:t>
      </w:r>
      <w:r w:rsidR="00175EEF" w:rsidRPr="006F0499">
        <w:rPr>
          <w:rFonts w:cstheme="minorHAnsi"/>
          <w:color w:val="000000"/>
          <w:sz w:val="18"/>
        </w:rPr>
        <w:t>2003)</w:t>
      </w:r>
    </w:p>
    <w:p w:rsidR="001A7DF7" w:rsidRPr="006F0499" w:rsidRDefault="001A7DF7" w:rsidP="00467D2C">
      <w:pPr>
        <w:autoSpaceDE w:val="0"/>
        <w:autoSpaceDN w:val="0"/>
        <w:adjustRightInd w:val="0"/>
        <w:spacing w:after="0" w:line="240" w:lineRule="auto"/>
        <w:jc w:val="both"/>
        <w:rPr>
          <w:rFonts w:cstheme="minorHAnsi"/>
          <w:color w:val="000000"/>
          <w:sz w:val="18"/>
        </w:rPr>
      </w:pPr>
    </w:p>
    <w:p w:rsidR="00175EEF" w:rsidRPr="00A57E1D" w:rsidRDefault="00175EEF" w:rsidP="00467D2C">
      <w:pPr>
        <w:autoSpaceDE w:val="0"/>
        <w:autoSpaceDN w:val="0"/>
        <w:adjustRightInd w:val="0"/>
        <w:spacing w:after="0" w:line="240" w:lineRule="auto"/>
        <w:jc w:val="both"/>
        <w:rPr>
          <w:rFonts w:cstheme="minorHAnsi"/>
          <w:b/>
          <w:bCs/>
        </w:rPr>
      </w:pPr>
      <w:r w:rsidRPr="00A57E1D">
        <w:rPr>
          <w:rFonts w:cstheme="minorHAnsi"/>
        </w:rPr>
        <w:t>Ulrich (2003) traz o mod</w:t>
      </w:r>
      <w:r w:rsidR="001D6E16">
        <w:rPr>
          <w:rFonts w:cstheme="minorHAnsi"/>
        </w:rPr>
        <w:t>elo disposto na Figura 1</w:t>
      </w:r>
      <w:r w:rsidRPr="00A57E1D">
        <w:rPr>
          <w:rFonts w:cstheme="minorHAnsi"/>
        </w:rPr>
        <w:t>, desenvolvido em dois eixos: um que parte do foco estratégico (longo prazo) ao foco operacional (dia a dia) e outro que parte das atividades de processo até as pessoas. No cruzamento destes eixos são delineados os  quatro papéis principais de RH: a administração de estratégias de RH, a administração da infraestrutura da empresa, a administração da contribuição dos funcionários e a  administração da transformação e da mudança; desenvolvendo assim a metáfora de quatro</w:t>
      </w:r>
      <w:r w:rsidR="001D6E16">
        <w:rPr>
          <w:rFonts w:cstheme="minorHAnsi"/>
        </w:rPr>
        <w:t xml:space="preserve"> </w:t>
      </w:r>
      <w:r w:rsidRPr="00A57E1D">
        <w:rPr>
          <w:rFonts w:cstheme="minorHAnsi"/>
        </w:rPr>
        <w:t>papéis desempenhados por esses profissionais: parceiro estratégico, especialista</w:t>
      </w:r>
      <w:r w:rsidR="001D6E16">
        <w:rPr>
          <w:rFonts w:cstheme="minorHAnsi"/>
        </w:rPr>
        <w:t xml:space="preserve"> </w:t>
      </w:r>
      <w:r w:rsidRPr="00A57E1D">
        <w:rPr>
          <w:rFonts w:cstheme="minorHAnsi"/>
        </w:rPr>
        <w:t>administrativo, defensor dos empregados e agentes de mudança.</w:t>
      </w:r>
    </w:p>
    <w:p w:rsidR="00175EEF" w:rsidRPr="00A57E1D" w:rsidRDefault="00175EEF" w:rsidP="00467D2C">
      <w:pPr>
        <w:autoSpaceDE w:val="0"/>
        <w:autoSpaceDN w:val="0"/>
        <w:adjustRightInd w:val="0"/>
        <w:spacing w:after="0" w:line="240" w:lineRule="auto"/>
        <w:jc w:val="both"/>
        <w:rPr>
          <w:rFonts w:cstheme="minorHAnsi"/>
          <w:b/>
          <w:bCs/>
        </w:rPr>
      </w:pPr>
    </w:p>
    <w:p w:rsidR="00E67CA8" w:rsidRDefault="001D6E16" w:rsidP="00467D2C">
      <w:pPr>
        <w:pStyle w:val="PargrafodaLista"/>
        <w:autoSpaceDE w:val="0"/>
        <w:autoSpaceDN w:val="0"/>
        <w:adjustRightInd w:val="0"/>
        <w:spacing w:line="240" w:lineRule="auto"/>
        <w:ind w:left="360" w:hanging="360"/>
        <w:jc w:val="both"/>
        <w:rPr>
          <w:rFonts w:asciiTheme="minorHAnsi" w:hAnsiTheme="minorHAnsi" w:cstheme="minorHAnsi"/>
          <w:b/>
          <w:bCs/>
          <w:sz w:val="22"/>
        </w:rPr>
      </w:pPr>
      <w:r>
        <w:rPr>
          <w:rFonts w:asciiTheme="minorHAnsi" w:hAnsiTheme="minorHAnsi" w:cstheme="minorHAnsi"/>
          <w:b/>
          <w:bCs/>
          <w:sz w:val="22"/>
        </w:rPr>
        <w:t>1.1.2  Os Processos de Gestão d</w:t>
      </w:r>
      <w:r w:rsidRPr="001D6E16">
        <w:rPr>
          <w:rFonts w:asciiTheme="minorHAnsi" w:hAnsiTheme="minorHAnsi" w:cstheme="minorHAnsi"/>
          <w:b/>
          <w:bCs/>
          <w:sz w:val="22"/>
        </w:rPr>
        <w:t>e Pessoas</w:t>
      </w:r>
    </w:p>
    <w:p w:rsidR="00E67CA8" w:rsidRPr="00A57E1D" w:rsidRDefault="00E67CA8" w:rsidP="00467D2C">
      <w:pPr>
        <w:autoSpaceDE w:val="0"/>
        <w:autoSpaceDN w:val="0"/>
        <w:adjustRightInd w:val="0"/>
        <w:spacing w:after="0" w:line="240" w:lineRule="auto"/>
        <w:jc w:val="both"/>
        <w:rPr>
          <w:rFonts w:cstheme="minorHAnsi"/>
        </w:rPr>
      </w:pPr>
      <w:r w:rsidRPr="00A57E1D">
        <w:rPr>
          <w:rFonts w:cstheme="minorHAnsi"/>
        </w:rPr>
        <w:t xml:space="preserve">A moderna gestão de pessoas consiste numa série de atividades integradas que consistem em: agregar, aplicar, recompensar, desenvolver, manter e monitorar pessoas.  Os processos da gestão de pessoas ocorrem de maneira linear, porém para se avançar uma etapa dessa série de atividades, os resultados anteriores devem ser analisados para que as etapas seguintes possam acontecer. Levando em conta que fatores internos e externos podem influenciar o processo, é essencial que haja um equilíbrio entre eles. Os fatores ambientais internos que podem influenciar os processos são a missão, visão, cultura e objetivos organizacionais, a natureza das tarefas e o estilo de liderança. Já os fatores externos seriam leis e regulamentos, o sindicato, condições econômicas, sociais e culturais além da competitividade. </w:t>
      </w:r>
    </w:p>
    <w:p w:rsidR="00070613" w:rsidRPr="00A57E1D" w:rsidRDefault="001D6E16" w:rsidP="00467D2C">
      <w:pPr>
        <w:spacing w:before="100" w:beforeAutospacing="1" w:after="100" w:afterAutospacing="1" w:line="240" w:lineRule="auto"/>
        <w:jc w:val="both"/>
        <w:rPr>
          <w:rFonts w:eastAsia="Times New Roman" w:cstheme="minorHAnsi"/>
          <w:lang w:eastAsia="pt-BR"/>
        </w:rPr>
      </w:pPr>
      <w:r>
        <w:rPr>
          <w:rFonts w:eastAsia="Times New Roman" w:cstheme="minorHAnsi"/>
          <w:lang w:eastAsia="pt-BR"/>
        </w:rPr>
        <w:t>Para que se alcance um</w:t>
      </w:r>
      <w:r w:rsidR="00070613" w:rsidRPr="00A57E1D">
        <w:rPr>
          <w:rFonts w:eastAsia="Times New Roman" w:cstheme="minorHAnsi"/>
          <w:lang w:eastAsia="pt-BR"/>
        </w:rPr>
        <w:t xml:space="preserve"> nível de reciprocidade entre organização e individuo a gestão de pessoas desenvolve seis importantes processos que veremos abaixo, sendo eles; processo de agregar pessoas, processo de aplicar pessoas, processo de recompensar pessoas, processo de desenvolver pessoas, processo de manter pessoas e o processo de monitorar pessoas, sendo que cada processo tem sua importância para que a organização alcance seus objetivos. (CHIAVENATO, 2008).</w:t>
      </w:r>
    </w:p>
    <w:p w:rsidR="00E67CA8" w:rsidRPr="006F0499" w:rsidRDefault="00E67CA8" w:rsidP="00467D2C">
      <w:pPr>
        <w:autoSpaceDE w:val="0"/>
        <w:autoSpaceDN w:val="0"/>
        <w:adjustRightInd w:val="0"/>
        <w:spacing w:after="0" w:line="240" w:lineRule="auto"/>
        <w:jc w:val="both"/>
        <w:rPr>
          <w:rFonts w:cstheme="minorHAnsi"/>
          <w:sz w:val="18"/>
        </w:rPr>
      </w:pPr>
      <w:r w:rsidRPr="006F0499">
        <w:rPr>
          <w:rFonts w:cstheme="minorHAnsi"/>
          <w:bCs/>
          <w:sz w:val="18"/>
        </w:rPr>
        <w:t xml:space="preserve">Figura </w:t>
      </w:r>
      <w:r w:rsidR="009C3CB8" w:rsidRPr="006F0499">
        <w:rPr>
          <w:rFonts w:cstheme="minorHAnsi"/>
          <w:bCs/>
          <w:sz w:val="18"/>
        </w:rPr>
        <w:t>2</w:t>
      </w:r>
      <w:r w:rsidRPr="006F0499">
        <w:rPr>
          <w:rFonts w:cstheme="minorHAnsi"/>
          <w:bCs/>
          <w:sz w:val="18"/>
        </w:rPr>
        <w:t>: Seis processos de Gestão de Pessoas</w:t>
      </w:r>
    </w:p>
    <w:p w:rsidR="00E67CA8" w:rsidRPr="00A57E1D" w:rsidRDefault="00E67CA8" w:rsidP="00467D2C">
      <w:pPr>
        <w:autoSpaceDE w:val="0"/>
        <w:autoSpaceDN w:val="0"/>
        <w:adjustRightInd w:val="0"/>
        <w:spacing w:after="0" w:line="240" w:lineRule="auto"/>
        <w:jc w:val="both"/>
        <w:rPr>
          <w:rFonts w:cstheme="minorHAnsi"/>
          <w:lang w:eastAsia="pt-BR"/>
        </w:rPr>
      </w:pPr>
      <w:r w:rsidRPr="00A57E1D">
        <w:rPr>
          <w:rFonts w:cstheme="minorHAnsi"/>
          <w:noProof/>
          <w:lang w:eastAsia="pt-BR"/>
        </w:rPr>
        <w:drawing>
          <wp:inline distT="0" distB="0" distL="0" distR="0">
            <wp:extent cx="3463290" cy="2956560"/>
            <wp:effectExtent l="1905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63290" cy="2956560"/>
                    </a:xfrm>
                    <a:prstGeom prst="rect">
                      <a:avLst/>
                    </a:prstGeom>
                    <a:noFill/>
                    <a:ln w="9525">
                      <a:noFill/>
                      <a:miter lim="800000"/>
                      <a:headEnd/>
                      <a:tailEnd/>
                    </a:ln>
                  </pic:spPr>
                </pic:pic>
              </a:graphicData>
            </a:graphic>
          </wp:inline>
        </w:drawing>
      </w:r>
    </w:p>
    <w:p w:rsidR="006F082B" w:rsidRPr="006F0499" w:rsidRDefault="00E67CA8" w:rsidP="00467D2C">
      <w:pPr>
        <w:pStyle w:val="Ttulo"/>
        <w:spacing w:after="0" w:line="276" w:lineRule="auto"/>
        <w:jc w:val="both"/>
        <w:rPr>
          <w:rFonts w:asciiTheme="minorHAnsi" w:hAnsiTheme="minorHAnsi" w:cstheme="minorHAnsi"/>
          <w:sz w:val="18"/>
          <w:szCs w:val="22"/>
        </w:rPr>
      </w:pPr>
      <w:r w:rsidRPr="006F0499">
        <w:rPr>
          <w:rFonts w:asciiTheme="minorHAnsi" w:hAnsiTheme="minorHAnsi" w:cstheme="minorHAnsi"/>
          <w:color w:val="auto"/>
          <w:sz w:val="18"/>
          <w:szCs w:val="22"/>
        </w:rPr>
        <w:t>Fonte: Chiavenato (2008)</w:t>
      </w:r>
      <w:r w:rsidR="00A57E1D" w:rsidRPr="006F0499">
        <w:rPr>
          <w:rFonts w:asciiTheme="minorHAnsi" w:hAnsiTheme="minorHAnsi" w:cstheme="minorHAnsi"/>
          <w:sz w:val="18"/>
          <w:szCs w:val="22"/>
        </w:rPr>
        <w:t xml:space="preserve"> </w:t>
      </w:r>
    </w:p>
    <w:p w:rsidR="006F082B" w:rsidRPr="006F0499" w:rsidRDefault="006F082B" w:rsidP="00467D2C">
      <w:pPr>
        <w:pStyle w:val="NormalWeb"/>
        <w:jc w:val="both"/>
        <w:rPr>
          <w:rStyle w:val="Forte"/>
          <w:rFonts w:asciiTheme="minorHAnsi" w:hAnsiTheme="minorHAnsi" w:cstheme="minorHAnsi"/>
          <w:sz w:val="22"/>
          <w:szCs w:val="22"/>
          <w:u w:val="single"/>
        </w:rPr>
      </w:pPr>
      <w:r w:rsidRPr="006F0499">
        <w:rPr>
          <w:rStyle w:val="Forte"/>
          <w:rFonts w:asciiTheme="minorHAnsi" w:hAnsiTheme="minorHAnsi" w:cstheme="minorHAnsi"/>
          <w:sz w:val="22"/>
          <w:szCs w:val="22"/>
          <w:u w:val="single"/>
        </w:rPr>
        <w:t>Definição dos processos:</w:t>
      </w:r>
    </w:p>
    <w:p w:rsidR="006F082B" w:rsidRPr="00A57E1D" w:rsidRDefault="006F082B" w:rsidP="00467D2C">
      <w:pPr>
        <w:pStyle w:val="NormalWeb"/>
        <w:jc w:val="both"/>
        <w:rPr>
          <w:rFonts w:asciiTheme="minorHAnsi" w:hAnsiTheme="minorHAnsi" w:cstheme="minorHAnsi"/>
          <w:sz w:val="22"/>
          <w:szCs w:val="22"/>
        </w:rPr>
      </w:pPr>
      <w:r w:rsidRPr="00A57E1D">
        <w:rPr>
          <w:rStyle w:val="Forte"/>
          <w:rFonts w:asciiTheme="minorHAnsi" w:hAnsiTheme="minorHAnsi" w:cstheme="minorHAnsi"/>
          <w:sz w:val="22"/>
          <w:szCs w:val="22"/>
        </w:rPr>
        <w:t>Processo de agregar pessoas:</w:t>
      </w:r>
      <w:r w:rsidRPr="00A57E1D">
        <w:rPr>
          <w:rFonts w:asciiTheme="minorHAnsi" w:hAnsiTheme="minorHAnsi" w:cstheme="minorHAnsi"/>
          <w:sz w:val="22"/>
          <w:szCs w:val="22"/>
        </w:rPr>
        <w:t xml:space="preserve"> também conhecido como processo de provisão ou suprimentos de pessoas, esse processo envolve práticas de </w:t>
      </w:r>
      <w:hyperlink r:id="rId10" w:tgtFrame="_blank" w:history="1">
        <w:r w:rsidRPr="00A57E1D">
          <w:rPr>
            <w:rStyle w:val="Hyperlink"/>
            <w:rFonts w:asciiTheme="minorHAnsi" w:hAnsiTheme="minorHAnsi" w:cstheme="minorHAnsi"/>
            <w:sz w:val="22"/>
            <w:szCs w:val="22"/>
          </w:rPr>
          <w:t>recrutamento e seleção</w:t>
        </w:r>
      </w:hyperlink>
      <w:r w:rsidRPr="00A57E1D">
        <w:rPr>
          <w:rFonts w:asciiTheme="minorHAnsi" w:hAnsiTheme="minorHAnsi" w:cstheme="minorHAnsi"/>
          <w:sz w:val="22"/>
          <w:szCs w:val="22"/>
        </w:rPr>
        <w:t xml:space="preserve">, e pode ser  compreendido como qualquer atividade da empresa para encontrar e estabelecer uma relação de trabalho com pessoas capazes de atender as necessidades da organização e contribuir para o </w:t>
      </w:r>
      <w:hyperlink r:id="rId11" w:tgtFrame="_blank" w:history="1">
        <w:r w:rsidRPr="00A57E1D">
          <w:rPr>
            <w:rStyle w:val="Hyperlink"/>
            <w:rFonts w:asciiTheme="minorHAnsi" w:hAnsiTheme="minorHAnsi" w:cstheme="minorHAnsi"/>
            <w:sz w:val="22"/>
            <w:szCs w:val="22"/>
          </w:rPr>
          <w:t>sucesso organizacional</w:t>
        </w:r>
      </w:hyperlink>
      <w:r w:rsidRPr="00A57E1D">
        <w:rPr>
          <w:rFonts w:asciiTheme="minorHAnsi" w:hAnsiTheme="minorHAnsi" w:cstheme="minorHAnsi"/>
          <w:sz w:val="22"/>
          <w:szCs w:val="22"/>
        </w:rPr>
        <w:t>.</w:t>
      </w:r>
    </w:p>
    <w:p w:rsidR="006F082B" w:rsidRPr="00A57E1D" w:rsidRDefault="006F082B" w:rsidP="00467D2C">
      <w:pPr>
        <w:pStyle w:val="NormalWeb"/>
        <w:jc w:val="both"/>
        <w:rPr>
          <w:rFonts w:asciiTheme="minorHAnsi" w:hAnsiTheme="minorHAnsi" w:cstheme="minorHAnsi"/>
          <w:sz w:val="22"/>
          <w:szCs w:val="22"/>
        </w:rPr>
      </w:pPr>
      <w:r w:rsidRPr="00A57E1D">
        <w:rPr>
          <w:rStyle w:val="Forte"/>
          <w:rFonts w:asciiTheme="minorHAnsi" w:hAnsiTheme="minorHAnsi" w:cstheme="minorHAnsi"/>
          <w:sz w:val="22"/>
          <w:szCs w:val="22"/>
        </w:rPr>
        <w:t xml:space="preserve">Processo de orientar </w:t>
      </w:r>
      <w:r w:rsidR="009C3CB8">
        <w:rPr>
          <w:rStyle w:val="Forte"/>
          <w:rFonts w:asciiTheme="minorHAnsi" w:hAnsiTheme="minorHAnsi" w:cstheme="minorHAnsi"/>
          <w:sz w:val="22"/>
          <w:szCs w:val="22"/>
        </w:rPr>
        <w:t xml:space="preserve">(ou aplicar) </w:t>
      </w:r>
      <w:r w:rsidRPr="00A57E1D">
        <w:rPr>
          <w:rStyle w:val="Forte"/>
          <w:rFonts w:asciiTheme="minorHAnsi" w:hAnsiTheme="minorHAnsi" w:cstheme="minorHAnsi"/>
          <w:sz w:val="22"/>
          <w:szCs w:val="22"/>
        </w:rPr>
        <w:t>pessoas:</w:t>
      </w:r>
      <w:r w:rsidRPr="00A57E1D">
        <w:rPr>
          <w:rFonts w:asciiTheme="minorHAnsi" w:hAnsiTheme="minorHAnsi" w:cstheme="minorHAnsi"/>
          <w:sz w:val="22"/>
          <w:szCs w:val="22"/>
        </w:rPr>
        <w:t xml:space="preserve"> é o meio utilizado para desenhar as atividades que um profissional desempenhará na organização, orientar e acompanhar o seu desenvolvimento do mesmo na execução de suas tarefas. Envolve a integração do funcionário na empresa, o desenho do cargo a ser desenvolvido e a avaliação de desempenho do funcionário no cargo.</w:t>
      </w:r>
    </w:p>
    <w:p w:rsidR="006F082B" w:rsidRPr="00A57E1D" w:rsidRDefault="006F082B" w:rsidP="00467D2C">
      <w:pPr>
        <w:pStyle w:val="NormalWeb"/>
        <w:jc w:val="both"/>
        <w:rPr>
          <w:rFonts w:asciiTheme="minorHAnsi" w:hAnsiTheme="minorHAnsi" w:cstheme="minorHAnsi"/>
          <w:sz w:val="22"/>
          <w:szCs w:val="22"/>
        </w:rPr>
      </w:pPr>
      <w:r w:rsidRPr="00A57E1D">
        <w:rPr>
          <w:rStyle w:val="Forte"/>
          <w:rFonts w:asciiTheme="minorHAnsi" w:hAnsiTheme="minorHAnsi" w:cstheme="minorHAnsi"/>
          <w:sz w:val="22"/>
          <w:szCs w:val="22"/>
        </w:rPr>
        <w:t>Processo de recompensar pessoas:</w:t>
      </w:r>
      <w:r w:rsidRPr="00A57E1D">
        <w:rPr>
          <w:rFonts w:asciiTheme="minorHAnsi" w:hAnsiTheme="minorHAnsi" w:cstheme="minorHAnsi"/>
          <w:sz w:val="22"/>
          <w:szCs w:val="22"/>
        </w:rPr>
        <w:t xml:space="preserve"> por ser um dos principais elementos de motivação e incentivo, esse processo constitui um papel de destaque para a </w:t>
      </w:r>
      <w:hyperlink r:id="rId12" w:history="1">
        <w:r w:rsidRPr="00A57E1D">
          <w:rPr>
            <w:rStyle w:val="Hyperlink"/>
            <w:rFonts w:asciiTheme="minorHAnsi" w:hAnsiTheme="minorHAnsi" w:cstheme="minorHAnsi"/>
            <w:sz w:val="22"/>
            <w:szCs w:val="22"/>
          </w:rPr>
          <w:t>gestão</w:t>
        </w:r>
      </w:hyperlink>
      <w:r w:rsidRPr="00A57E1D">
        <w:rPr>
          <w:rFonts w:asciiTheme="minorHAnsi" w:hAnsiTheme="minorHAnsi" w:cstheme="minorHAnsi"/>
          <w:sz w:val="22"/>
          <w:szCs w:val="22"/>
        </w:rPr>
        <w:t xml:space="preserve"> de pessoas, já que os funcionários trabalham em busca de certas expectativas e resultados. Compreende: remuneração, programas de incentivo ao pessoal e programas de benefícios e serviços. As empresas precisam desenvolver sistemas de remuneração eficazes para proporcionar motivação, retenção e interesse das pessoas em permanecer na organização por longo prazo.</w:t>
      </w:r>
    </w:p>
    <w:p w:rsidR="006F082B" w:rsidRPr="00A57E1D" w:rsidRDefault="006F082B" w:rsidP="00467D2C">
      <w:pPr>
        <w:pStyle w:val="NormalWeb"/>
        <w:jc w:val="both"/>
        <w:rPr>
          <w:rFonts w:asciiTheme="minorHAnsi" w:hAnsiTheme="minorHAnsi" w:cstheme="minorHAnsi"/>
          <w:sz w:val="22"/>
          <w:szCs w:val="22"/>
        </w:rPr>
      </w:pPr>
      <w:r w:rsidRPr="00A57E1D">
        <w:rPr>
          <w:rStyle w:val="Forte"/>
          <w:rFonts w:asciiTheme="minorHAnsi" w:hAnsiTheme="minorHAnsi" w:cstheme="minorHAnsi"/>
          <w:sz w:val="22"/>
          <w:szCs w:val="22"/>
        </w:rPr>
        <w:t>Processo de desenvolver pessoas:</w:t>
      </w:r>
      <w:r w:rsidRPr="00A57E1D">
        <w:rPr>
          <w:rFonts w:asciiTheme="minorHAnsi" w:hAnsiTheme="minorHAnsi" w:cstheme="minorHAnsi"/>
          <w:sz w:val="22"/>
          <w:szCs w:val="22"/>
        </w:rPr>
        <w:t xml:space="preserve"> Inclui treinamento e </w:t>
      </w:r>
      <w:hyperlink r:id="rId13" w:tgtFrame="_blank" w:history="1">
        <w:r w:rsidRPr="00A57E1D">
          <w:rPr>
            <w:rStyle w:val="Hyperlink"/>
            <w:rFonts w:asciiTheme="minorHAnsi" w:hAnsiTheme="minorHAnsi" w:cstheme="minorHAnsi"/>
            <w:sz w:val="22"/>
            <w:szCs w:val="22"/>
          </w:rPr>
          <w:t>desenvolvimento de pessoas</w:t>
        </w:r>
      </w:hyperlink>
      <w:r w:rsidRPr="00A57E1D">
        <w:rPr>
          <w:rFonts w:asciiTheme="minorHAnsi" w:hAnsiTheme="minorHAnsi" w:cstheme="minorHAnsi"/>
          <w:sz w:val="22"/>
          <w:szCs w:val="22"/>
        </w:rPr>
        <w:t>, programas de mudanças e desenvolvimento de carreira. É um meio de capacitar e aperfeiçoar o desenvolvimento pessoal e profissional.</w:t>
      </w:r>
    </w:p>
    <w:p w:rsidR="006F082B" w:rsidRPr="00A57E1D" w:rsidRDefault="009C3CB8" w:rsidP="00467D2C">
      <w:pPr>
        <w:pStyle w:val="NormalWeb"/>
        <w:jc w:val="both"/>
        <w:rPr>
          <w:rFonts w:asciiTheme="minorHAnsi" w:hAnsiTheme="minorHAnsi" w:cstheme="minorHAnsi"/>
          <w:sz w:val="22"/>
          <w:szCs w:val="22"/>
        </w:rPr>
      </w:pPr>
      <w:r>
        <w:rPr>
          <w:rStyle w:val="Forte"/>
          <w:rFonts w:asciiTheme="minorHAnsi" w:hAnsiTheme="minorHAnsi" w:cstheme="minorHAnsi"/>
          <w:sz w:val="22"/>
          <w:szCs w:val="22"/>
        </w:rPr>
        <w:t>Processo de r</w:t>
      </w:r>
      <w:r w:rsidR="006F082B" w:rsidRPr="00A57E1D">
        <w:rPr>
          <w:rStyle w:val="Forte"/>
          <w:rFonts w:asciiTheme="minorHAnsi" w:hAnsiTheme="minorHAnsi" w:cstheme="minorHAnsi"/>
          <w:sz w:val="22"/>
          <w:szCs w:val="22"/>
        </w:rPr>
        <w:t>eter</w:t>
      </w:r>
      <w:r>
        <w:rPr>
          <w:rStyle w:val="Forte"/>
          <w:rFonts w:asciiTheme="minorHAnsi" w:hAnsiTheme="minorHAnsi" w:cstheme="minorHAnsi"/>
          <w:sz w:val="22"/>
          <w:szCs w:val="22"/>
        </w:rPr>
        <w:t xml:space="preserve"> (ou manter)</w:t>
      </w:r>
      <w:r w:rsidR="006F082B" w:rsidRPr="00A57E1D">
        <w:rPr>
          <w:rStyle w:val="Forte"/>
          <w:rFonts w:asciiTheme="minorHAnsi" w:hAnsiTheme="minorHAnsi" w:cstheme="minorHAnsi"/>
          <w:sz w:val="22"/>
          <w:szCs w:val="22"/>
        </w:rPr>
        <w:t xml:space="preserve"> pessoas:</w:t>
      </w:r>
      <w:r w:rsidR="006F082B" w:rsidRPr="00A57E1D">
        <w:rPr>
          <w:rFonts w:asciiTheme="minorHAnsi" w:hAnsiTheme="minorHAnsi" w:cstheme="minorHAnsi"/>
          <w:sz w:val="22"/>
          <w:szCs w:val="22"/>
        </w:rPr>
        <w:t xml:space="preserve"> é utilizado para manter as pessoas da organização satisfeitas e motivadas, com condições ambientais e psicológicas satisfatórias, despertando o interesse do funcionário em permanecer na empresa por longo prazo. Inclui relações com empregados, higiene, segurança e qualidade de vida do trabalhador.</w:t>
      </w:r>
    </w:p>
    <w:p w:rsidR="006F082B" w:rsidRPr="00A57E1D" w:rsidRDefault="009C3CB8" w:rsidP="00467D2C">
      <w:pPr>
        <w:pStyle w:val="NormalWeb"/>
        <w:jc w:val="both"/>
        <w:rPr>
          <w:rFonts w:asciiTheme="minorHAnsi" w:hAnsiTheme="minorHAnsi" w:cstheme="minorHAnsi"/>
          <w:sz w:val="22"/>
          <w:szCs w:val="22"/>
        </w:rPr>
      </w:pPr>
      <w:r>
        <w:rPr>
          <w:rStyle w:val="Forte"/>
          <w:rFonts w:asciiTheme="minorHAnsi" w:hAnsiTheme="minorHAnsi" w:cstheme="minorHAnsi"/>
          <w:sz w:val="22"/>
          <w:szCs w:val="22"/>
        </w:rPr>
        <w:t>Processo de a</w:t>
      </w:r>
      <w:r w:rsidR="006F082B" w:rsidRPr="00A57E1D">
        <w:rPr>
          <w:rStyle w:val="Forte"/>
          <w:rFonts w:asciiTheme="minorHAnsi" w:hAnsiTheme="minorHAnsi" w:cstheme="minorHAnsi"/>
          <w:sz w:val="22"/>
          <w:szCs w:val="22"/>
        </w:rPr>
        <w:t>companhar</w:t>
      </w:r>
      <w:r>
        <w:rPr>
          <w:rStyle w:val="Forte"/>
          <w:rFonts w:asciiTheme="minorHAnsi" w:hAnsiTheme="minorHAnsi" w:cstheme="minorHAnsi"/>
          <w:sz w:val="22"/>
          <w:szCs w:val="22"/>
        </w:rPr>
        <w:t xml:space="preserve"> (ou monitorar) </w:t>
      </w:r>
      <w:r w:rsidR="006F082B" w:rsidRPr="00A57E1D">
        <w:rPr>
          <w:rStyle w:val="Forte"/>
          <w:rFonts w:asciiTheme="minorHAnsi" w:hAnsiTheme="minorHAnsi" w:cstheme="minorHAnsi"/>
          <w:sz w:val="22"/>
          <w:szCs w:val="22"/>
        </w:rPr>
        <w:t>pessoas:</w:t>
      </w:r>
      <w:r w:rsidR="006F082B" w:rsidRPr="00A57E1D">
        <w:rPr>
          <w:rFonts w:asciiTheme="minorHAnsi" w:hAnsiTheme="minorHAnsi" w:cstheme="minorHAnsi"/>
          <w:sz w:val="22"/>
          <w:szCs w:val="22"/>
        </w:rPr>
        <w:t xml:space="preserve"> acompanhar, orientar e manter o </w:t>
      </w:r>
      <w:hyperlink r:id="rId14" w:history="1">
        <w:r w:rsidR="006F082B" w:rsidRPr="00A57E1D">
          <w:rPr>
            <w:rStyle w:val="Hyperlink"/>
            <w:rFonts w:asciiTheme="minorHAnsi" w:hAnsiTheme="minorHAnsi" w:cstheme="minorHAnsi"/>
            <w:sz w:val="22"/>
            <w:szCs w:val="22"/>
          </w:rPr>
          <w:t>comportamento</w:t>
        </w:r>
      </w:hyperlink>
      <w:r w:rsidR="006F082B" w:rsidRPr="00A57E1D">
        <w:rPr>
          <w:rFonts w:asciiTheme="minorHAnsi" w:hAnsiTheme="minorHAnsi" w:cstheme="minorHAnsi"/>
          <w:sz w:val="22"/>
          <w:szCs w:val="22"/>
        </w:rPr>
        <w:t xml:space="preserve"> das pessoas de acordo com o planejamento da empresa, garantindo que o mesmo seja bem executado e que os objetivos sejam alcançados. Esse processo compreende os bancos de dados e sistemas de informações gerenciais.</w:t>
      </w:r>
    </w:p>
    <w:p w:rsidR="006F082B" w:rsidRPr="00A57E1D" w:rsidRDefault="006F082B" w:rsidP="00467D2C">
      <w:pPr>
        <w:pStyle w:val="NormalWeb"/>
        <w:jc w:val="both"/>
        <w:rPr>
          <w:rFonts w:asciiTheme="minorHAnsi" w:hAnsiTheme="minorHAnsi" w:cstheme="minorHAnsi"/>
          <w:sz w:val="22"/>
          <w:szCs w:val="22"/>
        </w:rPr>
      </w:pPr>
      <w:r w:rsidRPr="00A57E1D">
        <w:rPr>
          <w:rFonts w:asciiTheme="minorHAnsi" w:hAnsiTheme="minorHAnsi" w:cstheme="minorHAnsi"/>
          <w:sz w:val="22"/>
          <w:szCs w:val="22"/>
        </w:rPr>
        <w:t xml:space="preserve">Torna-se necessário que todo profissional de recursos humanos conheça os processos da </w:t>
      </w:r>
      <w:hyperlink r:id="rId15" w:history="1">
        <w:r w:rsidRPr="009C3CB8">
          <w:rPr>
            <w:rStyle w:val="Hyperlink"/>
            <w:rFonts w:asciiTheme="minorHAnsi" w:hAnsiTheme="minorHAnsi" w:cstheme="minorHAnsi"/>
            <w:color w:val="auto"/>
            <w:sz w:val="22"/>
            <w:szCs w:val="22"/>
          </w:rPr>
          <w:t>gestão</w:t>
        </w:r>
      </w:hyperlink>
      <w:r w:rsidRPr="00A57E1D">
        <w:rPr>
          <w:rFonts w:asciiTheme="minorHAnsi" w:hAnsiTheme="minorHAnsi" w:cstheme="minorHAnsi"/>
          <w:sz w:val="22"/>
          <w:szCs w:val="22"/>
        </w:rPr>
        <w:t xml:space="preserve"> de pessoas e consiga diagnosticá-los dentro da organização em que atua, de forma que possa identificar se estão sendo tratados </w:t>
      </w:r>
      <w:r w:rsidR="008B1289">
        <w:rPr>
          <w:rFonts w:asciiTheme="minorHAnsi" w:hAnsiTheme="minorHAnsi" w:cstheme="minorHAnsi"/>
          <w:sz w:val="22"/>
          <w:szCs w:val="22"/>
        </w:rPr>
        <w:t xml:space="preserve"> </w:t>
      </w:r>
      <w:r w:rsidRPr="00A57E1D">
        <w:rPr>
          <w:rFonts w:asciiTheme="minorHAnsi" w:hAnsiTheme="minorHAnsi" w:cstheme="minorHAnsi"/>
          <w:sz w:val="22"/>
          <w:szCs w:val="22"/>
        </w:rPr>
        <w:t>de maneira correta, corrigir as falhas e aprimorá-los constantemente, a fim de atrair, reter e desenvolver as pessoas que compõe o quadro funcional da empresa, maximizando o potencial do capital humano no ambiente de trabalho.</w:t>
      </w:r>
    </w:p>
    <w:p w:rsidR="006F082B" w:rsidRPr="00A57E1D" w:rsidRDefault="006F082B" w:rsidP="00467D2C">
      <w:pPr>
        <w:pStyle w:val="NormalWeb"/>
        <w:jc w:val="both"/>
        <w:rPr>
          <w:rFonts w:asciiTheme="minorHAnsi" w:hAnsiTheme="minorHAnsi" w:cstheme="minorHAnsi"/>
          <w:sz w:val="22"/>
          <w:szCs w:val="22"/>
        </w:rPr>
      </w:pPr>
      <w:r w:rsidRPr="00A57E1D">
        <w:rPr>
          <w:rFonts w:asciiTheme="minorHAnsi" w:hAnsiTheme="minorHAnsi" w:cstheme="minorHAnsi"/>
          <w:sz w:val="22"/>
          <w:szCs w:val="22"/>
        </w:rPr>
        <w:t xml:space="preserve">Aplicando corretamente os processos da </w:t>
      </w:r>
      <w:hyperlink r:id="rId16" w:history="1">
        <w:r w:rsidRPr="009C3CB8">
          <w:rPr>
            <w:rStyle w:val="Hyperlink"/>
            <w:rFonts w:asciiTheme="minorHAnsi" w:hAnsiTheme="minorHAnsi" w:cstheme="minorHAnsi"/>
            <w:color w:val="auto"/>
            <w:sz w:val="22"/>
            <w:szCs w:val="22"/>
          </w:rPr>
          <w:t>gestão</w:t>
        </w:r>
      </w:hyperlink>
      <w:r w:rsidRPr="00A57E1D">
        <w:rPr>
          <w:rFonts w:asciiTheme="minorHAnsi" w:hAnsiTheme="minorHAnsi" w:cstheme="minorHAnsi"/>
          <w:sz w:val="22"/>
          <w:szCs w:val="22"/>
        </w:rPr>
        <w:t xml:space="preserve"> de pessoas, será possível capacitar e desenvolver colaboradores em novos conhecimentos e habilidades, recompensar desempenhos e comportamentos eficazes, estimular o comprometimento das pessoas, além de criar um bom e produtivo ambiente de trabalho, onde não só a organização se beneficie, mas também seus colaboradores, atingindo satisfação pessoal e contribuindo para o pleno sucesso organizacional.</w:t>
      </w:r>
    </w:p>
    <w:p w:rsidR="009C3CB8" w:rsidRPr="00A57E1D" w:rsidRDefault="009C3CB8" w:rsidP="00467D2C">
      <w:pPr>
        <w:pStyle w:val="NormalWeb"/>
        <w:jc w:val="both"/>
        <w:rPr>
          <w:rFonts w:asciiTheme="minorHAnsi" w:hAnsiTheme="minorHAnsi" w:cstheme="minorHAnsi"/>
          <w:sz w:val="22"/>
          <w:szCs w:val="22"/>
        </w:rPr>
      </w:pPr>
      <w:r>
        <w:rPr>
          <w:rFonts w:asciiTheme="minorHAnsi" w:hAnsiTheme="minorHAnsi" w:cstheme="minorHAnsi"/>
          <w:sz w:val="22"/>
          <w:szCs w:val="22"/>
        </w:rPr>
        <w:t>Para se alcançar e eficiência desejada - um dos princípio</w:t>
      </w:r>
      <w:r w:rsidR="008B1289">
        <w:rPr>
          <w:rFonts w:asciiTheme="minorHAnsi" w:hAnsiTheme="minorHAnsi" w:cstheme="minorHAnsi"/>
          <w:sz w:val="22"/>
          <w:szCs w:val="22"/>
        </w:rPr>
        <w:t>s</w:t>
      </w:r>
      <w:r>
        <w:rPr>
          <w:rFonts w:asciiTheme="minorHAnsi" w:hAnsiTheme="minorHAnsi" w:cstheme="minorHAnsi"/>
          <w:sz w:val="22"/>
          <w:szCs w:val="22"/>
        </w:rPr>
        <w:t xml:space="preserve"> da administração pública</w:t>
      </w:r>
      <w:r w:rsidR="008B1289">
        <w:rPr>
          <w:rFonts w:asciiTheme="minorHAnsi" w:hAnsiTheme="minorHAnsi" w:cstheme="minorHAnsi"/>
          <w:sz w:val="22"/>
          <w:szCs w:val="22"/>
        </w:rPr>
        <w:t>-,</w:t>
      </w:r>
      <w:r>
        <w:rPr>
          <w:rFonts w:asciiTheme="minorHAnsi" w:hAnsiTheme="minorHAnsi" w:cstheme="minorHAnsi"/>
          <w:sz w:val="22"/>
          <w:szCs w:val="22"/>
        </w:rPr>
        <w:t xml:space="preserve"> é</w:t>
      </w:r>
      <w:r w:rsidRPr="00A57E1D">
        <w:rPr>
          <w:rFonts w:asciiTheme="minorHAnsi" w:hAnsiTheme="minorHAnsi" w:cstheme="minorHAnsi"/>
          <w:sz w:val="22"/>
          <w:szCs w:val="22"/>
        </w:rPr>
        <w:t xml:space="preserve">  fundamental que a área de recursos humanos assuma uma postura </w:t>
      </w:r>
      <w:hyperlink r:id="rId17" w:tgtFrame="_blank" w:history="1">
        <w:r w:rsidRPr="009C3CB8">
          <w:rPr>
            <w:rStyle w:val="Hyperlink"/>
            <w:rFonts w:asciiTheme="minorHAnsi" w:hAnsiTheme="minorHAnsi" w:cstheme="minorHAnsi"/>
            <w:color w:val="auto"/>
            <w:sz w:val="22"/>
            <w:szCs w:val="22"/>
          </w:rPr>
          <w:t>estratégica nas organizações</w:t>
        </w:r>
        <w:r w:rsidRPr="00A57E1D">
          <w:rPr>
            <w:rStyle w:val="Hyperlink"/>
            <w:rFonts w:asciiTheme="minorHAnsi" w:hAnsiTheme="minorHAnsi" w:cstheme="minorHAnsi"/>
            <w:sz w:val="22"/>
            <w:szCs w:val="22"/>
          </w:rPr>
          <w:t xml:space="preserve"> </w:t>
        </w:r>
      </w:hyperlink>
      <w:r>
        <w:t xml:space="preserve"> </w:t>
      </w:r>
      <w:r w:rsidRPr="00A57E1D">
        <w:rPr>
          <w:rFonts w:asciiTheme="minorHAnsi" w:hAnsiTheme="minorHAnsi" w:cstheme="minorHAnsi"/>
          <w:sz w:val="22"/>
          <w:szCs w:val="22"/>
        </w:rPr>
        <w:t>e desenvolva novas habilidades conceituais e técnicas para lidar com as equipes de trabalho e contribuir para o sucesso organizacional.</w:t>
      </w:r>
    </w:p>
    <w:p w:rsidR="00E67CA8" w:rsidRPr="00A57E1D" w:rsidRDefault="00E67CA8" w:rsidP="00467D2C">
      <w:pPr>
        <w:autoSpaceDE w:val="0"/>
        <w:autoSpaceDN w:val="0"/>
        <w:adjustRightInd w:val="0"/>
        <w:spacing w:after="0" w:line="240" w:lineRule="auto"/>
        <w:jc w:val="both"/>
        <w:rPr>
          <w:rFonts w:cstheme="minorHAnsi"/>
          <w:b/>
          <w:bCs/>
        </w:rPr>
      </w:pPr>
      <w:r w:rsidRPr="00A57E1D">
        <w:rPr>
          <w:rFonts w:cstheme="minorHAnsi"/>
          <w:b/>
          <w:bCs/>
        </w:rPr>
        <w:t>1.</w:t>
      </w:r>
      <w:r w:rsidR="009037DC">
        <w:rPr>
          <w:rFonts w:cstheme="minorHAnsi"/>
          <w:b/>
          <w:bCs/>
        </w:rPr>
        <w:t>1.3</w:t>
      </w:r>
      <w:r w:rsidRPr="00A57E1D">
        <w:rPr>
          <w:rFonts w:cstheme="minorHAnsi"/>
          <w:b/>
          <w:bCs/>
        </w:rPr>
        <w:t xml:space="preserve"> Pressupostos da </w:t>
      </w:r>
      <w:r w:rsidR="009C3CB8">
        <w:rPr>
          <w:rFonts w:cstheme="minorHAnsi"/>
          <w:b/>
          <w:bCs/>
        </w:rPr>
        <w:t>Gestão de P</w:t>
      </w:r>
      <w:r w:rsidRPr="00A57E1D">
        <w:rPr>
          <w:rFonts w:cstheme="minorHAnsi"/>
          <w:b/>
          <w:bCs/>
        </w:rPr>
        <w:t xml:space="preserve">essoas na </w:t>
      </w:r>
      <w:r w:rsidR="009C3CB8">
        <w:rPr>
          <w:rFonts w:cstheme="minorHAnsi"/>
          <w:b/>
          <w:bCs/>
        </w:rPr>
        <w:t>Área P</w:t>
      </w:r>
      <w:r w:rsidRPr="00A57E1D">
        <w:rPr>
          <w:rFonts w:cstheme="minorHAnsi"/>
          <w:b/>
          <w:bCs/>
        </w:rPr>
        <w:t>ública</w:t>
      </w:r>
    </w:p>
    <w:p w:rsidR="00A57E1D" w:rsidRDefault="00A57E1D" w:rsidP="00467D2C">
      <w:pPr>
        <w:autoSpaceDE w:val="0"/>
        <w:autoSpaceDN w:val="0"/>
        <w:adjustRightInd w:val="0"/>
        <w:spacing w:after="0" w:line="240" w:lineRule="auto"/>
        <w:jc w:val="both"/>
        <w:rPr>
          <w:rFonts w:cstheme="minorHAnsi"/>
        </w:rPr>
      </w:pPr>
    </w:p>
    <w:p w:rsidR="00E67CA8" w:rsidRPr="00A57E1D" w:rsidRDefault="00E67CA8" w:rsidP="00467D2C">
      <w:pPr>
        <w:autoSpaceDE w:val="0"/>
        <w:autoSpaceDN w:val="0"/>
        <w:adjustRightInd w:val="0"/>
        <w:spacing w:after="0" w:line="240" w:lineRule="auto"/>
        <w:jc w:val="both"/>
        <w:rPr>
          <w:rFonts w:cstheme="minorHAnsi"/>
        </w:rPr>
      </w:pPr>
      <w:r w:rsidRPr="00A57E1D">
        <w:rPr>
          <w:rFonts w:cstheme="minorHAnsi"/>
        </w:rPr>
        <w:t>É do senso comum, que entre as políticas de recursos humanos, a de maior importância para consolidar a eficiência na organização é a de capacitação de pessoal. Segundo Pires (2005, p. 23), “[...] o desenvolvimento de metodologias, técnicas e mecanismos adequados à implantação do modelo de gestão por competências em organizações públicas, observadas suas especificidades culturais e atribuições particulares, surge como principal desafio para a</w:t>
      </w:r>
      <w:r w:rsidR="005A3F7E" w:rsidRPr="00A57E1D">
        <w:rPr>
          <w:rFonts w:cstheme="minorHAnsi"/>
        </w:rPr>
        <w:t xml:space="preserve"> </w:t>
      </w:r>
      <w:r w:rsidRPr="00A57E1D">
        <w:rPr>
          <w:rFonts w:cstheme="minorHAnsi"/>
        </w:rPr>
        <w:t>implantação do modelo.”</w:t>
      </w:r>
    </w:p>
    <w:p w:rsidR="005A3F7E" w:rsidRDefault="00E67CA8" w:rsidP="00467D2C">
      <w:pPr>
        <w:autoSpaceDE w:val="0"/>
        <w:autoSpaceDN w:val="0"/>
        <w:adjustRightInd w:val="0"/>
        <w:spacing w:after="0" w:line="240" w:lineRule="auto"/>
        <w:jc w:val="both"/>
        <w:rPr>
          <w:rFonts w:cstheme="minorHAnsi"/>
        </w:rPr>
      </w:pPr>
      <w:r w:rsidRPr="00A57E1D">
        <w:rPr>
          <w:rFonts w:cstheme="minorHAnsi"/>
        </w:rPr>
        <w:t>O quadro de servidores deve ser composto por funcionários que possuam conhecimentos</w:t>
      </w:r>
      <w:r w:rsidR="005A3F7E" w:rsidRPr="00A57E1D">
        <w:rPr>
          <w:rFonts w:cstheme="minorHAnsi"/>
        </w:rPr>
        <w:t xml:space="preserve"> </w:t>
      </w:r>
      <w:r w:rsidRPr="00A57E1D">
        <w:rPr>
          <w:rFonts w:cstheme="minorHAnsi"/>
        </w:rPr>
        <w:t>técnicos a respeito de matérias específicas, além de um conjunto de habilidades e atitudes</w:t>
      </w:r>
      <w:r w:rsidR="005A3F7E" w:rsidRPr="00A57E1D">
        <w:rPr>
          <w:rFonts w:cstheme="minorHAnsi"/>
        </w:rPr>
        <w:t xml:space="preserve"> </w:t>
      </w:r>
      <w:r w:rsidRPr="00A57E1D">
        <w:rPr>
          <w:rFonts w:cstheme="minorHAnsi"/>
        </w:rPr>
        <w:t xml:space="preserve">compatíveis com as atribuições que exercerão. </w:t>
      </w:r>
    </w:p>
    <w:p w:rsidR="006F0499" w:rsidRPr="00A57E1D" w:rsidRDefault="006F0499" w:rsidP="00467D2C">
      <w:pPr>
        <w:autoSpaceDE w:val="0"/>
        <w:autoSpaceDN w:val="0"/>
        <w:adjustRightInd w:val="0"/>
        <w:spacing w:after="0" w:line="240" w:lineRule="auto"/>
        <w:jc w:val="both"/>
        <w:rPr>
          <w:rFonts w:cstheme="minorHAnsi"/>
        </w:rPr>
      </w:pPr>
    </w:p>
    <w:p w:rsidR="00E67CA8" w:rsidRPr="00A57E1D" w:rsidRDefault="00E67CA8" w:rsidP="00467D2C">
      <w:pPr>
        <w:autoSpaceDE w:val="0"/>
        <w:autoSpaceDN w:val="0"/>
        <w:adjustRightInd w:val="0"/>
        <w:spacing w:after="0" w:line="240" w:lineRule="auto"/>
        <w:jc w:val="both"/>
        <w:rPr>
          <w:rFonts w:cstheme="minorHAnsi"/>
        </w:rPr>
      </w:pPr>
      <w:r w:rsidRPr="00A57E1D">
        <w:rPr>
          <w:rFonts w:cstheme="minorHAnsi"/>
        </w:rPr>
        <w:t>Com base nisso, Pires (2005, p. 23) ressalta:</w:t>
      </w:r>
      <w:r w:rsidR="005A3F7E" w:rsidRPr="00A57E1D">
        <w:rPr>
          <w:rFonts w:cstheme="minorHAnsi"/>
        </w:rPr>
        <w:t xml:space="preserve"> </w:t>
      </w:r>
      <w:r w:rsidRPr="00A57E1D">
        <w:rPr>
          <w:rFonts w:cstheme="minorHAnsi"/>
        </w:rPr>
        <w:t>“[...] tendo em vista as peculiaridades dos processos seletivos das organizações públicas,</w:t>
      </w:r>
      <w:r w:rsidR="005A3F7E" w:rsidRPr="00A57E1D">
        <w:rPr>
          <w:rFonts w:cstheme="minorHAnsi"/>
        </w:rPr>
        <w:t xml:space="preserve"> </w:t>
      </w:r>
      <w:r w:rsidRPr="00A57E1D">
        <w:rPr>
          <w:rFonts w:cstheme="minorHAnsi"/>
        </w:rPr>
        <w:t>conduzidos com o objetivo de elevar seus níveis de efetividade, é mister definir metodologias</w:t>
      </w:r>
      <w:r w:rsidR="005A3F7E" w:rsidRPr="00A57E1D">
        <w:rPr>
          <w:rFonts w:cstheme="minorHAnsi"/>
        </w:rPr>
        <w:t xml:space="preserve"> </w:t>
      </w:r>
      <w:r w:rsidRPr="00A57E1D">
        <w:rPr>
          <w:rFonts w:cstheme="minorHAnsi"/>
        </w:rPr>
        <w:t>que permitam a elaboração de estratégias de recrutamento eficazes.”</w:t>
      </w:r>
    </w:p>
    <w:p w:rsidR="005A3F7E" w:rsidRPr="00A57E1D" w:rsidRDefault="005A3F7E" w:rsidP="00467D2C">
      <w:pPr>
        <w:autoSpaceDE w:val="0"/>
        <w:autoSpaceDN w:val="0"/>
        <w:adjustRightInd w:val="0"/>
        <w:spacing w:after="0" w:line="240" w:lineRule="auto"/>
        <w:jc w:val="both"/>
        <w:rPr>
          <w:rFonts w:cstheme="minorHAnsi"/>
        </w:rPr>
      </w:pPr>
    </w:p>
    <w:p w:rsidR="00E67CA8" w:rsidRPr="009037DC" w:rsidRDefault="00E67CA8" w:rsidP="00467D2C">
      <w:pPr>
        <w:autoSpaceDE w:val="0"/>
        <w:autoSpaceDN w:val="0"/>
        <w:adjustRightInd w:val="0"/>
        <w:spacing w:after="0" w:line="240" w:lineRule="auto"/>
        <w:ind w:left="2268"/>
        <w:jc w:val="both"/>
        <w:rPr>
          <w:rFonts w:cstheme="minorHAnsi"/>
          <w:sz w:val="18"/>
        </w:rPr>
      </w:pPr>
      <w:r w:rsidRPr="009037DC">
        <w:rPr>
          <w:rFonts w:cstheme="minorHAnsi"/>
          <w:sz w:val="18"/>
        </w:rPr>
        <w:t>É preciso que as organizações busquem, além da seleção por meio de provas e comprovação</w:t>
      </w:r>
      <w:r w:rsidR="005A3F7E" w:rsidRPr="009037DC">
        <w:rPr>
          <w:rFonts w:cstheme="minorHAnsi"/>
          <w:sz w:val="18"/>
        </w:rPr>
        <w:t xml:space="preserve"> </w:t>
      </w:r>
      <w:r w:rsidRPr="009037DC">
        <w:rPr>
          <w:rFonts w:cstheme="minorHAnsi"/>
          <w:sz w:val="18"/>
        </w:rPr>
        <w:t>de títulos, outras formas de avaliação, procurando identificar as competências interpessoais,</w:t>
      </w:r>
      <w:r w:rsidR="005A3F7E" w:rsidRPr="009037DC">
        <w:rPr>
          <w:rFonts w:cstheme="minorHAnsi"/>
          <w:sz w:val="18"/>
        </w:rPr>
        <w:t xml:space="preserve"> </w:t>
      </w:r>
      <w:r w:rsidRPr="009037DC">
        <w:rPr>
          <w:rFonts w:cstheme="minorHAnsi"/>
          <w:sz w:val="18"/>
        </w:rPr>
        <w:t>estratégicas e gerenciais de cada candidato. Essa nova maneira de avaliar objetiva contar com</w:t>
      </w:r>
      <w:r w:rsidR="005A3F7E" w:rsidRPr="009037DC">
        <w:rPr>
          <w:rFonts w:cstheme="minorHAnsi"/>
          <w:sz w:val="18"/>
        </w:rPr>
        <w:t xml:space="preserve"> </w:t>
      </w:r>
      <w:r w:rsidRPr="009037DC">
        <w:rPr>
          <w:rFonts w:cstheme="minorHAnsi"/>
          <w:sz w:val="18"/>
        </w:rPr>
        <w:t>servidores aptos a desempenhar suas funções, além da motivação em suas carreiras (PIRES,</w:t>
      </w:r>
      <w:r w:rsidR="005A3F7E" w:rsidRPr="009037DC">
        <w:rPr>
          <w:rFonts w:cstheme="minorHAnsi"/>
          <w:sz w:val="18"/>
        </w:rPr>
        <w:t xml:space="preserve"> </w:t>
      </w:r>
      <w:r w:rsidRPr="009037DC">
        <w:rPr>
          <w:rFonts w:cstheme="minorHAnsi"/>
          <w:sz w:val="18"/>
        </w:rPr>
        <w:t>2005, p. 23).</w:t>
      </w:r>
    </w:p>
    <w:p w:rsidR="005A3F7E" w:rsidRPr="00A57E1D" w:rsidRDefault="005A3F7E" w:rsidP="00467D2C">
      <w:pPr>
        <w:autoSpaceDE w:val="0"/>
        <w:autoSpaceDN w:val="0"/>
        <w:adjustRightInd w:val="0"/>
        <w:spacing w:after="0" w:line="240" w:lineRule="auto"/>
        <w:ind w:left="2268"/>
        <w:jc w:val="both"/>
        <w:rPr>
          <w:rFonts w:cstheme="minorHAnsi"/>
        </w:rPr>
      </w:pPr>
    </w:p>
    <w:p w:rsidR="005A3F7E" w:rsidRPr="00A57E1D" w:rsidRDefault="00E67CA8" w:rsidP="00467D2C">
      <w:pPr>
        <w:autoSpaceDE w:val="0"/>
        <w:autoSpaceDN w:val="0"/>
        <w:adjustRightInd w:val="0"/>
        <w:spacing w:after="0" w:line="240" w:lineRule="auto"/>
        <w:jc w:val="both"/>
        <w:rPr>
          <w:rFonts w:cstheme="minorHAnsi"/>
        </w:rPr>
      </w:pPr>
      <w:r w:rsidRPr="00A57E1D">
        <w:rPr>
          <w:rFonts w:cstheme="minorHAnsi"/>
        </w:rPr>
        <w:t>As experiências da reforma das políticas e da gestão de recursos humanos no Brasil</w:t>
      </w:r>
      <w:r w:rsidR="005A3F7E" w:rsidRPr="00A57E1D">
        <w:rPr>
          <w:rFonts w:cstheme="minorHAnsi"/>
        </w:rPr>
        <w:t xml:space="preserve"> </w:t>
      </w:r>
      <w:r w:rsidRPr="00A57E1D">
        <w:rPr>
          <w:rFonts w:cstheme="minorHAnsi"/>
        </w:rPr>
        <w:t xml:space="preserve">mostram que os governos </w:t>
      </w:r>
      <w:r w:rsidR="006F0499">
        <w:rPr>
          <w:rFonts w:cstheme="minorHAnsi"/>
        </w:rPr>
        <w:t xml:space="preserve"> nas suas várias esferas </w:t>
      </w:r>
      <w:r w:rsidRPr="00A57E1D">
        <w:rPr>
          <w:rFonts w:cstheme="minorHAnsi"/>
        </w:rPr>
        <w:t>se encontram em fases diferentes em relação ao tema. Esse</w:t>
      </w:r>
      <w:r w:rsidR="005A3F7E" w:rsidRPr="00A57E1D">
        <w:rPr>
          <w:rFonts w:cstheme="minorHAnsi"/>
        </w:rPr>
        <w:t xml:space="preserve"> </w:t>
      </w:r>
      <w:r w:rsidRPr="00A57E1D">
        <w:rPr>
          <w:rFonts w:cstheme="minorHAnsi"/>
        </w:rPr>
        <w:t>processo de mudanças ocorre em etapas, começa pelo ajuste, depois pela implementação</w:t>
      </w:r>
      <w:r w:rsidR="006F0499">
        <w:rPr>
          <w:rFonts w:cstheme="minorHAnsi"/>
        </w:rPr>
        <w:t xml:space="preserve"> </w:t>
      </w:r>
      <w:r w:rsidR="005A3F7E" w:rsidRPr="00A57E1D">
        <w:rPr>
          <w:rFonts w:cstheme="minorHAnsi"/>
        </w:rPr>
        <w:t xml:space="preserve"> </w:t>
      </w:r>
      <w:r w:rsidRPr="00A57E1D">
        <w:rPr>
          <w:rFonts w:cstheme="minorHAnsi"/>
        </w:rPr>
        <w:t>de políticas mais consistentes e, por último, pela integração dessas políticas aos objetivos</w:t>
      </w:r>
      <w:r w:rsidR="005A3F7E" w:rsidRPr="00A57E1D">
        <w:rPr>
          <w:rFonts w:cstheme="minorHAnsi"/>
        </w:rPr>
        <w:t xml:space="preserve"> </w:t>
      </w:r>
      <w:r w:rsidRPr="00A57E1D">
        <w:rPr>
          <w:rFonts w:cstheme="minorHAnsi"/>
        </w:rPr>
        <w:t xml:space="preserve">estratégicos da organização. </w:t>
      </w:r>
    </w:p>
    <w:p w:rsidR="005A3F7E" w:rsidRPr="00A57E1D" w:rsidRDefault="005A3F7E" w:rsidP="00467D2C">
      <w:pPr>
        <w:autoSpaceDE w:val="0"/>
        <w:autoSpaceDN w:val="0"/>
        <w:adjustRightInd w:val="0"/>
        <w:spacing w:after="0" w:line="240" w:lineRule="auto"/>
        <w:jc w:val="both"/>
        <w:rPr>
          <w:rFonts w:cstheme="minorHAnsi"/>
        </w:rPr>
      </w:pPr>
    </w:p>
    <w:p w:rsidR="003366FA" w:rsidRDefault="00E67CA8" w:rsidP="00467D2C">
      <w:pPr>
        <w:autoSpaceDE w:val="0"/>
        <w:autoSpaceDN w:val="0"/>
        <w:adjustRightInd w:val="0"/>
        <w:spacing w:after="0" w:line="240" w:lineRule="auto"/>
        <w:jc w:val="both"/>
        <w:rPr>
          <w:rFonts w:cstheme="minorHAnsi"/>
        </w:rPr>
      </w:pPr>
      <w:r w:rsidRPr="00A57E1D">
        <w:rPr>
          <w:rFonts w:cstheme="minorHAnsi"/>
        </w:rPr>
        <w:t xml:space="preserve">Demo (2005, p.4 apud </w:t>
      </w:r>
      <w:r w:rsidR="00A57E1D">
        <w:rPr>
          <w:rFonts w:cstheme="minorHAnsi"/>
        </w:rPr>
        <w:t xml:space="preserve"> </w:t>
      </w:r>
      <w:r w:rsidRPr="00A57E1D">
        <w:rPr>
          <w:rFonts w:cstheme="minorHAnsi"/>
        </w:rPr>
        <w:t>SANTOS, 2009, p.34), relata em seus</w:t>
      </w:r>
      <w:r w:rsidR="005A3F7E" w:rsidRPr="00A57E1D">
        <w:rPr>
          <w:rFonts w:cstheme="minorHAnsi"/>
        </w:rPr>
        <w:t xml:space="preserve"> </w:t>
      </w:r>
      <w:r w:rsidRPr="00A57E1D">
        <w:rPr>
          <w:rFonts w:cstheme="minorHAnsi"/>
        </w:rPr>
        <w:t>estudos que:</w:t>
      </w: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 xml:space="preserve"> </w:t>
      </w:r>
    </w:p>
    <w:p w:rsidR="00E67CA8" w:rsidRPr="00DB3582" w:rsidRDefault="00E67CA8" w:rsidP="00467D2C">
      <w:pPr>
        <w:autoSpaceDE w:val="0"/>
        <w:autoSpaceDN w:val="0"/>
        <w:adjustRightInd w:val="0"/>
        <w:spacing w:after="0" w:line="240" w:lineRule="auto"/>
        <w:ind w:left="2268"/>
        <w:jc w:val="both"/>
        <w:rPr>
          <w:rFonts w:cstheme="minorHAnsi"/>
          <w:sz w:val="18"/>
        </w:rPr>
      </w:pPr>
      <w:r w:rsidRPr="00DB3582">
        <w:rPr>
          <w:rFonts w:cstheme="minorHAnsi"/>
          <w:sz w:val="18"/>
        </w:rPr>
        <w:t>A implantação de políticas de gestão de pessoas que preconizam o desenvolvimento</w:t>
      </w:r>
      <w:r w:rsidR="005A3F7E" w:rsidRPr="00DB3582">
        <w:rPr>
          <w:rFonts w:cstheme="minorHAnsi"/>
          <w:sz w:val="18"/>
        </w:rPr>
        <w:t xml:space="preserve"> </w:t>
      </w:r>
      <w:r w:rsidRPr="00DB3582">
        <w:rPr>
          <w:rFonts w:cstheme="minorHAnsi"/>
          <w:sz w:val="18"/>
        </w:rPr>
        <w:t>e a valorização das pessoas nas organizações deve trazer corolários como: produção de</w:t>
      </w:r>
      <w:r w:rsidR="005A3F7E" w:rsidRPr="00DB3582">
        <w:rPr>
          <w:rFonts w:cstheme="minorHAnsi"/>
          <w:sz w:val="18"/>
        </w:rPr>
        <w:t xml:space="preserve"> </w:t>
      </w:r>
      <w:r w:rsidRPr="00DB3582">
        <w:rPr>
          <w:rFonts w:cstheme="minorHAnsi"/>
          <w:sz w:val="18"/>
        </w:rPr>
        <w:t>produtos e serviços inovadores de alta qualidade, bem como atendimento mais flexível</w:t>
      </w:r>
      <w:r w:rsidR="005A3F7E" w:rsidRPr="00DB3582">
        <w:rPr>
          <w:rFonts w:cstheme="minorHAnsi"/>
          <w:sz w:val="18"/>
        </w:rPr>
        <w:t xml:space="preserve"> </w:t>
      </w:r>
      <w:r w:rsidRPr="00DB3582">
        <w:rPr>
          <w:rFonts w:cstheme="minorHAnsi"/>
          <w:sz w:val="18"/>
        </w:rPr>
        <w:t>e atencioso porque, teoricamente, um colaborador que se sente atendido, satisfeito e</w:t>
      </w:r>
      <w:r w:rsidR="005A3F7E" w:rsidRPr="00DB3582">
        <w:rPr>
          <w:rFonts w:cstheme="minorHAnsi"/>
          <w:sz w:val="18"/>
        </w:rPr>
        <w:t xml:space="preserve"> </w:t>
      </w:r>
      <w:r w:rsidRPr="00DB3582">
        <w:rPr>
          <w:rFonts w:cstheme="minorHAnsi"/>
          <w:sz w:val="18"/>
        </w:rPr>
        <w:t>valorizado tende a realizar suas funções com maior afinco.</w:t>
      </w:r>
    </w:p>
    <w:p w:rsidR="005A3F7E" w:rsidRPr="00A57E1D" w:rsidRDefault="005A3F7E" w:rsidP="00467D2C">
      <w:pPr>
        <w:autoSpaceDE w:val="0"/>
        <w:autoSpaceDN w:val="0"/>
        <w:adjustRightInd w:val="0"/>
        <w:spacing w:after="0" w:line="240" w:lineRule="auto"/>
        <w:ind w:left="2268"/>
        <w:jc w:val="both"/>
        <w:rPr>
          <w:rFonts w:cstheme="minorHAnsi"/>
        </w:rPr>
      </w:pPr>
    </w:p>
    <w:p w:rsidR="003447D8" w:rsidRPr="00A57E1D" w:rsidRDefault="00E67CA8" w:rsidP="00467D2C">
      <w:pPr>
        <w:autoSpaceDE w:val="0"/>
        <w:autoSpaceDN w:val="0"/>
        <w:adjustRightInd w:val="0"/>
        <w:spacing w:after="0" w:line="240" w:lineRule="auto"/>
        <w:jc w:val="both"/>
        <w:rPr>
          <w:rFonts w:cstheme="minorHAnsi"/>
        </w:rPr>
      </w:pPr>
      <w:r w:rsidRPr="00A57E1D">
        <w:rPr>
          <w:rFonts w:cstheme="minorHAnsi"/>
        </w:rPr>
        <w:t>Esses profissionais devem desenvolver práticas para gerar maior competência, além de</w:t>
      </w:r>
      <w:r w:rsidR="005A3F7E" w:rsidRPr="00A57E1D">
        <w:rPr>
          <w:rFonts w:cstheme="minorHAnsi"/>
        </w:rPr>
        <w:t xml:space="preserve"> </w:t>
      </w:r>
      <w:r w:rsidRPr="00A57E1D">
        <w:rPr>
          <w:rFonts w:cstheme="minorHAnsi"/>
        </w:rPr>
        <w:t>investir em meios que aumentem o comprometimento, a participação e o envolvimento dos</w:t>
      </w:r>
      <w:r w:rsidR="005A3F7E" w:rsidRPr="00A57E1D">
        <w:rPr>
          <w:rFonts w:cstheme="minorHAnsi"/>
        </w:rPr>
        <w:t xml:space="preserve"> </w:t>
      </w:r>
      <w:r w:rsidRPr="00A57E1D">
        <w:rPr>
          <w:rFonts w:cstheme="minorHAnsi"/>
        </w:rPr>
        <w:t>colaboradores, e monitorar se as políticas e práticas organizacionais ajudam ou bloqueiam o</w:t>
      </w:r>
      <w:r w:rsidR="005A3F7E" w:rsidRPr="00A57E1D">
        <w:rPr>
          <w:rFonts w:cstheme="minorHAnsi"/>
        </w:rPr>
        <w:t xml:space="preserve"> </w:t>
      </w:r>
      <w:r w:rsidRPr="00A57E1D">
        <w:rPr>
          <w:rFonts w:cstheme="minorHAnsi"/>
        </w:rPr>
        <w:t>crescimento do colaborador.</w:t>
      </w:r>
    </w:p>
    <w:p w:rsidR="005A3F7E" w:rsidRPr="00A57E1D" w:rsidRDefault="005A3F7E" w:rsidP="00467D2C">
      <w:pPr>
        <w:autoSpaceDE w:val="0"/>
        <w:autoSpaceDN w:val="0"/>
        <w:adjustRightInd w:val="0"/>
        <w:spacing w:after="0" w:line="240" w:lineRule="auto"/>
        <w:jc w:val="both"/>
        <w:rPr>
          <w:rFonts w:cstheme="minorHAnsi"/>
        </w:rPr>
      </w:pPr>
    </w:p>
    <w:p w:rsidR="005A3F7E" w:rsidRPr="003366FA" w:rsidRDefault="003366FA" w:rsidP="003366FA">
      <w:pPr>
        <w:autoSpaceDE w:val="0"/>
        <w:autoSpaceDN w:val="0"/>
        <w:adjustRightInd w:val="0"/>
        <w:spacing w:line="240" w:lineRule="auto"/>
        <w:jc w:val="both"/>
        <w:rPr>
          <w:rFonts w:cstheme="minorHAnsi"/>
          <w:b/>
          <w:bCs/>
        </w:rPr>
      </w:pPr>
      <w:r>
        <w:rPr>
          <w:rFonts w:cstheme="minorHAnsi"/>
          <w:b/>
          <w:bCs/>
        </w:rPr>
        <w:t xml:space="preserve">1.1.4 </w:t>
      </w:r>
      <w:r w:rsidR="006F0499" w:rsidRPr="003366FA">
        <w:rPr>
          <w:rFonts w:cstheme="minorHAnsi"/>
          <w:b/>
          <w:bCs/>
        </w:rPr>
        <w:t>Desafios da Gestão de P</w:t>
      </w:r>
      <w:r w:rsidR="005A3F7E" w:rsidRPr="003366FA">
        <w:rPr>
          <w:rFonts w:cstheme="minorHAnsi"/>
          <w:b/>
          <w:bCs/>
        </w:rPr>
        <w:t xml:space="preserve">essoas na </w:t>
      </w:r>
      <w:r w:rsidR="006F0499" w:rsidRPr="003366FA">
        <w:rPr>
          <w:rFonts w:cstheme="minorHAnsi"/>
          <w:b/>
          <w:bCs/>
        </w:rPr>
        <w:t>Área P</w:t>
      </w:r>
      <w:r w:rsidR="005A3F7E" w:rsidRPr="003366FA">
        <w:rPr>
          <w:rFonts w:cstheme="minorHAnsi"/>
          <w:b/>
          <w:bCs/>
        </w:rPr>
        <w:t>ública</w:t>
      </w: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 xml:space="preserve">O desafio da gestão de pessoas é proporcionar à organização pessoas com características superiores e experientes, bem capacitadas, motivadas e leais, contribuindo com uma cultura de </w:t>
      </w:r>
      <w:r w:rsidR="00DB3582">
        <w:rPr>
          <w:rFonts w:cstheme="minorHAnsi"/>
        </w:rPr>
        <w:t xml:space="preserve"> </w:t>
      </w:r>
      <w:r w:rsidRPr="00A57E1D">
        <w:rPr>
          <w:rFonts w:cstheme="minorHAnsi"/>
        </w:rPr>
        <w:t>alto  desempenho, além de se manter austero e atuar disciplinadamente conforme as diretrizes definidas.</w:t>
      </w:r>
    </w:p>
    <w:p w:rsidR="005A3F7E" w:rsidRPr="00A57E1D" w:rsidRDefault="005A3F7E" w:rsidP="00467D2C">
      <w:pPr>
        <w:autoSpaceDE w:val="0"/>
        <w:autoSpaceDN w:val="0"/>
        <w:adjustRightInd w:val="0"/>
        <w:spacing w:after="0" w:line="240" w:lineRule="auto"/>
        <w:jc w:val="both"/>
        <w:rPr>
          <w:rFonts w:cstheme="minorHAnsi"/>
        </w:rPr>
      </w:pPr>
    </w:p>
    <w:p w:rsidR="00A57E1D" w:rsidRDefault="005A3F7E" w:rsidP="00467D2C">
      <w:pPr>
        <w:autoSpaceDE w:val="0"/>
        <w:autoSpaceDN w:val="0"/>
        <w:adjustRightInd w:val="0"/>
        <w:spacing w:after="0" w:line="240" w:lineRule="auto"/>
        <w:jc w:val="both"/>
        <w:rPr>
          <w:rFonts w:cstheme="minorHAnsi"/>
        </w:rPr>
      </w:pPr>
      <w:r w:rsidRPr="00A57E1D">
        <w:rPr>
          <w:rFonts w:cstheme="minorHAnsi"/>
        </w:rPr>
        <w:t xml:space="preserve">Historicamente, a gestão de pessoas surgiu na organização em razão da demanda de atividades para cumprimento das leis trabalhistas e para adotar medidas de controle, principalmente disciplinares. </w:t>
      </w:r>
    </w:p>
    <w:p w:rsidR="00A57E1D" w:rsidRDefault="00A57E1D" w:rsidP="00467D2C">
      <w:pPr>
        <w:autoSpaceDE w:val="0"/>
        <w:autoSpaceDN w:val="0"/>
        <w:adjustRightInd w:val="0"/>
        <w:spacing w:after="0" w:line="240" w:lineRule="auto"/>
        <w:jc w:val="both"/>
        <w:rPr>
          <w:rFonts w:cstheme="minorHAnsi"/>
        </w:rPr>
      </w:pP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 xml:space="preserve">Conforme Dutra (2009, p. 42): </w:t>
      </w:r>
    </w:p>
    <w:p w:rsidR="00A57E1D" w:rsidRDefault="005A3F7E" w:rsidP="00467D2C">
      <w:pPr>
        <w:autoSpaceDE w:val="0"/>
        <w:autoSpaceDN w:val="0"/>
        <w:adjustRightInd w:val="0"/>
        <w:spacing w:after="0" w:line="240" w:lineRule="auto"/>
        <w:ind w:left="2268"/>
        <w:jc w:val="both"/>
        <w:rPr>
          <w:rFonts w:cstheme="minorHAnsi"/>
        </w:rPr>
      </w:pPr>
      <w:r w:rsidRPr="00A57E1D">
        <w:rPr>
          <w:rFonts w:cstheme="minorHAnsi"/>
          <w:sz w:val="18"/>
        </w:rPr>
        <w:t xml:space="preserve">Para que estas políticas sejam geridas de forma eficiente, é fundamental que haja um sistema de informações ágil que subsidie o processo decisório; um banco de talentos que possibilite acompanhar o desenvolvimento e promover a alocação adequada dos servidores; uma legislação clara e consolidada, um sistema de comunicação e atendimento que possibilite a disseminação da política e o </w:t>
      </w:r>
      <w:r w:rsidR="00070613" w:rsidRPr="00A57E1D">
        <w:rPr>
          <w:rFonts w:cstheme="minorHAnsi"/>
          <w:sz w:val="18"/>
        </w:rPr>
        <w:t xml:space="preserve"> c</w:t>
      </w:r>
      <w:r w:rsidRPr="00A57E1D">
        <w:rPr>
          <w:rFonts w:cstheme="minorHAnsi"/>
          <w:sz w:val="18"/>
        </w:rPr>
        <w:t>umprimento de suas regras e um sistema de</w:t>
      </w:r>
      <w:r w:rsidR="00070613" w:rsidRPr="00A57E1D">
        <w:rPr>
          <w:rFonts w:cstheme="minorHAnsi"/>
          <w:sz w:val="18"/>
        </w:rPr>
        <w:t xml:space="preserve"> </w:t>
      </w:r>
      <w:r w:rsidRPr="00A57E1D">
        <w:rPr>
          <w:rFonts w:cstheme="minorHAnsi"/>
          <w:sz w:val="18"/>
        </w:rPr>
        <w:t>avaliação das políticas que possibilite analisar os resultados alcançados na área de recursos humanos e revisar as metas se necessário.</w:t>
      </w:r>
    </w:p>
    <w:p w:rsidR="005A3F7E" w:rsidRPr="00A57E1D" w:rsidRDefault="005A3F7E" w:rsidP="00467D2C">
      <w:pPr>
        <w:autoSpaceDE w:val="0"/>
        <w:autoSpaceDN w:val="0"/>
        <w:adjustRightInd w:val="0"/>
        <w:spacing w:after="0" w:line="240" w:lineRule="auto"/>
        <w:ind w:left="2268"/>
        <w:jc w:val="both"/>
        <w:rPr>
          <w:rFonts w:cstheme="minorHAnsi"/>
        </w:rPr>
      </w:pPr>
      <w:r w:rsidRPr="00A57E1D">
        <w:rPr>
          <w:rFonts w:cstheme="minorHAnsi"/>
        </w:rPr>
        <w:t xml:space="preserve"> </w:t>
      </w: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 xml:space="preserve">As organizações da administração pública possuem natureza permanente, no entanto, estão </w:t>
      </w:r>
      <w:r w:rsidR="00070613" w:rsidRPr="00A57E1D">
        <w:rPr>
          <w:rFonts w:cstheme="minorHAnsi"/>
        </w:rPr>
        <w:t xml:space="preserve"> s</w:t>
      </w:r>
      <w:r w:rsidRPr="00A57E1D">
        <w:rPr>
          <w:rFonts w:cstheme="minorHAnsi"/>
        </w:rPr>
        <w:t>ubmetidas às contínuas transformações devido às mudanças de governo. Por isso, o grande desafio é manter a estabilidade da organização e conviver com a mudança. Isso implica desenvolver estratégias de recursos humanos com maior flexibilidade, possibilitando constituir organizações públicas coerentes e permanentes.</w:t>
      </w:r>
    </w:p>
    <w:p w:rsidR="005A3F7E" w:rsidRPr="00A57E1D" w:rsidRDefault="005A3F7E" w:rsidP="00467D2C">
      <w:pPr>
        <w:autoSpaceDE w:val="0"/>
        <w:autoSpaceDN w:val="0"/>
        <w:adjustRightInd w:val="0"/>
        <w:spacing w:after="0" w:line="240" w:lineRule="auto"/>
        <w:jc w:val="both"/>
        <w:rPr>
          <w:rFonts w:cstheme="minorHAnsi"/>
        </w:rPr>
      </w:pP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Para Siqueira e Mendes (2009, p. 241), “[...] a modernização da administração pública é um processo contínuo em que modelos e modismos gerenciais são constantemente implantados na expectativa de que a estrutura governamental possa atender de modo mais eficiente e eficaz às demandas sociais.”</w:t>
      </w:r>
    </w:p>
    <w:p w:rsidR="00070613" w:rsidRPr="00A57E1D" w:rsidRDefault="00070613" w:rsidP="00467D2C">
      <w:pPr>
        <w:autoSpaceDE w:val="0"/>
        <w:autoSpaceDN w:val="0"/>
        <w:adjustRightInd w:val="0"/>
        <w:spacing w:after="0" w:line="240" w:lineRule="auto"/>
        <w:jc w:val="both"/>
        <w:rPr>
          <w:rFonts w:cstheme="minorHAnsi"/>
        </w:rPr>
      </w:pP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A administração pública, em especial no que diz respeito à gestão de pessoas, necessita</w:t>
      </w:r>
      <w:r w:rsidR="00070613" w:rsidRPr="00A57E1D">
        <w:rPr>
          <w:rFonts w:cstheme="minorHAnsi"/>
        </w:rPr>
        <w:t xml:space="preserve"> </w:t>
      </w:r>
      <w:r w:rsidRPr="00A57E1D">
        <w:rPr>
          <w:rFonts w:cstheme="minorHAnsi"/>
        </w:rPr>
        <w:t>de urgente modernização de procedimentos e atitudes, sem isso, as tentativas de alcançar o</w:t>
      </w:r>
      <w:r w:rsidR="00070613" w:rsidRPr="00A57E1D">
        <w:rPr>
          <w:rFonts w:cstheme="minorHAnsi"/>
        </w:rPr>
        <w:t xml:space="preserve"> </w:t>
      </w:r>
      <w:r w:rsidRPr="00A57E1D">
        <w:rPr>
          <w:rFonts w:cstheme="minorHAnsi"/>
        </w:rPr>
        <w:t>efetivo atendimento ao cidadão ficarão comprometidas. Um processo de recrutamento deve</w:t>
      </w:r>
      <w:r w:rsidR="00070613" w:rsidRPr="00A57E1D">
        <w:rPr>
          <w:rFonts w:cstheme="minorHAnsi"/>
        </w:rPr>
        <w:t xml:space="preserve"> </w:t>
      </w:r>
      <w:r w:rsidRPr="00A57E1D">
        <w:rPr>
          <w:rFonts w:cstheme="minorHAnsi"/>
        </w:rPr>
        <w:t>estar adequado às necessidades da organização; segundo Granjeiro (1997 apud SANTOS,</w:t>
      </w:r>
      <w:r w:rsidR="00070613" w:rsidRPr="00A57E1D">
        <w:rPr>
          <w:rFonts w:cstheme="minorHAnsi"/>
        </w:rPr>
        <w:t xml:space="preserve"> </w:t>
      </w:r>
      <w:r w:rsidRPr="00A57E1D">
        <w:rPr>
          <w:rFonts w:cstheme="minorHAnsi"/>
        </w:rPr>
        <w:t>2009, p. 29), “[...] o maior desafio atualmente, segundo líderes de empresas públicas é o de</w:t>
      </w:r>
      <w:r w:rsidR="00070613" w:rsidRPr="00A57E1D">
        <w:rPr>
          <w:rFonts w:cstheme="minorHAnsi"/>
        </w:rPr>
        <w:t xml:space="preserve"> </w:t>
      </w:r>
      <w:r w:rsidRPr="00A57E1D">
        <w:rPr>
          <w:rFonts w:cstheme="minorHAnsi"/>
        </w:rPr>
        <w:t>atrair e manter mão-de-obra de alta qualidade.”</w:t>
      </w:r>
    </w:p>
    <w:p w:rsidR="005A3F7E" w:rsidRDefault="005A3F7E" w:rsidP="00467D2C">
      <w:pPr>
        <w:autoSpaceDE w:val="0"/>
        <w:autoSpaceDN w:val="0"/>
        <w:adjustRightInd w:val="0"/>
        <w:spacing w:after="0" w:line="240" w:lineRule="auto"/>
        <w:jc w:val="both"/>
        <w:rPr>
          <w:rFonts w:cstheme="minorHAnsi"/>
        </w:rPr>
      </w:pPr>
      <w:r w:rsidRPr="00A57E1D">
        <w:rPr>
          <w:rFonts w:cstheme="minorHAnsi"/>
        </w:rPr>
        <w:t>Apesar de as empresas públicas e privadas serem diferentes em alguns aspectos, sabe</w:t>
      </w:r>
      <w:r w:rsidR="00070613" w:rsidRPr="00A57E1D">
        <w:rPr>
          <w:rFonts w:cstheme="minorHAnsi"/>
        </w:rPr>
        <w:t>-</w:t>
      </w:r>
      <w:r w:rsidRPr="00A57E1D">
        <w:rPr>
          <w:rFonts w:cstheme="minorHAnsi"/>
        </w:rPr>
        <w:t>se</w:t>
      </w:r>
      <w:r w:rsidR="00070613" w:rsidRPr="00A57E1D">
        <w:rPr>
          <w:rFonts w:cstheme="minorHAnsi"/>
        </w:rPr>
        <w:t xml:space="preserve"> </w:t>
      </w:r>
      <w:r w:rsidRPr="00A57E1D">
        <w:rPr>
          <w:rFonts w:cstheme="minorHAnsi"/>
        </w:rPr>
        <w:t>que possuem situações, se não iguais, parecidas, principalmente na área de recursos</w:t>
      </w:r>
      <w:r w:rsidR="00070613" w:rsidRPr="00A57E1D">
        <w:rPr>
          <w:rFonts w:cstheme="minorHAnsi"/>
        </w:rPr>
        <w:t xml:space="preserve"> </w:t>
      </w:r>
      <w:r w:rsidRPr="00A57E1D">
        <w:rPr>
          <w:rFonts w:cstheme="minorHAnsi"/>
        </w:rPr>
        <w:t>humanos. Em ambas são necessárias pessoas qualificadas e capacitadas, pois são essas</w:t>
      </w:r>
      <w:r w:rsidR="00070613" w:rsidRPr="00A57E1D">
        <w:rPr>
          <w:rFonts w:cstheme="minorHAnsi"/>
        </w:rPr>
        <w:t xml:space="preserve"> </w:t>
      </w:r>
      <w:r w:rsidRPr="00A57E1D">
        <w:rPr>
          <w:rFonts w:cstheme="minorHAnsi"/>
        </w:rPr>
        <w:t>pessoas que colaboram com o sucesso das organizações.</w:t>
      </w:r>
    </w:p>
    <w:p w:rsidR="00A57E1D" w:rsidRPr="00A57E1D" w:rsidRDefault="00A57E1D" w:rsidP="00467D2C">
      <w:pPr>
        <w:autoSpaceDE w:val="0"/>
        <w:autoSpaceDN w:val="0"/>
        <w:adjustRightInd w:val="0"/>
        <w:spacing w:after="0" w:line="240" w:lineRule="auto"/>
        <w:jc w:val="both"/>
        <w:rPr>
          <w:rFonts w:cstheme="minorHAnsi"/>
        </w:rPr>
      </w:pP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Costa (2009 apud SANTOS, 2009, p. 26):</w:t>
      </w:r>
    </w:p>
    <w:p w:rsidR="005A3F7E" w:rsidRPr="00A57E1D" w:rsidRDefault="005A3F7E" w:rsidP="00467D2C">
      <w:pPr>
        <w:autoSpaceDE w:val="0"/>
        <w:autoSpaceDN w:val="0"/>
        <w:adjustRightInd w:val="0"/>
        <w:spacing w:after="0" w:line="240" w:lineRule="auto"/>
        <w:ind w:left="2268"/>
        <w:jc w:val="both"/>
        <w:rPr>
          <w:rFonts w:cstheme="minorHAnsi"/>
          <w:sz w:val="18"/>
        </w:rPr>
      </w:pPr>
      <w:r w:rsidRPr="00A57E1D">
        <w:rPr>
          <w:rFonts w:cstheme="minorHAnsi"/>
          <w:sz w:val="18"/>
        </w:rPr>
        <w:t>O grande desafio das empresas de hoje é administrar bem seus recursos humanos, pois são</w:t>
      </w:r>
      <w:r w:rsidR="00070613" w:rsidRPr="00A57E1D">
        <w:rPr>
          <w:rFonts w:cstheme="minorHAnsi"/>
          <w:sz w:val="18"/>
        </w:rPr>
        <w:t xml:space="preserve"> </w:t>
      </w:r>
      <w:r w:rsidRPr="00A57E1D">
        <w:rPr>
          <w:rFonts w:cstheme="minorHAnsi"/>
          <w:sz w:val="18"/>
        </w:rPr>
        <w:t>as pessoas que obtêm e mantêm vantagens competitivas, por isso, é de vital importância</w:t>
      </w:r>
      <w:r w:rsidR="00070613" w:rsidRPr="00A57E1D">
        <w:rPr>
          <w:rFonts w:cstheme="minorHAnsi"/>
          <w:sz w:val="18"/>
        </w:rPr>
        <w:t xml:space="preserve"> </w:t>
      </w:r>
      <w:r w:rsidRPr="00A57E1D">
        <w:rPr>
          <w:rFonts w:cstheme="minorHAnsi"/>
          <w:sz w:val="18"/>
        </w:rPr>
        <w:t xml:space="preserve">selecionar e desenvolver </w:t>
      </w:r>
      <w:r w:rsidR="00746DD1">
        <w:rPr>
          <w:rFonts w:cstheme="minorHAnsi"/>
          <w:sz w:val="18"/>
        </w:rPr>
        <w:t xml:space="preserve"> </w:t>
      </w:r>
      <w:r w:rsidRPr="00A57E1D">
        <w:rPr>
          <w:rFonts w:cstheme="minorHAnsi"/>
          <w:sz w:val="18"/>
        </w:rPr>
        <w:t>líderes, é necessário saber como recompensar o bom desempenho,</w:t>
      </w:r>
      <w:r w:rsidR="00070613" w:rsidRPr="00A57E1D">
        <w:rPr>
          <w:rFonts w:cstheme="minorHAnsi"/>
          <w:sz w:val="18"/>
        </w:rPr>
        <w:t xml:space="preserve"> </w:t>
      </w:r>
      <w:r w:rsidRPr="00A57E1D">
        <w:rPr>
          <w:rFonts w:cstheme="minorHAnsi"/>
          <w:sz w:val="18"/>
        </w:rPr>
        <w:t>controlar os custos de mão de obra</w:t>
      </w:r>
      <w:r w:rsidR="00070613" w:rsidRPr="00A57E1D">
        <w:rPr>
          <w:rFonts w:cstheme="minorHAnsi"/>
          <w:sz w:val="18"/>
        </w:rPr>
        <w:t xml:space="preserve"> e ao mesmo tem</w:t>
      </w:r>
      <w:r w:rsidRPr="00A57E1D">
        <w:rPr>
          <w:rFonts w:cstheme="minorHAnsi"/>
          <w:sz w:val="18"/>
        </w:rPr>
        <w:t>po manter um tratamento justo aos</w:t>
      </w:r>
      <w:r w:rsidR="00070613" w:rsidRPr="00A57E1D">
        <w:rPr>
          <w:rFonts w:cstheme="minorHAnsi"/>
          <w:sz w:val="18"/>
        </w:rPr>
        <w:t xml:space="preserve"> </w:t>
      </w:r>
      <w:r w:rsidRPr="00A57E1D">
        <w:rPr>
          <w:rFonts w:cstheme="minorHAnsi"/>
          <w:sz w:val="18"/>
        </w:rPr>
        <w:t>empregados.</w:t>
      </w:r>
    </w:p>
    <w:p w:rsidR="00A57E1D" w:rsidRDefault="00A57E1D" w:rsidP="00467D2C">
      <w:pPr>
        <w:autoSpaceDE w:val="0"/>
        <w:autoSpaceDN w:val="0"/>
        <w:adjustRightInd w:val="0"/>
        <w:spacing w:after="0" w:line="240" w:lineRule="auto"/>
        <w:jc w:val="both"/>
        <w:rPr>
          <w:rFonts w:cstheme="minorHAnsi"/>
        </w:rPr>
      </w:pPr>
    </w:p>
    <w:p w:rsidR="005A3F7E" w:rsidRDefault="005A3F7E" w:rsidP="00467D2C">
      <w:pPr>
        <w:autoSpaceDE w:val="0"/>
        <w:autoSpaceDN w:val="0"/>
        <w:adjustRightInd w:val="0"/>
        <w:spacing w:after="0" w:line="240" w:lineRule="auto"/>
        <w:jc w:val="both"/>
        <w:rPr>
          <w:rFonts w:cstheme="minorHAnsi"/>
        </w:rPr>
      </w:pPr>
      <w:r w:rsidRPr="00A57E1D">
        <w:rPr>
          <w:rFonts w:cstheme="minorHAnsi"/>
        </w:rPr>
        <w:t>Gerir pessoas significa conhecer tanto processos operacionais e estratégicos quanto</w:t>
      </w:r>
      <w:r w:rsidR="00070613" w:rsidRPr="00A57E1D">
        <w:rPr>
          <w:rFonts w:cstheme="minorHAnsi"/>
        </w:rPr>
        <w:t xml:space="preserve"> </w:t>
      </w:r>
      <w:r w:rsidRPr="00A57E1D">
        <w:rPr>
          <w:rFonts w:cstheme="minorHAnsi"/>
        </w:rPr>
        <w:t>pessoais, pois a maior dificuldade na gestão de pessoas é a falta de qualificação dos</w:t>
      </w:r>
      <w:r w:rsidR="00070613" w:rsidRPr="00A57E1D">
        <w:rPr>
          <w:rFonts w:cstheme="minorHAnsi"/>
        </w:rPr>
        <w:t xml:space="preserve"> </w:t>
      </w:r>
      <w:r w:rsidRPr="00A57E1D">
        <w:rPr>
          <w:rFonts w:cstheme="minorHAnsi"/>
        </w:rPr>
        <w:t>profissionais, além dos baixos investimentos em capacitação.</w:t>
      </w:r>
    </w:p>
    <w:p w:rsidR="00A57E1D" w:rsidRPr="00A57E1D" w:rsidRDefault="00A57E1D" w:rsidP="00467D2C">
      <w:pPr>
        <w:autoSpaceDE w:val="0"/>
        <w:autoSpaceDN w:val="0"/>
        <w:adjustRightInd w:val="0"/>
        <w:spacing w:after="0" w:line="240" w:lineRule="auto"/>
        <w:jc w:val="both"/>
        <w:rPr>
          <w:rFonts w:cstheme="minorHAnsi"/>
        </w:rPr>
      </w:pP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Afirma Dutra (2009, p. 38) que:</w:t>
      </w:r>
    </w:p>
    <w:p w:rsidR="005A3F7E" w:rsidRPr="00A57E1D" w:rsidRDefault="005A3F7E" w:rsidP="00467D2C">
      <w:pPr>
        <w:autoSpaceDE w:val="0"/>
        <w:autoSpaceDN w:val="0"/>
        <w:adjustRightInd w:val="0"/>
        <w:spacing w:after="0" w:line="240" w:lineRule="auto"/>
        <w:ind w:left="2268"/>
        <w:jc w:val="both"/>
        <w:rPr>
          <w:rFonts w:cstheme="minorHAnsi"/>
        </w:rPr>
      </w:pPr>
      <w:r w:rsidRPr="00A57E1D">
        <w:rPr>
          <w:rFonts w:cstheme="minorHAnsi"/>
          <w:sz w:val="18"/>
        </w:rPr>
        <w:t>Na grande maioria dos órgãos públicos brasileiros, a áre</w:t>
      </w:r>
      <w:r w:rsidR="00A57E1D">
        <w:rPr>
          <w:rFonts w:cstheme="minorHAnsi"/>
          <w:sz w:val="18"/>
        </w:rPr>
        <w:t>a de RH continua limitada ao</w:t>
      </w:r>
      <w:r w:rsidR="00070613" w:rsidRPr="00A57E1D">
        <w:rPr>
          <w:rFonts w:cstheme="minorHAnsi"/>
          <w:sz w:val="18"/>
        </w:rPr>
        <w:t xml:space="preserve"> </w:t>
      </w:r>
      <w:r w:rsidR="00A57E1D">
        <w:rPr>
          <w:rFonts w:cstheme="minorHAnsi"/>
          <w:sz w:val="18"/>
        </w:rPr>
        <w:t>papel de</w:t>
      </w:r>
      <w:r w:rsidRPr="00A57E1D">
        <w:rPr>
          <w:rFonts w:cstheme="minorHAnsi"/>
          <w:sz w:val="18"/>
        </w:rPr>
        <w:t xml:space="preserve"> departamento de pessoal. A inexistência da definição de</w:t>
      </w:r>
      <w:r w:rsidR="00070613" w:rsidRPr="00A57E1D">
        <w:rPr>
          <w:rFonts w:cstheme="minorHAnsi"/>
          <w:sz w:val="18"/>
        </w:rPr>
        <w:t xml:space="preserve"> </w:t>
      </w:r>
      <w:r w:rsidRPr="00A57E1D">
        <w:rPr>
          <w:rFonts w:cstheme="minorHAnsi"/>
          <w:sz w:val="18"/>
        </w:rPr>
        <w:t>diretrizes gerais para as políticas de recursos humanos aliada à falta de informação faz com</w:t>
      </w:r>
      <w:r w:rsidR="00070613" w:rsidRPr="00A57E1D">
        <w:rPr>
          <w:rFonts w:cstheme="minorHAnsi"/>
          <w:sz w:val="18"/>
        </w:rPr>
        <w:t xml:space="preserve"> </w:t>
      </w:r>
      <w:r w:rsidRPr="00A57E1D">
        <w:rPr>
          <w:rFonts w:cstheme="minorHAnsi"/>
          <w:sz w:val="18"/>
        </w:rPr>
        <w:t>que a área de RH no setor público continue a possuir uma imagem burocrática, associada</w:t>
      </w:r>
      <w:r w:rsidR="00070613" w:rsidRPr="00A57E1D">
        <w:rPr>
          <w:rFonts w:cstheme="minorHAnsi"/>
          <w:sz w:val="18"/>
        </w:rPr>
        <w:t xml:space="preserve"> </w:t>
      </w:r>
      <w:r w:rsidRPr="00A57E1D">
        <w:rPr>
          <w:rFonts w:cstheme="minorHAnsi"/>
          <w:sz w:val="18"/>
        </w:rPr>
        <w:t>à ineficiência. De modo geral acaba sendo uma gestão de problemas, emergencialista,</w:t>
      </w:r>
      <w:r w:rsidR="00746DD1">
        <w:rPr>
          <w:rFonts w:cstheme="minorHAnsi"/>
          <w:sz w:val="18"/>
        </w:rPr>
        <w:t xml:space="preserve"> </w:t>
      </w:r>
      <w:r w:rsidRPr="00A57E1D">
        <w:rPr>
          <w:rFonts w:cstheme="minorHAnsi"/>
          <w:sz w:val="18"/>
        </w:rPr>
        <w:t xml:space="preserve"> que trabalha para “apagar incêndios” constantemente, priorizando tarefas rotineiras e emergenciais, onde atividades como definição de políticas para contratar, capacitar e remunerar ficam em segundo plano.</w:t>
      </w:r>
    </w:p>
    <w:p w:rsidR="00070613" w:rsidRPr="00A57E1D" w:rsidRDefault="00070613" w:rsidP="00467D2C">
      <w:pPr>
        <w:autoSpaceDE w:val="0"/>
        <w:autoSpaceDN w:val="0"/>
        <w:adjustRightInd w:val="0"/>
        <w:spacing w:after="0" w:line="240" w:lineRule="auto"/>
        <w:jc w:val="both"/>
        <w:rPr>
          <w:rFonts w:cstheme="minorHAnsi"/>
        </w:rPr>
      </w:pPr>
    </w:p>
    <w:p w:rsidR="005A3F7E" w:rsidRDefault="005A3F7E" w:rsidP="00467D2C">
      <w:pPr>
        <w:autoSpaceDE w:val="0"/>
        <w:autoSpaceDN w:val="0"/>
        <w:adjustRightInd w:val="0"/>
        <w:spacing w:after="0" w:line="240" w:lineRule="auto"/>
        <w:jc w:val="both"/>
        <w:rPr>
          <w:rFonts w:cstheme="minorHAnsi"/>
        </w:rPr>
      </w:pPr>
      <w:r w:rsidRPr="00A57E1D">
        <w:rPr>
          <w:rFonts w:cstheme="minorHAnsi"/>
        </w:rPr>
        <w:t>Percebe-se que a gestão de pessoas no setor público se encontra no estágio de administração de pessoal, exercendo muitas vezes atividades meramente burocráticas, sendo necessário evoluir para novos estágios, buscando integração entre a organização e seus servidores. Sabe-se que as políticas de recursos humanos passaram por dificuldades quanto às tentativas de planejar, captar, desenvolver e avaliar a organização.</w:t>
      </w:r>
    </w:p>
    <w:p w:rsidR="00456A9F" w:rsidRPr="00A57E1D" w:rsidRDefault="00456A9F" w:rsidP="00467D2C">
      <w:pPr>
        <w:autoSpaceDE w:val="0"/>
        <w:autoSpaceDN w:val="0"/>
        <w:adjustRightInd w:val="0"/>
        <w:spacing w:after="0" w:line="240" w:lineRule="auto"/>
        <w:jc w:val="both"/>
        <w:rPr>
          <w:rFonts w:cstheme="minorHAnsi"/>
        </w:rPr>
      </w:pPr>
    </w:p>
    <w:p w:rsidR="005A3F7E" w:rsidRPr="00A57E1D" w:rsidRDefault="005A3F7E" w:rsidP="00467D2C">
      <w:pPr>
        <w:autoSpaceDE w:val="0"/>
        <w:autoSpaceDN w:val="0"/>
        <w:adjustRightInd w:val="0"/>
        <w:spacing w:after="0" w:line="240" w:lineRule="auto"/>
        <w:jc w:val="both"/>
        <w:rPr>
          <w:rFonts w:cstheme="minorHAnsi"/>
        </w:rPr>
      </w:pPr>
      <w:r w:rsidRPr="00A57E1D">
        <w:rPr>
          <w:rFonts w:cstheme="minorHAnsi"/>
        </w:rPr>
        <w:t>O quadro de pessoal das organizações públicas deve ser composto de indivíduos que possuam conhecimentos, habilidades e atitudes necessárias para a prestação dos serviços públicos. Os profissionais de recursos humanos exercem papel fundamental na organização, devendo utilizar meios adequados para a locação das pessoas, bem como a identificação de capacitação, reciclagem e treinamento dos servidores.</w:t>
      </w:r>
    </w:p>
    <w:p w:rsidR="005A3F7E" w:rsidRPr="00A57E1D" w:rsidRDefault="005A3F7E" w:rsidP="00467D2C">
      <w:pPr>
        <w:autoSpaceDE w:val="0"/>
        <w:autoSpaceDN w:val="0"/>
        <w:adjustRightInd w:val="0"/>
        <w:spacing w:after="0" w:line="240" w:lineRule="auto"/>
        <w:jc w:val="both"/>
        <w:rPr>
          <w:rFonts w:cstheme="minorHAnsi"/>
          <w:lang w:eastAsia="pt-BR"/>
        </w:rPr>
      </w:pPr>
    </w:p>
    <w:p w:rsidR="00B20B28" w:rsidRPr="00A57E1D" w:rsidRDefault="00B20B28" w:rsidP="00467D2C">
      <w:pPr>
        <w:spacing w:after="0" w:line="276" w:lineRule="auto"/>
        <w:jc w:val="both"/>
        <w:rPr>
          <w:rFonts w:cstheme="minorHAnsi"/>
          <w:lang w:eastAsia="pt-BR"/>
        </w:rPr>
      </w:pPr>
    </w:p>
    <w:p w:rsidR="0076454A" w:rsidRDefault="00746DD1" w:rsidP="00467D2C">
      <w:pPr>
        <w:autoSpaceDE w:val="0"/>
        <w:autoSpaceDN w:val="0"/>
        <w:adjustRightInd w:val="0"/>
        <w:spacing w:after="0" w:line="240" w:lineRule="auto"/>
        <w:jc w:val="both"/>
        <w:rPr>
          <w:rFonts w:cstheme="minorHAnsi"/>
          <w:b/>
          <w:bCs/>
        </w:rPr>
      </w:pPr>
      <w:r>
        <w:rPr>
          <w:rFonts w:cstheme="minorHAnsi"/>
          <w:b/>
          <w:bCs/>
        </w:rPr>
        <w:t xml:space="preserve">1.2 </w:t>
      </w:r>
      <w:r w:rsidR="00467D2C">
        <w:rPr>
          <w:rFonts w:cstheme="minorHAnsi"/>
          <w:b/>
          <w:bCs/>
        </w:rPr>
        <w:t xml:space="preserve"> </w:t>
      </w:r>
      <w:r w:rsidR="00F84440" w:rsidRPr="00A57E1D">
        <w:rPr>
          <w:rFonts w:cstheme="minorHAnsi"/>
          <w:b/>
          <w:bCs/>
        </w:rPr>
        <w:t>GESTÃO ESTRATÉGICA DE PESSOAS</w:t>
      </w:r>
    </w:p>
    <w:p w:rsidR="001A7DF7" w:rsidRDefault="001A7DF7" w:rsidP="00467D2C">
      <w:pPr>
        <w:autoSpaceDE w:val="0"/>
        <w:autoSpaceDN w:val="0"/>
        <w:adjustRightInd w:val="0"/>
        <w:spacing w:after="0" w:line="240" w:lineRule="auto"/>
        <w:jc w:val="both"/>
        <w:rPr>
          <w:rFonts w:cstheme="minorHAnsi"/>
          <w:b/>
          <w:bCs/>
        </w:rPr>
      </w:pPr>
    </w:p>
    <w:p w:rsidR="00C44830" w:rsidRPr="00746DD1" w:rsidRDefault="00C44830" w:rsidP="00467D2C">
      <w:pPr>
        <w:spacing w:after="0" w:line="240" w:lineRule="auto"/>
        <w:jc w:val="both"/>
        <w:rPr>
          <w:rFonts w:eastAsia="Times New Roman" w:cstheme="minorHAnsi"/>
          <w:szCs w:val="24"/>
          <w:lang w:eastAsia="pt-BR"/>
        </w:rPr>
      </w:pPr>
      <w:r w:rsidRPr="00746DD1">
        <w:rPr>
          <w:rFonts w:eastAsia="Times New Roman" w:cstheme="minorHAnsi"/>
          <w:szCs w:val="24"/>
          <w:lang w:eastAsia="pt-BR"/>
        </w:rPr>
        <w:t xml:space="preserve">Nas últimas décadas, as organizações têm se adaptado </w:t>
      </w:r>
      <w:r w:rsidR="008B1289" w:rsidRPr="00746DD1">
        <w:rPr>
          <w:rFonts w:eastAsia="Times New Roman" w:cstheme="minorHAnsi"/>
          <w:szCs w:val="24"/>
          <w:lang w:eastAsia="pt-BR"/>
        </w:rPr>
        <w:t>às</w:t>
      </w:r>
      <w:r w:rsidRPr="00746DD1">
        <w:rPr>
          <w:rFonts w:eastAsia="Times New Roman" w:cstheme="minorHAnsi"/>
          <w:szCs w:val="24"/>
          <w:lang w:eastAsia="pt-BR"/>
        </w:rPr>
        <w:t xml:space="preserve"> novas  demandas de mercado e a um relacionamento cada vez  mais exigente por parte dos  públicos com os quais interage. O acirramento da competição exige que as empresas encontrem modelos estratégicos e práticas  gerenciais que tornem seu negócio cada vez mais sustentável em longo prazo. Para isso, as técnicas de gestão  têm evoluído para atender às necessidades emergentes de acionistas, executivos,  </w:t>
      </w:r>
      <w:r w:rsidR="00746DD1" w:rsidRPr="00746DD1">
        <w:rPr>
          <w:rFonts w:eastAsia="Times New Roman" w:cstheme="minorHAnsi"/>
          <w:szCs w:val="24"/>
          <w:lang w:eastAsia="pt-BR"/>
        </w:rPr>
        <w:t>funcionários e da  sociedade</w:t>
      </w:r>
      <w:r w:rsidRPr="00746DD1">
        <w:rPr>
          <w:rFonts w:eastAsia="Times New Roman" w:cstheme="minorHAnsi"/>
          <w:szCs w:val="24"/>
          <w:lang w:eastAsia="pt-BR"/>
        </w:rPr>
        <w:t xml:space="preserve">. </w:t>
      </w:r>
    </w:p>
    <w:p w:rsidR="00C44830" w:rsidRDefault="00C44830" w:rsidP="00467D2C">
      <w:pPr>
        <w:autoSpaceDE w:val="0"/>
        <w:autoSpaceDN w:val="0"/>
        <w:adjustRightInd w:val="0"/>
        <w:spacing w:after="0" w:line="240" w:lineRule="auto"/>
        <w:jc w:val="both"/>
        <w:rPr>
          <w:rFonts w:cstheme="minorHAnsi"/>
          <w:b/>
          <w:bCs/>
        </w:rPr>
      </w:pPr>
    </w:p>
    <w:p w:rsidR="00746DD1" w:rsidRPr="00746DD1" w:rsidRDefault="00C44830" w:rsidP="00467D2C">
      <w:pPr>
        <w:spacing w:after="0" w:line="240" w:lineRule="auto"/>
        <w:jc w:val="both"/>
        <w:rPr>
          <w:rFonts w:eastAsia="Times New Roman" w:cstheme="minorHAnsi"/>
          <w:szCs w:val="24"/>
          <w:lang w:eastAsia="pt-BR"/>
        </w:rPr>
      </w:pPr>
      <w:r w:rsidRPr="00746DD1">
        <w:rPr>
          <w:rFonts w:eastAsia="Times New Roman" w:cstheme="minorHAnsi"/>
          <w:szCs w:val="24"/>
          <w:lang w:eastAsia="pt-BR"/>
        </w:rPr>
        <w:t>Os sistemas de gestão da performance</w:t>
      </w:r>
      <w:r w:rsidR="001A7DF7">
        <w:rPr>
          <w:rFonts w:eastAsia="Times New Roman" w:cstheme="minorHAnsi"/>
          <w:szCs w:val="24"/>
          <w:lang w:eastAsia="pt-BR"/>
        </w:rPr>
        <w:t xml:space="preserve"> </w:t>
      </w:r>
      <w:r w:rsidRPr="00746DD1">
        <w:rPr>
          <w:rFonts w:eastAsia="Times New Roman" w:cstheme="minorHAnsi"/>
          <w:szCs w:val="24"/>
          <w:lang w:eastAsia="pt-BR"/>
        </w:rPr>
        <w:t xml:space="preserve"> organizacional baseavam-se, </w:t>
      </w:r>
      <w:r w:rsidR="00746DD1" w:rsidRPr="00746DD1">
        <w:rPr>
          <w:rFonts w:eastAsia="Times New Roman" w:cstheme="minorHAnsi"/>
          <w:szCs w:val="24"/>
          <w:lang w:eastAsia="pt-BR"/>
        </w:rPr>
        <w:t>p</w:t>
      </w:r>
      <w:r w:rsidRPr="00746DD1">
        <w:rPr>
          <w:rFonts w:eastAsia="Times New Roman" w:cstheme="minorHAnsi"/>
          <w:szCs w:val="24"/>
          <w:lang w:eastAsia="pt-BR"/>
        </w:rPr>
        <w:t xml:space="preserve">rimordialmente, em indicadores financeiros e contábeis, já que os paradigmas existentes concentravam-se em valores econômicos, ou seja, associados a aspectos tangíveis, como máquinas, equipamentos e números. </w:t>
      </w:r>
      <w:r w:rsidR="00746DD1" w:rsidRPr="00746DD1">
        <w:rPr>
          <w:rFonts w:eastAsia="Times New Roman" w:cstheme="minorHAnsi"/>
          <w:szCs w:val="24"/>
          <w:lang w:eastAsia="pt-BR"/>
        </w:rPr>
        <w:t xml:space="preserve"> </w:t>
      </w:r>
      <w:r w:rsidRPr="00746DD1">
        <w:rPr>
          <w:rFonts w:eastAsia="Times New Roman" w:cstheme="minorHAnsi"/>
          <w:szCs w:val="24"/>
          <w:lang w:eastAsia="pt-BR"/>
        </w:rPr>
        <w:t>Tal referencial</w:t>
      </w:r>
      <w:r w:rsidR="00746DD1">
        <w:rPr>
          <w:rFonts w:eastAsia="Times New Roman" w:cstheme="minorHAnsi"/>
          <w:szCs w:val="24"/>
          <w:lang w:eastAsia="pt-BR"/>
        </w:rPr>
        <w:t xml:space="preserve"> </w:t>
      </w:r>
      <w:r w:rsidRPr="00746DD1">
        <w:rPr>
          <w:rFonts w:eastAsia="Times New Roman" w:cstheme="minorHAnsi"/>
          <w:szCs w:val="24"/>
          <w:lang w:eastAsia="pt-BR"/>
        </w:rPr>
        <w:t xml:space="preserve"> vêm mudando nas últimas décadas, desde que valores não só econômicos, mas também </w:t>
      </w:r>
      <w:r w:rsidRPr="00746DD1">
        <w:rPr>
          <w:rFonts w:eastAsia="Times New Roman" w:cstheme="minorHAnsi"/>
          <w:b/>
          <w:szCs w:val="24"/>
          <w:lang w:eastAsia="pt-BR"/>
        </w:rPr>
        <w:t>os ambientais e sociais</w:t>
      </w:r>
      <w:r w:rsidRPr="00746DD1">
        <w:rPr>
          <w:rFonts w:eastAsia="Times New Roman" w:cstheme="minorHAnsi"/>
          <w:szCs w:val="24"/>
          <w:lang w:eastAsia="pt-BR"/>
        </w:rPr>
        <w:t>, começaram a vigorar no mercado. Desde então, as organizações passaram a pensar em seus ativos intangíveis, como a capacidade de inovar, o valor da marca e o capital intelectual, aptidões para implementar</w:t>
      </w:r>
      <w:r w:rsidR="001A7DF7">
        <w:rPr>
          <w:rFonts w:eastAsia="Times New Roman" w:cstheme="minorHAnsi"/>
          <w:szCs w:val="24"/>
          <w:lang w:eastAsia="pt-BR"/>
        </w:rPr>
        <w:t xml:space="preserve"> </w:t>
      </w:r>
      <w:r w:rsidRPr="00746DD1">
        <w:rPr>
          <w:rFonts w:eastAsia="Times New Roman" w:cstheme="minorHAnsi"/>
          <w:szCs w:val="24"/>
          <w:lang w:eastAsia="pt-BR"/>
        </w:rPr>
        <w:t xml:space="preserve"> novas estratégias e mudanças organizacionais, dentre outros. </w:t>
      </w:r>
      <w:r w:rsidR="00746DD1">
        <w:rPr>
          <w:rFonts w:eastAsia="Times New Roman" w:cstheme="minorHAnsi"/>
          <w:szCs w:val="24"/>
          <w:lang w:eastAsia="pt-BR"/>
        </w:rPr>
        <w:t xml:space="preserve">Essas mudanças de valores nas empresas privadas refletem a mudança que se espera também nas empresas públicas, o cidadão quer ver melhores </w:t>
      </w:r>
      <w:r w:rsidR="00B57EC3">
        <w:rPr>
          <w:rFonts w:eastAsia="Times New Roman" w:cstheme="minorHAnsi"/>
          <w:szCs w:val="24"/>
          <w:lang w:eastAsia="pt-BR"/>
        </w:rPr>
        <w:t>resultados oriundos da</w:t>
      </w:r>
      <w:r w:rsidR="00746DD1">
        <w:rPr>
          <w:rFonts w:eastAsia="Times New Roman" w:cstheme="minorHAnsi"/>
          <w:szCs w:val="24"/>
          <w:lang w:eastAsia="pt-BR"/>
        </w:rPr>
        <w:t xml:space="preserve"> aplicação de recursos</w:t>
      </w:r>
      <w:r w:rsidR="00B57EC3">
        <w:rPr>
          <w:rFonts w:eastAsia="Times New Roman" w:cstheme="minorHAnsi"/>
          <w:szCs w:val="24"/>
          <w:lang w:eastAsia="pt-BR"/>
        </w:rPr>
        <w:t xml:space="preserve"> públicos.</w:t>
      </w:r>
    </w:p>
    <w:p w:rsidR="00C44830" w:rsidRPr="00746DD1" w:rsidRDefault="00C44830" w:rsidP="00467D2C">
      <w:pPr>
        <w:spacing w:after="0" w:line="240" w:lineRule="auto"/>
        <w:jc w:val="both"/>
        <w:rPr>
          <w:rFonts w:eastAsia="Times New Roman" w:cstheme="minorHAnsi"/>
          <w:szCs w:val="24"/>
          <w:lang w:eastAsia="pt-BR"/>
        </w:rPr>
      </w:pPr>
    </w:p>
    <w:p w:rsidR="00C44830" w:rsidRPr="00746DD1" w:rsidRDefault="00C44830" w:rsidP="00467D2C">
      <w:pPr>
        <w:spacing w:after="0" w:line="240" w:lineRule="auto"/>
        <w:jc w:val="both"/>
        <w:rPr>
          <w:rFonts w:eastAsia="Times New Roman" w:cstheme="minorHAnsi"/>
          <w:szCs w:val="24"/>
          <w:lang w:eastAsia="pt-BR"/>
        </w:rPr>
      </w:pPr>
      <w:r w:rsidRPr="00746DD1">
        <w:rPr>
          <w:rFonts w:eastAsia="Times New Roman" w:cstheme="minorHAnsi"/>
          <w:szCs w:val="24"/>
          <w:lang w:eastAsia="pt-BR"/>
        </w:rPr>
        <w:t xml:space="preserve">Na medida em que vão surgindo mudanças no mundo do trabalho, o capital vai buscando alternativas para adequar-se e resgatar alguns modelos de  gestão do trabalho no decorrer da história, principalmente a partir da implementação do método científico estruturado por Frederick Taylor no final do século XIX. </w:t>
      </w:r>
    </w:p>
    <w:p w:rsidR="00C44830" w:rsidRPr="00C44830" w:rsidRDefault="00C44830" w:rsidP="00467D2C">
      <w:pPr>
        <w:spacing w:after="0" w:line="240" w:lineRule="auto"/>
        <w:jc w:val="both"/>
        <w:rPr>
          <w:rFonts w:ascii="Arial" w:eastAsia="Times New Roman" w:hAnsi="Arial" w:cs="Arial"/>
          <w:sz w:val="24"/>
          <w:szCs w:val="24"/>
          <w:lang w:eastAsia="pt-BR"/>
        </w:rPr>
      </w:pPr>
    </w:p>
    <w:p w:rsidR="00C44830" w:rsidRPr="00B57EC3" w:rsidRDefault="00C44830"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A área de gestão de pessoas necessita conhecer bem a organização, seu ambiente de trabalho, suas crenças, seus valores, sua missão e visão, o clima de  trabalho e a cultura empresarial para que possa gerenciar seus talentos e criar uma  relação de "ganha-ganha" entre empresa e colaboradores. </w:t>
      </w:r>
    </w:p>
    <w:p w:rsidR="00C44830" w:rsidRDefault="00C44830" w:rsidP="00467D2C">
      <w:pPr>
        <w:autoSpaceDE w:val="0"/>
        <w:autoSpaceDN w:val="0"/>
        <w:adjustRightInd w:val="0"/>
        <w:spacing w:after="0" w:line="240" w:lineRule="auto"/>
        <w:jc w:val="both"/>
        <w:rPr>
          <w:rFonts w:cstheme="minorHAnsi"/>
          <w:b/>
          <w:bCs/>
        </w:rPr>
      </w:pPr>
    </w:p>
    <w:p w:rsidR="00C44830" w:rsidRPr="00B57EC3" w:rsidRDefault="00C44830"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A área de Recursos Humanos deve ser concebida como um “caminho”  através do qual as pessoas e organizações procuram atingir e conciliar os interesses diversos contidos nas inter-relações pessoas-organizações-sociedade. </w:t>
      </w:r>
      <w:r w:rsidR="00B57EC3">
        <w:rPr>
          <w:rFonts w:eastAsia="Times New Roman" w:cstheme="minorHAnsi"/>
          <w:szCs w:val="24"/>
          <w:lang w:eastAsia="pt-BR"/>
        </w:rPr>
        <w:t xml:space="preserve"> </w:t>
      </w:r>
      <w:r w:rsidRPr="00B57EC3">
        <w:rPr>
          <w:rFonts w:eastAsia="Times New Roman" w:cstheme="minorHAnsi"/>
          <w:szCs w:val="24"/>
          <w:lang w:eastAsia="pt-BR"/>
        </w:rPr>
        <w:t xml:space="preserve">Não se trata  de um sistema autônomo e independente, com finalidade em si mesma, pois está </w:t>
      </w:r>
      <w:r w:rsidR="00B57EC3">
        <w:rPr>
          <w:rFonts w:eastAsia="Times New Roman" w:cstheme="minorHAnsi"/>
          <w:szCs w:val="24"/>
          <w:lang w:eastAsia="pt-BR"/>
        </w:rPr>
        <w:t xml:space="preserve"> </w:t>
      </w:r>
      <w:r w:rsidRPr="00B57EC3">
        <w:rPr>
          <w:rFonts w:eastAsia="Times New Roman" w:cstheme="minorHAnsi"/>
          <w:szCs w:val="24"/>
          <w:lang w:eastAsia="pt-BR"/>
        </w:rPr>
        <w:t xml:space="preserve">inserido num quadro maior, político, econômico, jurídico, social e ideológico (LUCENA, 1999). </w:t>
      </w:r>
    </w:p>
    <w:p w:rsidR="00C44830" w:rsidRDefault="00C44830" w:rsidP="00467D2C">
      <w:pPr>
        <w:autoSpaceDE w:val="0"/>
        <w:autoSpaceDN w:val="0"/>
        <w:adjustRightInd w:val="0"/>
        <w:spacing w:after="0" w:line="240" w:lineRule="auto"/>
        <w:jc w:val="both"/>
        <w:rPr>
          <w:rFonts w:cstheme="minorHAnsi"/>
          <w:b/>
          <w:bCs/>
        </w:rPr>
      </w:pPr>
    </w:p>
    <w:p w:rsidR="00C44830" w:rsidRPr="00B57EC3" w:rsidRDefault="00B57EC3"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O </w:t>
      </w:r>
      <w:r w:rsidR="00C44830" w:rsidRPr="00B57EC3">
        <w:rPr>
          <w:rFonts w:eastAsia="Times New Roman" w:cstheme="minorHAnsi"/>
          <w:szCs w:val="24"/>
          <w:lang w:eastAsia="pt-BR"/>
        </w:rPr>
        <w:t xml:space="preserve"> reconhecimento </w:t>
      </w:r>
      <w:r w:rsidRPr="00B57EC3">
        <w:rPr>
          <w:rFonts w:eastAsia="Times New Roman" w:cstheme="minorHAnsi"/>
          <w:szCs w:val="24"/>
          <w:lang w:eastAsia="pt-BR"/>
        </w:rPr>
        <w:t xml:space="preserve"> dos recursos humanos </w:t>
      </w:r>
      <w:r w:rsidR="00C44830" w:rsidRPr="00B57EC3">
        <w:rPr>
          <w:rFonts w:eastAsia="Times New Roman" w:cstheme="minorHAnsi"/>
          <w:szCs w:val="24"/>
          <w:lang w:eastAsia="pt-BR"/>
        </w:rPr>
        <w:t xml:space="preserve">foi consolidado, primeiramente enquanto área técnica, com sua atuação reduzida a questões de administração de pessoal, a partir de exercícios de seus subsistemas. Entretanto, o que observamos é sua potencialização enquanto área estratégica da organização. Daí </w:t>
      </w:r>
      <w:r w:rsidRPr="00B57EC3">
        <w:rPr>
          <w:rFonts w:eastAsia="Times New Roman" w:cstheme="minorHAnsi"/>
          <w:szCs w:val="24"/>
          <w:lang w:eastAsia="pt-BR"/>
        </w:rPr>
        <w:t xml:space="preserve"> surge </w:t>
      </w:r>
      <w:r w:rsidR="00C44830" w:rsidRPr="00B57EC3">
        <w:rPr>
          <w:rFonts w:eastAsia="Times New Roman" w:cstheme="minorHAnsi"/>
          <w:szCs w:val="24"/>
          <w:lang w:eastAsia="pt-BR"/>
        </w:rPr>
        <w:t>a reflexã</w:t>
      </w:r>
      <w:r w:rsidRPr="00B57EC3">
        <w:rPr>
          <w:rFonts w:eastAsia="Times New Roman" w:cstheme="minorHAnsi"/>
          <w:szCs w:val="24"/>
          <w:lang w:eastAsia="pt-BR"/>
        </w:rPr>
        <w:t>o sobre</w:t>
      </w:r>
      <w:r w:rsidR="00C44830" w:rsidRPr="00B57EC3">
        <w:rPr>
          <w:rFonts w:eastAsia="Times New Roman" w:cstheme="minorHAnsi"/>
          <w:szCs w:val="24"/>
          <w:lang w:eastAsia="pt-BR"/>
        </w:rPr>
        <w:t xml:space="preserve"> um desafio para o presente século. A gestão de pessoas deve ocupar-se também da determinação de objetivos, de políticas, de diretrizes e da estruturação das organizações. Sua missão é conduzir as pessoas com  produtividade, eficiência e qualidade à realização dos objetivos organizacionais, de  modo conciliatório com as aspirações individuais e sociais. Seu desafio maior é integrar a valorização da organização e a humanização das relações de trabalho. </w:t>
      </w:r>
      <w:r w:rsidR="0091494C">
        <w:rPr>
          <w:rFonts w:eastAsia="Times New Roman" w:cstheme="minorHAnsi"/>
          <w:szCs w:val="24"/>
          <w:lang w:eastAsia="pt-BR"/>
        </w:rPr>
        <w:t xml:space="preserve"> </w:t>
      </w:r>
    </w:p>
    <w:p w:rsidR="00C44830" w:rsidRDefault="00C44830" w:rsidP="00467D2C">
      <w:pPr>
        <w:spacing w:after="0" w:line="240" w:lineRule="auto"/>
        <w:jc w:val="both"/>
        <w:rPr>
          <w:rFonts w:ascii="Arial" w:eastAsia="Times New Roman" w:hAnsi="Arial" w:cs="Arial"/>
          <w:sz w:val="24"/>
          <w:szCs w:val="24"/>
          <w:lang w:eastAsia="pt-BR"/>
        </w:rPr>
      </w:pPr>
    </w:p>
    <w:p w:rsidR="00C44830" w:rsidRPr="00B57EC3" w:rsidRDefault="00C44830"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A área de Recursos Humanos deixou de ser um mero departamento de pessoal para se tornar o personagem principal de transformação dentro da organização. Há pouco tempo atrás, o departamento de Recursos Humanos atuava de forma mecanicista, onde a visão do empregado prevalecia à obediência e a  execução da tarefa, e ao chefe, o controle centralizado. </w:t>
      </w:r>
    </w:p>
    <w:p w:rsidR="00C44830" w:rsidRDefault="00C44830" w:rsidP="00467D2C">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C44830" w:rsidRPr="00B57EC3" w:rsidRDefault="00C44830"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Pode-se afirmar que gerir pessoas não é mais um fator de uma visão mecanicista, sistemática, metódica, ou mesmo sinônimo de controle, tarefa e obediência. É sim discutir e entender o disparate entre as técnicas tidas como obsoletas e tradicionais com as  modernas, juntamente com a  gestão da participação e do conhecimento. A gestão de pessoas visa a valorização dos profissionais e do ser humano, diferentemente do setor de Recursos Humanos que visava a técnica e o mecanicismo do profissional (LUCENA, 1999). </w:t>
      </w:r>
    </w:p>
    <w:p w:rsidR="00C44830" w:rsidRDefault="00C44830" w:rsidP="00467D2C">
      <w:pPr>
        <w:autoSpaceDE w:val="0"/>
        <w:autoSpaceDN w:val="0"/>
        <w:adjustRightInd w:val="0"/>
        <w:spacing w:after="0" w:line="240" w:lineRule="auto"/>
        <w:jc w:val="both"/>
        <w:rPr>
          <w:rFonts w:cstheme="minorHAnsi"/>
          <w:b/>
          <w:bCs/>
        </w:rPr>
      </w:pPr>
    </w:p>
    <w:p w:rsidR="00C44830" w:rsidRPr="00B57EC3" w:rsidRDefault="00C44830"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Observa-se que existe um grande esforço no sentido </w:t>
      </w:r>
      <w:r w:rsidR="003724B3" w:rsidRPr="00B57EC3">
        <w:rPr>
          <w:rFonts w:eastAsia="Times New Roman" w:cstheme="minorHAnsi"/>
          <w:szCs w:val="24"/>
          <w:lang w:eastAsia="pt-BR"/>
        </w:rPr>
        <w:t xml:space="preserve"> </w:t>
      </w:r>
      <w:r w:rsidRPr="00B57EC3">
        <w:rPr>
          <w:rFonts w:eastAsia="Times New Roman" w:cstheme="minorHAnsi"/>
          <w:szCs w:val="24"/>
          <w:lang w:eastAsia="pt-BR"/>
        </w:rPr>
        <w:t xml:space="preserve">de mudar do antigo modelo burocrático para um modelo de gestão gerencial que em muitos casos grandes avanços aconteceram, como por exemplo, a introdução de novas técnicas orçamentárias, descentralização administrativa de alguns setores, redução de </w:t>
      </w:r>
      <w:r w:rsidR="00B57EC3">
        <w:rPr>
          <w:rFonts w:eastAsia="Times New Roman" w:cstheme="minorHAnsi"/>
          <w:szCs w:val="24"/>
          <w:lang w:eastAsia="pt-BR"/>
        </w:rPr>
        <w:t xml:space="preserve"> </w:t>
      </w:r>
      <w:r w:rsidRPr="00B57EC3">
        <w:rPr>
          <w:rFonts w:eastAsia="Times New Roman" w:cstheme="minorHAnsi"/>
          <w:szCs w:val="24"/>
          <w:lang w:eastAsia="pt-BR"/>
        </w:rPr>
        <w:t>hierarquias, implementação de instrumentos de avaliação de desempenho organizacional (</w:t>
      </w:r>
      <w:r w:rsidR="008B1289" w:rsidRPr="00B57EC3">
        <w:rPr>
          <w:rFonts w:eastAsia="Times New Roman" w:cstheme="minorHAnsi"/>
          <w:szCs w:val="24"/>
          <w:lang w:eastAsia="pt-BR"/>
        </w:rPr>
        <w:t xml:space="preserve">CHIAVENATO, </w:t>
      </w:r>
      <w:r w:rsidRPr="00B57EC3">
        <w:rPr>
          <w:rFonts w:eastAsia="Times New Roman" w:cstheme="minorHAnsi"/>
          <w:szCs w:val="24"/>
          <w:lang w:eastAsia="pt-BR"/>
        </w:rPr>
        <w:t xml:space="preserve">1992). </w:t>
      </w:r>
    </w:p>
    <w:p w:rsidR="003724B3" w:rsidRDefault="003724B3" w:rsidP="00467D2C">
      <w:pPr>
        <w:spacing w:after="0" w:line="240" w:lineRule="auto"/>
        <w:jc w:val="both"/>
        <w:rPr>
          <w:rFonts w:ascii="Arial" w:eastAsia="Times New Roman" w:hAnsi="Arial" w:cs="Arial"/>
          <w:sz w:val="24"/>
          <w:szCs w:val="24"/>
          <w:lang w:eastAsia="pt-BR"/>
        </w:rPr>
      </w:pPr>
    </w:p>
    <w:p w:rsidR="003724B3" w:rsidRPr="00B57EC3" w:rsidRDefault="003724B3"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Antigamente, quando as mudanças aconteciam paulatinamente, ninguém questionava a legitimidade e as formas de gestão das empresas. Porém, os tempos mudaram, hoje a velocidade das </w:t>
      </w:r>
      <w:r w:rsidR="00B57EC3">
        <w:rPr>
          <w:rFonts w:eastAsia="Times New Roman" w:cstheme="minorHAnsi"/>
          <w:szCs w:val="24"/>
          <w:lang w:eastAsia="pt-BR"/>
        </w:rPr>
        <w:t>tr</w:t>
      </w:r>
      <w:r w:rsidRPr="00B57EC3">
        <w:rPr>
          <w:rFonts w:eastAsia="Times New Roman" w:cstheme="minorHAnsi"/>
          <w:szCs w:val="24"/>
          <w:lang w:eastAsia="pt-BR"/>
        </w:rPr>
        <w:t xml:space="preserve">ansformações é constante, e é vital termos flexibilidade para modificarmos conceitos, referências e modelos de gestão para que </w:t>
      </w:r>
      <w:r w:rsidR="00B57EC3">
        <w:rPr>
          <w:rFonts w:eastAsia="Times New Roman" w:cstheme="minorHAnsi"/>
          <w:szCs w:val="24"/>
          <w:lang w:eastAsia="pt-BR"/>
        </w:rPr>
        <w:t xml:space="preserve"> </w:t>
      </w:r>
      <w:r w:rsidRPr="00B57EC3">
        <w:rPr>
          <w:rFonts w:eastAsia="Times New Roman" w:cstheme="minorHAnsi"/>
          <w:szCs w:val="24"/>
          <w:lang w:eastAsia="pt-BR"/>
        </w:rPr>
        <w:t>não comprometamos o sucesso das ações empresariais.</w:t>
      </w:r>
    </w:p>
    <w:p w:rsidR="00EC3A86" w:rsidRPr="003724B3" w:rsidRDefault="00EC3A86" w:rsidP="00467D2C">
      <w:pPr>
        <w:spacing w:after="0" w:line="240" w:lineRule="auto"/>
        <w:jc w:val="both"/>
        <w:rPr>
          <w:rFonts w:ascii="Arial" w:eastAsia="Times New Roman" w:hAnsi="Arial" w:cs="Arial"/>
          <w:sz w:val="24"/>
          <w:szCs w:val="24"/>
          <w:lang w:eastAsia="pt-BR"/>
        </w:rPr>
      </w:pPr>
    </w:p>
    <w:p w:rsidR="003724B3" w:rsidRPr="00B57EC3" w:rsidRDefault="003724B3"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Maximiano (2004), faz uma comparação entre os paradigmas tradicionais e os d</w:t>
      </w:r>
      <w:r w:rsidR="00B57EC3" w:rsidRPr="00B57EC3">
        <w:rPr>
          <w:rFonts w:eastAsia="Times New Roman" w:cstheme="minorHAnsi"/>
          <w:szCs w:val="24"/>
          <w:lang w:eastAsia="pt-BR"/>
        </w:rPr>
        <w:t>o terceiro milênio. Segundo o</w:t>
      </w:r>
      <w:r w:rsidRPr="00B57EC3">
        <w:rPr>
          <w:rFonts w:eastAsia="Times New Roman" w:cstheme="minorHAnsi"/>
          <w:szCs w:val="24"/>
          <w:lang w:eastAsia="pt-BR"/>
        </w:rPr>
        <w:t xml:space="preserve"> autor, as principais mudanças de paradigmas, no início do século XXI, estão relacionadas aos seguintes fatores: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M</w:t>
      </w:r>
      <w:r w:rsidR="003724B3" w:rsidRPr="003151C3">
        <w:rPr>
          <w:rFonts w:asciiTheme="minorHAnsi" w:hAnsiTheme="minorHAnsi" w:cstheme="minorHAnsi"/>
          <w:sz w:val="22"/>
          <w:szCs w:val="22"/>
        </w:rPr>
        <w:t xml:space="preserve">udança no papel das chefias: achatando a hierarquia e diminuindo o número de chefes;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C</w:t>
      </w:r>
      <w:r w:rsidR="003724B3" w:rsidRPr="003151C3">
        <w:rPr>
          <w:rFonts w:asciiTheme="minorHAnsi" w:hAnsiTheme="minorHAnsi" w:cstheme="minorHAnsi"/>
          <w:sz w:val="22"/>
          <w:szCs w:val="22"/>
        </w:rPr>
        <w:t xml:space="preserve">ompetitividade: criou-se um mercado competitivo em escola mundial;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A</w:t>
      </w:r>
      <w:r w:rsidR="003724B3" w:rsidRPr="003151C3">
        <w:rPr>
          <w:rFonts w:asciiTheme="minorHAnsi" w:hAnsiTheme="minorHAnsi" w:cstheme="minorHAnsi"/>
          <w:sz w:val="22"/>
          <w:szCs w:val="22"/>
        </w:rPr>
        <w:t xml:space="preserve">dministração informatizada: a informática está presente em todos os processos administrativos e produtivos;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A</w:t>
      </w:r>
      <w:r w:rsidR="003724B3" w:rsidRPr="003151C3">
        <w:rPr>
          <w:rFonts w:asciiTheme="minorHAnsi" w:hAnsiTheme="minorHAnsi" w:cstheme="minorHAnsi"/>
          <w:sz w:val="22"/>
          <w:szCs w:val="22"/>
        </w:rPr>
        <w:t>dministração empreendedora: a diminuição da estabilida</w:t>
      </w:r>
      <w:r>
        <w:rPr>
          <w:rFonts w:asciiTheme="minorHAnsi" w:hAnsiTheme="minorHAnsi" w:cstheme="minorHAnsi"/>
          <w:sz w:val="22"/>
          <w:szCs w:val="22"/>
        </w:rPr>
        <w:t xml:space="preserve">de do emprego leva as pessoas a </w:t>
      </w:r>
      <w:r w:rsidR="00B57EC3" w:rsidRPr="003151C3">
        <w:rPr>
          <w:rFonts w:asciiTheme="minorHAnsi" w:hAnsiTheme="minorHAnsi" w:cstheme="minorHAnsi"/>
          <w:sz w:val="22"/>
          <w:szCs w:val="22"/>
        </w:rPr>
        <w:t>p</w:t>
      </w:r>
      <w:r w:rsidR="003724B3" w:rsidRPr="003151C3">
        <w:rPr>
          <w:rFonts w:asciiTheme="minorHAnsi" w:hAnsiTheme="minorHAnsi" w:cstheme="minorHAnsi"/>
          <w:sz w:val="22"/>
          <w:szCs w:val="22"/>
        </w:rPr>
        <w:t xml:space="preserve">rocurarem seu próprio negócio ou a desenvolverem um perfil de empreendedor interno;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F</w:t>
      </w:r>
      <w:r w:rsidR="003724B3" w:rsidRPr="003151C3">
        <w:rPr>
          <w:rFonts w:asciiTheme="minorHAnsi" w:hAnsiTheme="minorHAnsi" w:cstheme="minorHAnsi"/>
          <w:sz w:val="22"/>
          <w:szCs w:val="22"/>
        </w:rPr>
        <w:t xml:space="preserve">oco no cliente: são os clientes que direcionam os produtos ou serviços;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M</w:t>
      </w:r>
      <w:r w:rsidR="003724B3" w:rsidRPr="003151C3">
        <w:rPr>
          <w:rFonts w:asciiTheme="minorHAnsi" w:hAnsiTheme="minorHAnsi" w:cstheme="minorHAnsi"/>
          <w:sz w:val="22"/>
          <w:szCs w:val="22"/>
        </w:rPr>
        <w:t xml:space="preserve">eio ambiente: a preocupação com as condições e a preservação do meio ambiente vem </w:t>
      </w:r>
      <w:r w:rsidR="00B57EC3" w:rsidRPr="003151C3">
        <w:rPr>
          <w:rFonts w:asciiTheme="minorHAnsi" w:hAnsiTheme="minorHAnsi" w:cstheme="minorHAnsi"/>
          <w:sz w:val="22"/>
          <w:szCs w:val="22"/>
        </w:rPr>
        <w:t>i</w:t>
      </w:r>
      <w:r w:rsidR="003724B3" w:rsidRPr="003151C3">
        <w:rPr>
          <w:rFonts w:asciiTheme="minorHAnsi" w:hAnsiTheme="minorHAnsi" w:cstheme="minorHAnsi"/>
          <w:sz w:val="22"/>
          <w:szCs w:val="22"/>
        </w:rPr>
        <w:t xml:space="preserve">nterferindo nas decisões empresariais; </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Q</w:t>
      </w:r>
      <w:r w:rsidR="003724B3" w:rsidRPr="003151C3">
        <w:rPr>
          <w:rFonts w:asciiTheme="minorHAnsi" w:hAnsiTheme="minorHAnsi" w:cstheme="minorHAnsi"/>
          <w:sz w:val="22"/>
          <w:szCs w:val="22"/>
        </w:rPr>
        <w:t xml:space="preserve">ualidade de vida: a preservação da saúde física e emocional tem  preocupado os gestores dos </w:t>
      </w:r>
      <w:r w:rsidR="00B57EC3" w:rsidRPr="003151C3">
        <w:rPr>
          <w:rFonts w:asciiTheme="minorHAnsi" w:hAnsiTheme="minorHAnsi" w:cstheme="minorHAnsi"/>
          <w:sz w:val="22"/>
          <w:szCs w:val="22"/>
        </w:rPr>
        <w:t>n</w:t>
      </w:r>
      <w:r w:rsidR="003724B3" w:rsidRPr="003151C3">
        <w:rPr>
          <w:rFonts w:asciiTheme="minorHAnsi" w:hAnsiTheme="minorHAnsi" w:cstheme="minorHAnsi"/>
          <w:sz w:val="22"/>
          <w:szCs w:val="22"/>
        </w:rPr>
        <w:t>ovos modelos de gestão;</w:t>
      </w:r>
    </w:p>
    <w:p w:rsidR="003724B3" w:rsidRPr="003151C3" w:rsidRDefault="003151C3" w:rsidP="003151C3">
      <w:pPr>
        <w:pStyle w:val="PargrafodaLista"/>
        <w:numPr>
          <w:ilvl w:val="0"/>
          <w:numId w:val="37"/>
        </w:numPr>
        <w:spacing w:line="240" w:lineRule="auto"/>
        <w:jc w:val="both"/>
        <w:rPr>
          <w:rFonts w:asciiTheme="minorHAnsi" w:hAnsiTheme="minorHAnsi" w:cstheme="minorHAnsi"/>
          <w:sz w:val="22"/>
          <w:szCs w:val="22"/>
        </w:rPr>
      </w:pPr>
      <w:r>
        <w:rPr>
          <w:rFonts w:asciiTheme="minorHAnsi" w:hAnsiTheme="minorHAnsi" w:cstheme="minorHAnsi"/>
          <w:sz w:val="22"/>
          <w:szCs w:val="22"/>
        </w:rPr>
        <w:t>E</w:t>
      </w:r>
      <w:r w:rsidR="003724B3" w:rsidRPr="003151C3">
        <w:rPr>
          <w:rFonts w:asciiTheme="minorHAnsi" w:hAnsiTheme="minorHAnsi" w:cstheme="minorHAnsi"/>
          <w:sz w:val="22"/>
          <w:szCs w:val="22"/>
        </w:rPr>
        <w:t xml:space="preserve">mergência do terceiro setor: as ONGs representam agentes econômicos expressivos e devem ter uma gestão eficiente. </w:t>
      </w:r>
    </w:p>
    <w:p w:rsidR="003724B3" w:rsidRPr="003151C3" w:rsidRDefault="003724B3" w:rsidP="00467D2C">
      <w:pPr>
        <w:spacing w:after="0" w:line="240" w:lineRule="auto"/>
        <w:jc w:val="both"/>
        <w:rPr>
          <w:rFonts w:eastAsia="Times New Roman" w:cstheme="minorHAnsi"/>
          <w:lang w:eastAsia="pt-BR"/>
        </w:rPr>
      </w:pPr>
    </w:p>
    <w:p w:rsidR="003724B3" w:rsidRPr="00B57EC3" w:rsidRDefault="003724B3"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A área de Recursos Humanos evoluiu ao longo do tempo passando de uma visão meramente</w:t>
      </w:r>
      <w:r w:rsidR="00B57EC3">
        <w:rPr>
          <w:rFonts w:eastAsia="Times New Roman" w:cstheme="minorHAnsi"/>
          <w:szCs w:val="24"/>
          <w:lang w:eastAsia="pt-BR"/>
        </w:rPr>
        <w:t xml:space="preserve"> </w:t>
      </w:r>
      <w:r w:rsidRPr="00B57EC3">
        <w:rPr>
          <w:rFonts w:eastAsia="Times New Roman" w:cstheme="minorHAnsi"/>
          <w:szCs w:val="24"/>
          <w:lang w:eastAsia="pt-BR"/>
        </w:rPr>
        <w:t>burocrática para uma visão estratégica das questões humanas no ambiente organizacional.</w:t>
      </w:r>
    </w:p>
    <w:p w:rsidR="00EC3A86" w:rsidRDefault="00EC3A86" w:rsidP="00467D2C">
      <w:pPr>
        <w:spacing w:after="0" w:line="240" w:lineRule="auto"/>
        <w:jc w:val="both"/>
        <w:rPr>
          <w:rFonts w:ascii="Arial" w:eastAsia="Times New Roman" w:hAnsi="Arial" w:cs="Arial"/>
          <w:sz w:val="24"/>
          <w:szCs w:val="24"/>
          <w:lang w:eastAsia="pt-BR"/>
        </w:rPr>
      </w:pPr>
    </w:p>
    <w:p w:rsidR="003724B3" w:rsidRPr="00B57EC3" w:rsidRDefault="003724B3" w:rsidP="00467D2C">
      <w:pPr>
        <w:spacing w:after="0" w:line="240" w:lineRule="auto"/>
        <w:jc w:val="both"/>
        <w:rPr>
          <w:rFonts w:eastAsia="Times New Roman" w:cstheme="minorHAnsi"/>
          <w:szCs w:val="24"/>
          <w:lang w:eastAsia="pt-BR"/>
        </w:rPr>
      </w:pPr>
      <w:r w:rsidRPr="00B57EC3">
        <w:rPr>
          <w:rFonts w:eastAsia="Times New Roman" w:cstheme="minorHAnsi"/>
          <w:szCs w:val="24"/>
          <w:lang w:eastAsia="pt-BR"/>
        </w:rPr>
        <w:t xml:space="preserve">Segundo Marras (2000), gradativamente a Administração de Recursos Humanos incorporou a responsabilidade de estudar os fenômenos colaterais que envolvem a relação dos seres humanos com as organizações, assumindo o papel de fazer a interface com outras áreas do  conhecimento onde se destacam a psicologia e a sociologia. </w:t>
      </w:r>
    </w:p>
    <w:p w:rsidR="003724B3" w:rsidRDefault="003724B3" w:rsidP="00467D2C">
      <w:pPr>
        <w:spacing w:after="0" w:line="240" w:lineRule="auto"/>
        <w:jc w:val="both"/>
        <w:rPr>
          <w:rFonts w:ascii="Arial" w:eastAsia="Times New Roman" w:hAnsi="Arial" w:cs="Arial"/>
          <w:sz w:val="24"/>
          <w:szCs w:val="24"/>
          <w:lang w:eastAsia="pt-BR"/>
        </w:rPr>
      </w:pPr>
    </w:p>
    <w:p w:rsidR="003724B3" w:rsidRPr="00695626" w:rsidRDefault="003724B3" w:rsidP="00467D2C">
      <w:pPr>
        <w:spacing w:after="0" w:line="240" w:lineRule="auto"/>
        <w:jc w:val="both"/>
        <w:rPr>
          <w:rFonts w:eastAsia="Times New Roman" w:cstheme="minorHAnsi"/>
          <w:szCs w:val="24"/>
          <w:lang w:eastAsia="pt-BR"/>
        </w:rPr>
      </w:pPr>
      <w:r w:rsidRPr="00695626">
        <w:rPr>
          <w:rFonts w:eastAsia="Times New Roman" w:cstheme="minorHAnsi"/>
          <w:szCs w:val="24"/>
          <w:lang w:eastAsia="pt-BR"/>
        </w:rPr>
        <w:t xml:space="preserve">No atual contexto, os funcionários assumiram um papel preponderante na busca de vantagem competitiva, o que foi determinante para o surgimento da Administração Estratégica de Recursos Humanos (AERH), que é definida por Dessler (2004) como a união da administração de recursos humanos com metas e  objetivos estratégicos para melhorar o desempenho da empresa e desenvolver  culturas organizacionais que encorajam a inovação e a flexibilidade. </w:t>
      </w:r>
    </w:p>
    <w:p w:rsidR="003724B3" w:rsidRPr="00C44830" w:rsidRDefault="003724B3" w:rsidP="00467D2C">
      <w:pPr>
        <w:spacing w:after="0" w:line="240" w:lineRule="auto"/>
        <w:jc w:val="both"/>
        <w:rPr>
          <w:rFonts w:ascii="Arial" w:eastAsia="Times New Roman" w:hAnsi="Arial" w:cs="Arial"/>
          <w:sz w:val="24"/>
          <w:szCs w:val="24"/>
          <w:lang w:eastAsia="pt-BR"/>
        </w:rPr>
      </w:pPr>
    </w:p>
    <w:p w:rsidR="003724B3" w:rsidRPr="00695626" w:rsidRDefault="003724B3" w:rsidP="00467D2C">
      <w:pPr>
        <w:spacing w:after="0" w:line="240" w:lineRule="auto"/>
        <w:jc w:val="both"/>
        <w:rPr>
          <w:rFonts w:eastAsia="Times New Roman" w:cstheme="minorHAnsi"/>
          <w:szCs w:val="24"/>
          <w:lang w:eastAsia="pt-BR"/>
        </w:rPr>
      </w:pPr>
      <w:r w:rsidRPr="00695626">
        <w:rPr>
          <w:rFonts w:eastAsia="Times New Roman" w:cstheme="minorHAnsi"/>
          <w:szCs w:val="24"/>
          <w:lang w:eastAsia="pt-BR"/>
        </w:rPr>
        <w:t xml:space="preserve">Diante disso, Marras (2000), destaca que a função de recursos humanos como parceira estratégica da organização inclui a participação desta área na  formulação das estratégias da empresa, assim como na implementação dessa  estratégia por meio da aplicação consistente dos instrumentos de Gestão de  Pessoas. A AERH tem como principal foco de atuação a otimização dos resultados  da empresa e o desenvolvimento das pessoas que dela fazem parte (MARRAS,2000). </w:t>
      </w:r>
    </w:p>
    <w:p w:rsidR="003724B3" w:rsidRDefault="003724B3" w:rsidP="00467D2C">
      <w:pPr>
        <w:spacing w:after="0" w:line="240" w:lineRule="auto"/>
        <w:jc w:val="both"/>
        <w:rPr>
          <w:rFonts w:ascii="Arial" w:eastAsia="Times New Roman" w:hAnsi="Arial" w:cs="Arial"/>
          <w:sz w:val="24"/>
          <w:szCs w:val="24"/>
          <w:lang w:eastAsia="pt-BR"/>
        </w:rPr>
      </w:pPr>
    </w:p>
    <w:p w:rsidR="003724B3" w:rsidRPr="003724B3" w:rsidRDefault="003724B3" w:rsidP="00467D2C">
      <w:pPr>
        <w:spacing w:after="0" w:line="240" w:lineRule="auto"/>
        <w:jc w:val="both"/>
        <w:rPr>
          <w:rFonts w:ascii="Arial" w:eastAsia="Times New Roman" w:hAnsi="Arial" w:cs="Arial"/>
          <w:sz w:val="24"/>
          <w:szCs w:val="24"/>
          <w:lang w:eastAsia="pt-BR"/>
        </w:rPr>
      </w:pPr>
      <w:r w:rsidRPr="00695626">
        <w:rPr>
          <w:rFonts w:eastAsia="Times New Roman" w:cstheme="minorHAnsi"/>
          <w:szCs w:val="24"/>
          <w:lang w:eastAsia="pt-BR"/>
        </w:rPr>
        <w:t>A gestão estratégica pressupõe a necessidade de um processo decisório no presente, a partir de estudos e análises do ambiente interno e externo, que irão proporcionar melhores decisões futuras. Pode-se distinguir três grandes níveis hierárquicos, quando se fala em gestão ou planejamento estratégico: uma gestão estratégica corporativa; gestão estratégica de unidades de negócio; e a gestão estratégica de áreas ou processos funcionais. É imprescindível que todos estes níveis estejam alinhados, garantindo assim ações coerentes em cada área para o atingimento e entendimento dos objetivos de forma sistêmica (MAXIMIANO, 2004).</w:t>
      </w:r>
      <w:r w:rsidRPr="00695626">
        <w:rPr>
          <w:rFonts w:ascii="Arial" w:eastAsia="Times New Roman" w:hAnsi="Arial" w:cs="Arial"/>
          <w:szCs w:val="24"/>
          <w:lang w:eastAsia="pt-BR"/>
        </w:rPr>
        <w:t xml:space="preserve"> </w:t>
      </w:r>
    </w:p>
    <w:p w:rsidR="003724B3" w:rsidRPr="003724B3" w:rsidRDefault="003724B3" w:rsidP="00467D2C">
      <w:pPr>
        <w:spacing w:after="0" w:line="240" w:lineRule="auto"/>
        <w:jc w:val="both"/>
        <w:rPr>
          <w:rFonts w:ascii="Arial" w:eastAsia="Times New Roman" w:hAnsi="Arial" w:cs="Arial"/>
          <w:sz w:val="24"/>
          <w:szCs w:val="24"/>
          <w:lang w:eastAsia="pt-BR"/>
        </w:rPr>
      </w:pPr>
    </w:p>
    <w:p w:rsidR="007B6153" w:rsidRPr="003366FA" w:rsidRDefault="003366FA" w:rsidP="00467D2C">
      <w:pPr>
        <w:spacing w:after="0" w:line="240" w:lineRule="auto"/>
        <w:jc w:val="both"/>
        <w:rPr>
          <w:rFonts w:eastAsia="Times New Roman" w:cstheme="minorHAnsi"/>
          <w:b/>
          <w:szCs w:val="24"/>
          <w:lang w:eastAsia="pt-BR"/>
        </w:rPr>
      </w:pPr>
      <w:r>
        <w:rPr>
          <w:rFonts w:eastAsia="Times New Roman" w:cstheme="minorHAnsi"/>
          <w:b/>
          <w:szCs w:val="24"/>
          <w:lang w:eastAsia="pt-BR"/>
        </w:rPr>
        <w:t xml:space="preserve">1.2.1 Gestão Estratégica e </w:t>
      </w:r>
      <w:r w:rsidRPr="003366FA">
        <w:rPr>
          <w:rFonts w:eastAsia="Times New Roman" w:cstheme="minorHAnsi"/>
          <w:b/>
          <w:szCs w:val="24"/>
          <w:lang w:eastAsia="pt-BR"/>
        </w:rPr>
        <w:t>Competitividade</w:t>
      </w:r>
    </w:p>
    <w:p w:rsidR="007B6153" w:rsidRDefault="007B6153" w:rsidP="00467D2C">
      <w:pPr>
        <w:spacing w:after="0" w:line="240" w:lineRule="auto"/>
        <w:jc w:val="both"/>
        <w:rPr>
          <w:rFonts w:ascii="Times New Roman" w:eastAsia="Times New Roman" w:hAnsi="Times New Roman" w:cs="Times New Roman"/>
          <w:sz w:val="17"/>
          <w:szCs w:val="17"/>
          <w:lang w:eastAsia="pt-BR"/>
        </w:rPr>
      </w:pPr>
    </w:p>
    <w:p w:rsidR="007B6153" w:rsidRPr="00D92678" w:rsidRDefault="007B6153"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 xml:space="preserve">O entendimento sobre a competitividade é algo antigo e, ao contrário do que a maioria pensa, já era praticado e discutido desde os tempos das leis da evolução de Charles Darwin, quando as espécies lutavam pela sobrevivência e competiam por alimentos e espaços. </w:t>
      </w:r>
    </w:p>
    <w:p w:rsidR="00877FB2" w:rsidRPr="00D92678" w:rsidRDefault="00877FB2" w:rsidP="00467D2C">
      <w:pPr>
        <w:spacing w:after="0" w:line="240" w:lineRule="auto"/>
        <w:jc w:val="both"/>
        <w:rPr>
          <w:rFonts w:eastAsia="Times New Roman" w:cstheme="minorHAnsi"/>
          <w:szCs w:val="24"/>
          <w:lang w:eastAsia="pt-BR"/>
        </w:rPr>
      </w:pPr>
    </w:p>
    <w:p w:rsidR="00877FB2" w:rsidRPr="00D92678" w:rsidRDefault="007B6153"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Sobre esse aspecto Henderson  (1989 apud PORTER, 1998, p. 3) ressalta que “a  competição existiu muito antes da estratégia. [...] os  primeiros organismos unicelulares requeriam certos recursos para se manterem vivos. Quando os recursos  eram adequados, o número de organismos aumentava de uma geração para outra”. Ao compararmos  a lei da sobrevivência à competição das organizações, percebe-se que “ao longo de milhões de anos desenvolveu-se uma complexa rede de interação competitiva”, conforme a firma Henderson (1989  apud PORTER, 1998, p. 3).</w:t>
      </w:r>
    </w:p>
    <w:p w:rsidR="007B6153" w:rsidRPr="00D92678" w:rsidRDefault="007B6153"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 xml:space="preserve"> </w:t>
      </w:r>
    </w:p>
    <w:p w:rsidR="007B6153" w:rsidRDefault="007B6153"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 xml:space="preserve">Nesse processo de evolução, a demarcação diferencial é reconhecida por Henderson (1989 apud PORTER, 1998) considerando que os estrategistas usam a imaginação e capacidade de raciocínio lógico para incrementar a competição diante da velocidade das mudanças. </w:t>
      </w:r>
    </w:p>
    <w:p w:rsidR="00D92678" w:rsidRPr="00D92678" w:rsidRDefault="00D92678" w:rsidP="00467D2C">
      <w:pPr>
        <w:spacing w:after="0" w:line="240" w:lineRule="auto"/>
        <w:jc w:val="both"/>
        <w:rPr>
          <w:rFonts w:eastAsia="Times New Roman" w:cstheme="minorHAnsi"/>
          <w:szCs w:val="24"/>
          <w:lang w:eastAsia="pt-BR"/>
        </w:rPr>
      </w:pPr>
    </w:p>
    <w:p w:rsidR="007B6153" w:rsidRPr="00D92678" w:rsidRDefault="007B6153"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 xml:space="preserve">A necessidade de repensar suas estratégias e  modelos fez com que as organizações </w:t>
      </w:r>
      <w:r w:rsidR="009E6841" w:rsidRPr="00D92678">
        <w:rPr>
          <w:rFonts w:eastAsia="Times New Roman" w:cstheme="minorHAnsi"/>
          <w:szCs w:val="24"/>
          <w:lang w:eastAsia="pt-BR"/>
        </w:rPr>
        <w:t>r</w:t>
      </w:r>
      <w:r w:rsidRPr="00D92678">
        <w:rPr>
          <w:rFonts w:eastAsia="Times New Roman" w:cstheme="minorHAnsi"/>
          <w:szCs w:val="24"/>
          <w:lang w:eastAsia="pt-BR"/>
        </w:rPr>
        <w:t xml:space="preserve">efutassem </w:t>
      </w:r>
      <w:r w:rsidR="00877FB2" w:rsidRPr="00D92678">
        <w:rPr>
          <w:rFonts w:eastAsia="Times New Roman" w:cstheme="minorHAnsi"/>
          <w:szCs w:val="24"/>
          <w:lang w:eastAsia="pt-BR"/>
        </w:rPr>
        <w:t xml:space="preserve"> </w:t>
      </w:r>
      <w:r w:rsidRPr="00D92678">
        <w:rPr>
          <w:rFonts w:eastAsia="Times New Roman" w:cstheme="minorHAnsi"/>
          <w:szCs w:val="24"/>
          <w:lang w:eastAsia="pt-BR"/>
        </w:rPr>
        <w:t xml:space="preserve">as  gestões engessadas, sem dimensões competitivas adequadas para o cenário contemporâneo. A perspectiva de gestão das empresas do século XXI é algo cada vez mais inovador, não há modelos prontos, como  uma receita, com medidas previamente </w:t>
      </w:r>
      <w:r w:rsidR="00877FB2" w:rsidRPr="00D92678">
        <w:rPr>
          <w:rFonts w:eastAsia="Times New Roman" w:cstheme="minorHAnsi"/>
          <w:szCs w:val="24"/>
          <w:lang w:eastAsia="pt-BR"/>
        </w:rPr>
        <w:t>e</w:t>
      </w:r>
      <w:r w:rsidRPr="00D92678">
        <w:rPr>
          <w:rFonts w:eastAsia="Times New Roman" w:cstheme="minorHAnsi"/>
          <w:szCs w:val="24"/>
          <w:lang w:eastAsia="pt-BR"/>
        </w:rPr>
        <w:t xml:space="preserve">stabelecidas. </w:t>
      </w:r>
    </w:p>
    <w:p w:rsidR="00695626" w:rsidRPr="00D92678" w:rsidRDefault="00695626" w:rsidP="00467D2C">
      <w:pPr>
        <w:spacing w:after="0" w:line="240" w:lineRule="auto"/>
        <w:jc w:val="both"/>
        <w:rPr>
          <w:rFonts w:eastAsia="Times New Roman" w:cstheme="minorHAnsi"/>
          <w:szCs w:val="24"/>
          <w:lang w:eastAsia="pt-BR"/>
        </w:rPr>
      </w:pPr>
    </w:p>
    <w:p w:rsidR="00695626" w:rsidRPr="001A7DF7" w:rsidRDefault="0038767D" w:rsidP="00467D2C">
      <w:pPr>
        <w:spacing w:after="0" w:line="240" w:lineRule="auto"/>
        <w:jc w:val="both"/>
        <w:rPr>
          <w:rFonts w:eastAsia="Times New Roman" w:cstheme="minorHAnsi"/>
          <w:b/>
          <w:color w:val="00B0F0"/>
          <w:sz w:val="24"/>
          <w:szCs w:val="24"/>
          <w:lang w:eastAsia="pt-BR"/>
        </w:rPr>
      </w:pPr>
      <w:r w:rsidRPr="001A7DF7">
        <w:rPr>
          <w:rFonts w:eastAsia="Times New Roman" w:cstheme="minorHAnsi"/>
          <w:b/>
          <w:color w:val="00B0F0"/>
          <w:sz w:val="24"/>
          <w:szCs w:val="24"/>
          <w:lang w:eastAsia="pt-BR"/>
        </w:rPr>
        <w:t>REFLEXAO: A</w:t>
      </w:r>
      <w:r w:rsidR="00695626" w:rsidRPr="001A7DF7">
        <w:rPr>
          <w:rFonts w:eastAsia="Times New Roman" w:cstheme="minorHAnsi"/>
          <w:b/>
          <w:color w:val="00B0F0"/>
          <w:sz w:val="24"/>
          <w:szCs w:val="24"/>
          <w:lang w:eastAsia="pt-BR"/>
        </w:rPr>
        <w:t xml:space="preserve"> empresa </w:t>
      </w:r>
      <w:r w:rsidRPr="001A7DF7">
        <w:rPr>
          <w:rFonts w:eastAsia="Times New Roman" w:cstheme="minorHAnsi"/>
          <w:b/>
          <w:color w:val="00B0F0"/>
          <w:sz w:val="24"/>
          <w:szCs w:val="24"/>
          <w:lang w:eastAsia="pt-BR"/>
        </w:rPr>
        <w:t xml:space="preserve">pública </w:t>
      </w:r>
      <w:r w:rsidR="00D92678" w:rsidRPr="001A7DF7">
        <w:rPr>
          <w:rFonts w:eastAsia="Times New Roman" w:cstheme="minorHAnsi"/>
          <w:b/>
          <w:color w:val="00B0F0"/>
          <w:sz w:val="24"/>
          <w:szCs w:val="24"/>
          <w:lang w:eastAsia="pt-BR"/>
        </w:rPr>
        <w:t xml:space="preserve">precisa </w:t>
      </w:r>
      <w:r w:rsidR="00695626" w:rsidRPr="001A7DF7">
        <w:rPr>
          <w:rFonts w:eastAsia="Times New Roman" w:cstheme="minorHAnsi"/>
          <w:b/>
          <w:color w:val="00B0F0"/>
          <w:sz w:val="24"/>
          <w:szCs w:val="24"/>
          <w:lang w:eastAsia="pt-BR"/>
        </w:rPr>
        <w:t>ser competitiva?  Com</w:t>
      </w:r>
      <w:r w:rsidR="00D92678" w:rsidRPr="001A7DF7">
        <w:rPr>
          <w:rFonts w:eastAsia="Times New Roman" w:cstheme="minorHAnsi"/>
          <w:b/>
          <w:color w:val="00B0F0"/>
          <w:sz w:val="24"/>
          <w:szCs w:val="24"/>
          <w:lang w:eastAsia="pt-BR"/>
        </w:rPr>
        <w:t xml:space="preserve">o </w:t>
      </w:r>
      <w:r w:rsidR="00695626" w:rsidRPr="001A7DF7">
        <w:rPr>
          <w:rFonts w:eastAsia="Times New Roman" w:cstheme="minorHAnsi"/>
          <w:b/>
          <w:color w:val="00B0F0"/>
          <w:sz w:val="24"/>
          <w:szCs w:val="24"/>
          <w:lang w:eastAsia="pt-BR"/>
        </w:rPr>
        <w:t xml:space="preserve"> ela compete?</w:t>
      </w:r>
    </w:p>
    <w:p w:rsidR="0038767D" w:rsidRDefault="0038767D" w:rsidP="00467D2C">
      <w:pPr>
        <w:spacing w:after="0" w:line="240" w:lineRule="auto"/>
        <w:jc w:val="both"/>
        <w:rPr>
          <w:rFonts w:ascii="Times New Roman" w:eastAsia="Times New Roman" w:hAnsi="Times New Roman" w:cs="Times New Roman"/>
          <w:color w:val="00B0F0"/>
          <w:sz w:val="24"/>
          <w:szCs w:val="24"/>
          <w:lang w:eastAsia="pt-BR"/>
        </w:rPr>
      </w:pPr>
    </w:p>
    <w:p w:rsidR="0038767D" w:rsidRPr="0038767D" w:rsidRDefault="00D92678" w:rsidP="00467D2C">
      <w:pPr>
        <w:spacing w:before="100" w:beforeAutospacing="1" w:after="100" w:afterAutospacing="1" w:line="240" w:lineRule="auto"/>
        <w:jc w:val="both"/>
        <w:outlineLvl w:val="1"/>
        <w:rPr>
          <w:rFonts w:eastAsia="Times New Roman" w:cstheme="minorHAnsi"/>
          <w:bCs/>
          <w:szCs w:val="36"/>
          <w:lang w:eastAsia="pt-BR"/>
        </w:rPr>
      </w:pPr>
      <w:r>
        <w:rPr>
          <w:rFonts w:eastAsia="Times New Roman" w:cstheme="minorHAnsi"/>
          <w:bCs/>
          <w:szCs w:val="36"/>
          <w:lang w:eastAsia="pt-BR"/>
        </w:rPr>
        <w:t xml:space="preserve">SIM, </w:t>
      </w:r>
      <w:r w:rsidR="0038767D" w:rsidRPr="0038767D">
        <w:rPr>
          <w:rFonts w:eastAsia="Times New Roman" w:cstheme="minorHAnsi"/>
          <w:bCs/>
          <w:szCs w:val="36"/>
          <w:lang w:eastAsia="pt-BR"/>
        </w:rPr>
        <w:t xml:space="preserve">O desafio enfrentado pelas empresas privadas também está presente na administração pública. Cidades competem entre si para atrair novos investimentos e se tornar um </w:t>
      </w:r>
      <w:r w:rsidR="008B1289" w:rsidRPr="0038767D">
        <w:rPr>
          <w:rFonts w:eastAsia="Times New Roman" w:cstheme="minorHAnsi"/>
          <w:bCs/>
          <w:szCs w:val="36"/>
          <w:lang w:eastAsia="pt-BR"/>
        </w:rPr>
        <w:t>pólo</w:t>
      </w:r>
      <w:r w:rsidR="0038767D" w:rsidRPr="0038767D">
        <w:rPr>
          <w:rFonts w:eastAsia="Times New Roman" w:cstheme="minorHAnsi"/>
          <w:bCs/>
          <w:szCs w:val="36"/>
          <w:lang w:eastAsia="pt-BR"/>
        </w:rPr>
        <w:t xml:space="preserve"> regional, estadual ou até mesmo nacional, destacando ainda mais a importância do Planejamento Estratégico</w:t>
      </w:r>
    </w:p>
    <w:p w:rsidR="0038767D" w:rsidRPr="00D92678" w:rsidRDefault="0038767D" w:rsidP="00467D2C">
      <w:pPr>
        <w:pStyle w:val="NormalWeb"/>
        <w:jc w:val="both"/>
        <w:rPr>
          <w:rFonts w:asciiTheme="minorHAnsi" w:hAnsiTheme="minorHAnsi" w:cstheme="minorHAnsi"/>
          <w:sz w:val="22"/>
        </w:rPr>
      </w:pPr>
      <w:r w:rsidRPr="00D92678">
        <w:rPr>
          <w:rFonts w:asciiTheme="minorHAnsi" w:hAnsiTheme="minorHAnsi" w:cstheme="minorHAnsi"/>
          <w:sz w:val="22"/>
        </w:rPr>
        <w:t>Segundo Gonçalves et. al. (2009), as cidades devem desempenhar um novo papel, voltado para a competitividade, visto que a competição entre localidades é algo inevitável para sua sobrevivência no mundo globalizado. Assim, essas grandes "empresas públicas" precisam ser tratadas como um produto, utilizando, inclusive, ferramentas de marketing, para que possam aumentar sua capacidade de atração. A partir dessa reflexão, pode-se dizer que as cidades precisam criar suas imagens, destacar aquilo que o município tem a oferecer, para que possam ser atraentes para a vinda de novos moradores, novas empresas, novos investimentos, com a cautela de não criar uma realidade deformada e facilmente desmascarada.</w:t>
      </w:r>
    </w:p>
    <w:p w:rsidR="0038767D" w:rsidRPr="00D92678" w:rsidRDefault="0038767D" w:rsidP="00467D2C">
      <w:pPr>
        <w:pStyle w:val="NormalWeb"/>
        <w:jc w:val="both"/>
        <w:rPr>
          <w:rFonts w:asciiTheme="minorHAnsi" w:hAnsiTheme="minorHAnsi" w:cstheme="minorHAnsi"/>
          <w:sz w:val="22"/>
        </w:rPr>
      </w:pPr>
      <w:r w:rsidRPr="00D92678">
        <w:rPr>
          <w:rFonts w:asciiTheme="minorHAnsi" w:hAnsiTheme="minorHAnsi" w:cstheme="minorHAnsi"/>
          <w:sz w:val="22"/>
        </w:rPr>
        <w:t xml:space="preserve">Segundo </w:t>
      </w:r>
      <w:r w:rsidRPr="00D92678">
        <w:rPr>
          <w:rFonts w:asciiTheme="minorHAnsi" w:hAnsiTheme="minorHAnsi" w:cstheme="minorHAnsi"/>
          <w:sz w:val="22"/>
          <w:szCs w:val="22"/>
        </w:rPr>
        <w:t>Louback</w:t>
      </w:r>
      <w:r w:rsidRPr="00D92678">
        <w:rPr>
          <w:rFonts w:asciiTheme="minorHAnsi" w:hAnsiTheme="minorHAnsi" w:cstheme="minorHAnsi"/>
          <w:sz w:val="22"/>
        </w:rPr>
        <w:t xml:space="preserve">  (2014) o fato é que se Planejamento é algo ainda pouco realizado por empresas privadas, na administração pública a situação é ainda pior. A má capacitação e o descaso de alguns  governantes brasileiros são fatores que impedem que cada cidade caminhe em busca da excelência. Se cada gestor público enxergasse a cidade como um negócio, que necessita de planos, estratégias, acompanhamento e correção, as melhorias seriam contínuas.  Do ponto de vista estadual</w:t>
      </w:r>
      <w:r w:rsidR="00D92678">
        <w:rPr>
          <w:rFonts w:asciiTheme="minorHAnsi" w:hAnsiTheme="minorHAnsi" w:cstheme="minorHAnsi"/>
          <w:sz w:val="22"/>
        </w:rPr>
        <w:t xml:space="preserve"> por exemplo</w:t>
      </w:r>
      <w:r w:rsidRPr="00D92678">
        <w:rPr>
          <w:rFonts w:asciiTheme="minorHAnsi" w:hAnsiTheme="minorHAnsi" w:cstheme="minorHAnsi"/>
          <w:sz w:val="22"/>
        </w:rPr>
        <w:t>, uma empresa que necessita de importação ou exportação por meio marítimo vai optar por ter uma sede em um estado que possua melhor infraestrutura  portuária, aquele que for deficiente nesse quesito perde o investimento. A mesma lógica vale para organizações que prezam pelo transporte rodoviário, ferroviário ou hidroviário por exemplo.</w:t>
      </w:r>
    </w:p>
    <w:p w:rsidR="0038767D" w:rsidRPr="00D92678" w:rsidRDefault="00D92678" w:rsidP="00467D2C">
      <w:pPr>
        <w:pStyle w:val="NormalWeb"/>
        <w:jc w:val="both"/>
        <w:rPr>
          <w:rFonts w:asciiTheme="minorHAnsi" w:hAnsiTheme="minorHAnsi" w:cstheme="minorHAnsi"/>
          <w:sz w:val="22"/>
        </w:rPr>
      </w:pPr>
      <w:r>
        <w:rPr>
          <w:rFonts w:asciiTheme="minorHAnsi" w:hAnsiTheme="minorHAnsi" w:cstheme="minorHAnsi"/>
          <w:sz w:val="22"/>
        </w:rPr>
        <w:t>Outro exemplo de competitividade é q</w:t>
      </w:r>
      <w:r w:rsidR="0038767D" w:rsidRPr="00D92678">
        <w:rPr>
          <w:rFonts w:asciiTheme="minorHAnsi" w:hAnsiTheme="minorHAnsi" w:cstheme="minorHAnsi"/>
          <w:sz w:val="22"/>
        </w:rPr>
        <w:t>ualquer cidade do interior brasileiro gostaria de receber os investimentos realizados nas capitais e grandes cidades, como shoppings, faculdades, hospitais, entre outros, porém, nenhum empresário vai investir em um local que ainda é uma incógnita, que pouco tem a oferecer para sua organização. Esse papel de atração de grandes investimentos cabe à administração pública, e isso não se resume apenas em benefícios fiscais. Grandes empresas também prezam por infraestrutura e facilidade de comunicação (qualidade de serviços de internet, rádio, celular, TV).</w:t>
      </w:r>
    </w:p>
    <w:p w:rsidR="007B6153" w:rsidRPr="00D92678" w:rsidRDefault="00D92678"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Assim, independente da empresa ser pública ou privada</w:t>
      </w:r>
      <w:r w:rsidR="0091494C" w:rsidRPr="00D92678">
        <w:rPr>
          <w:rFonts w:eastAsia="Times New Roman" w:cstheme="minorHAnsi"/>
          <w:szCs w:val="24"/>
          <w:lang w:eastAsia="pt-BR"/>
        </w:rPr>
        <w:t>, a</w:t>
      </w:r>
      <w:r w:rsidR="00877FB2" w:rsidRPr="00D92678">
        <w:rPr>
          <w:rFonts w:eastAsia="Times New Roman" w:cstheme="minorHAnsi"/>
          <w:szCs w:val="24"/>
          <w:lang w:eastAsia="pt-BR"/>
        </w:rPr>
        <w:t xml:space="preserve"> latente</w:t>
      </w:r>
      <w:r w:rsidR="007B6153" w:rsidRPr="00D92678">
        <w:rPr>
          <w:rFonts w:eastAsia="Times New Roman" w:cstheme="minorHAnsi"/>
          <w:szCs w:val="24"/>
          <w:lang w:eastAsia="pt-BR"/>
        </w:rPr>
        <w:t xml:space="preserve"> necessidade de evoluir de maneira eficaz fez com que a concepção sobre vários aspectos relacionados à gestão pudesse ir sendo substituída e modificada ao longo do tempo. </w:t>
      </w:r>
    </w:p>
    <w:p w:rsidR="00877FB2" w:rsidRPr="007B6153" w:rsidRDefault="00877FB2" w:rsidP="00467D2C">
      <w:pPr>
        <w:spacing w:after="0" w:line="240" w:lineRule="auto"/>
        <w:jc w:val="both"/>
        <w:rPr>
          <w:rFonts w:ascii="Times New Roman" w:eastAsia="Times New Roman" w:hAnsi="Times New Roman" w:cs="Times New Roman"/>
          <w:sz w:val="24"/>
          <w:szCs w:val="24"/>
          <w:lang w:eastAsia="pt-BR"/>
        </w:rPr>
      </w:pPr>
    </w:p>
    <w:p w:rsidR="007B6153" w:rsidRPr="00D92678" w:rsidRDefault="007B6153" w:rsidP="00467D2C">
      <w:pPr>
        <w:spacing w:after="0" w:line="240" w:lineRule="auto"/>
        <w:jc w:val="both"/>
        <w:rPr>
          <w:rFonts w:eastAsia="Times New Roman" w:cstheme="minorHAnsi"/>
          <w:szCs w:val="24"/>
          <w:lang w:eastAsia="pt-BR"/>
        </w:rPr>
      </w:pPr>
      <w:r w:rsidRPr="00D92678">
        <w:rPr>
          <w:rFonts w:eastAsia="Times New Roman" w:cstheme="minorHAnsi"/>
          <w:szCs w:val="24"/>
          <w:lang w:eastAsia="pt-BR"/>
        </w:rPr>
        <w:t xml:space="preserve">Para </w:t>
      </w:r>
      <w:r w:rsidR="00D92678" w:rsidRPr="00D92678">
        <w:rPr>
          <w:rFonts w:eastAsia="Times New Roman" w:cstheme="minorHAnsi"/>
          <w:szCs w:val="24"/>
          <w:lang w:eastAsia="pt-BR"/>
        </w:rPr>
        <w:t xml:space="preserve"> melhor </w:t>
      </w:r>
      <w:r w:rsidRPr="00D92678">
        <w:rPr>
          <w:rFonts w:eastAsia="Times New Roman" w:cstheme="minorHAnsi"/>
          <w:szCs w:val="24"/>
          <w:lang w:eastAsia="pt-BR"/>
        </w:rPr>
        <w:t xml:space="preserve"> compreender a gestão estratégica é  necessário elucidar os conceitos de vantagem competitiva, definida por Lacombe  (2005, p. 359) como  “uma vantagem sobre os concorrentes, oferecendo mais valor para os clientes por meio de algo que o  mercado valorize e os concorrentes tenham dificuldade em imitar”. </w:t>
      </w:r>
      <w:r w:rsidR="00877FB2" w:rsidRPr="00D92678">
        <w:rPr>
          <w:rFonts w:eastAsia="Times New Roman" w:cstheme="minorHAnsi"/>
          <w:szCs w:val="24"/>
          <w:lang w:eastAsia="pt-BR"/>
        </w:rPr>
        <w:t xml:space="preserve"> </w:t>
      </w:r>
      <w:r w:rsidRPr="00D92678">
        <w:rPr>
          <w:rFonts w:eastAsia="Times New Roman" w:cstheme="minorHAnsi"/>
          <w:szCs w:val="24"/>
          <w:lang w:eastAsia="pt-BR"/>
        </w:rPr>
        <w:t>Por</w:t>
      </w:r>
      <w:r w:rsidR="00877FB2" w:rsidRPr="00D92678">
        <w:rPr>
          <w:rFonts w:eastAsia="Times New Roman" w:cstheme="minorHAnsi"/>
          <w:szCs w:val="24"/>
          <w:lang w:eastAsia="pt-BR"/>
        </w:rPr>
        <w:t xml:space="preserve"> </w:t>
      </w:r>
      <w:r w:rsidRPr="00D92678">
        <w:rPr>
          <w:rFonts w:eastAsia="Times New Roman" w:cstheme="minorHAnsi"/>
          <w:szCs w:val="24"/>
          <w:lang w:eastAsia="pt-BR"/>
        </w:rPr>
        <w:t>quanto, a competitividade não está configurada apenas no valor agregado a preços</w:t>
      </w:r>
      <w:r w:rsidR="00877FB2" w:rsidRPr="00D92678">
        <w:rPr>
          <w:rFonts w:eastAsia="Times New Roman" w:cstheme="minorHAnsi"/>
          <w:szCs w:val="24"/>
          <w:lang w:eastAsia="pt-BR"/>
        </w:rPr>
        <w:t>, mas a relação dos benefícios ofertados.</w:t>
      </w:r>
      <w:r w:rsidRPr="00D92678">
        <w:rPr>
          <w:rFonts w:eastAsia="Times New Roman" w:cstheme="minorHAnsi"/>
          <w:szCs w:val="24"/>
          <w:lang w:eastAsia="pt-BR"/>
        </w:rPr>
        <w:t xml:space="preserve"> </w:t>
      </w:r>
    </w:p>
    <w:p w:rsidR="007B6153" w:rsidRDefault="007B6153" w:rsidP="00467D2C">
      <w:pPr>
        <w:spacing w:after="0" w:line="240" w:lineRule="auto"/>
        <w:jc w:val="both"/>
        <w:rPr>
          <w:rFonts w:eastAsia="Times New Roman" w:cstheme="minorHAnsi"/>
          <w:szCs w:val="24"/>
          <w:lang w:eastAsia="pt-BR"/>
        </w:rPr>
      </w:pPr>
    </w:p>
    <w:p w:rsidR="00D92678" w:rsidRDefault="00D92678" w:rsidP="00D92678">
      <w:pPr>
        <w:spacing w:line="240" w:lineRule="auto"/>
        <w:jc w:val="both"/>
        <w:rPr>
          <w:rFonts w:ascii="Times New Roman" w:eastAsia="Times New Roman" w:hAnsi="Times New Roman" w:cs="Times New Roman"/>
          <w:sz w:val="14"/>
          <w:szCs w:val="14"/>
          <w:lang w:eastAsia="pt-BR"/>
        </w:rPr>
      </w:pPr>
      <w:r w:rsidRPr="00D92678">
        <w:rPr>
          <w:rFonts w:eastAsia="Times New Roman" w:cstheme="minorHAnsi"/>
          <w:szCs w:val="18"/>
          <w:lang w:eastAsia="pt-BR"/>
        </w:rPr>
        <w:t xml:space="preserve">A tendência atual é conscientizar cada pessoa no sentido de que ela seja o elemento de diagnóstico e de solução de problemas para obter uma melhoria contínua de seu trabalho na organização. Conforme Cabrera (2008, p. 18): </w:t>
      </w:r>
    </w:p>
    <w:p w:rsidR="00D92678" w:rsidRPr="00D92678" w:rsidRDefault="00D92678" w:rsidP="00D92678">
      <w:pPr>
        <w:spacing w:after="0" w:line="240" w:lineRule="auto"/>
        <w:ind w:left="1701"/>
        <w:jc w:val="both"/>
        <w:rPr>
          <w:rFonts w:eastAsia="Times New Roman" w:cstheme="minorHAnsi"/>
          <w:sz w:val="18"/>
          <w:szCs w:val="18"/>
          <w:lang w:eastAsia="pt-BR"/>
        </w:rPr>
      </w:pPr>
      <w:r w:rsidRPr="00D92678">
        <w:rPr>
          <w:rFonts w:eastAsia="Times New Roman" w:cstheme="minorHAnsi"/>
          <w:sz w:val="18"/>
          <w:szCs w:val="18"/>
          <w:lang w:eastAsia="pt-BR"/>
        </w:rPr>
        <w:t>A gestão de pessoas teve que evoluir da gestão de um vínculo simples para a gestão de uma coleção de trocas simbólicas, teve que  entender a evolução das pessoas de trabalhadores organizacionais para trabalhadores do conhecimento e teve que aprender a trabalhar com um novo modelo de avaliação.</w:t>
      </w:r>
    </w:p>
    <w:p w:rsidR="001A7DF7" w:rsidRDefault="001A7DF7" w:rsidP="00D92678">
      <w:pPr>
        <w:spacing w:line="240" w:lineRule="auto"/>
        <w:jc w:val="both"/>
        <w:rPr>
          <w:rFonts w:eastAsia="Times New Roman" w:cstheme="minorHAnsi"/>
          <w:szCs w:val="18"/>
          <w:lang w:eastAsia="pt-BR"/>
        </w:rPr>
      </w:pPr>
    </w:p>
    <w:p w:rsidR="00D92678" w:rsidRDefault="00D92678" w:rsidP="00D92678">
      <w:pPr>
        <w:spacing w:line="240" w:lineRule="auto"/>
        <w:jc w:val="both"/>
        <w:rPr>
          <w:rFonts w:eastAsia="Times New Roman" w:cstheme="minorHAnsi"/>
          <w:szCs w:val="18"/>
          <w:lang w:eastAsia="pt-BR"/>
        </w:rPr>
      </w:pPr>
      <w:r w:rsidRPr="00D92678">
        <w:rPr>
          <w:rFonts w:eastAsia="Times New Roman" w:cstheme="minorHAnsi"/>
          <w:szCs w:val="18"/>
          <w:lang w:eastAsia="pt-BR"/>
        </w:rPr>
        <w:t>Segundo o mesmo autor (CABR</w:t>
      </w:r>
      <w:r>
        <w:rPr>
          <w:rFonts w:eastAsia="Times New Roman" w:cstheme="minorHAnsi"/>
          <w:szCs w:val="18"/>
          <w:lang w:eastAsia="pt-BR"/>
        </w:rPr>
        <w:t>ERA, 2008, p. 19</w:t>
      </w:r>
      <w:r w:rsidRPr="00D92678">
        <w:rPr>
          <w:rFonts w:eastAsia="Times New Roman" w:cstheme="minorHAnsi"/>
          <w:szCs w:val="18"/>
          <w:lang w:eastAsia="pt-BR"/>
        </w:rPr>
        <w:t>), [...] a área de gestão de pessoas não deve ser conhecida pelo que faz, mas sim pelos resultados que entrega e que aumentam a competitividade da empresa e pela contribuição para criar valor para os clientes, acionista e empregado</w:t>
      </w:r>
      <w:r>
        <w:rPr>
          <w:rFonts w:eastAsia="Times New Roman" w:cstheme="minorHAnsi"/>
          <w:szCs w:val="18"/>
          <w:lang w:eastAsia="pt-BR"/>
        </w:rPr>
        <w:t>.</w:t>
      </w:r>
    </w:p>
    <w:p w:rsidR="009037DC" w:rsidRPr="00D92678" w:rsidRDefault="009037DC" w:rsidP="00D92678">
      <w:pPr>
        <w:spacing w:line="240" w:lineRule="auto"/>
        <w:jc w:val="both"/>
        <w:rPr>
          <w:rFonts w:eastAsia="Times New Roman" w:cstheme="minorHAnsi"/>
          <w:szCs w:val="24"/>
          <w:lang w:eastAsia="pt-BR"/>
        </w:rPr>
      </w:pPr>
    </w:p>
    <w:p w:rsidR="007B6153" w:rsidRPr="00D92678" w:rsidRDefault="009E6841" w:rsidP="00467D2C">
      <w:pPr>
        <w:spacing w:after="0" w:line="240" w:lineRule="auto"/>
        <w:jc w:val="both"/>
        <w:rPr>
          <w:rFonts w:eastAsia="Times New Roman" w:cstheme="minorHAnsi"/>
          <w:b/>
          <w:color w:val="00B0F0"/>
          <w:sz w:val="24"/>
          <w:szCs w:val="24"/>
          <w:lang w:eastAsia="pt-BR"/>
        </w:rPr>
      </w:pPr>
      <w:r w:rsidRPr="00D92678">
        <w:rPr>
          <w:rFonts w:eastAsia="Times New Roman" w:cstheme="minorHAnsi"/>
          <w:b/>
          <w:color w:val="00B0F0"/>
          <w:sz w:val="24"/>
          <w:szCs w:val="24"/>
          <w:lang w:eastAsia="pt-BR"/>
        </w:rPr>
        <w:t>REFLEXAO</w:t>
      </w:r>
      <w:r w:rsidR="00A20951" w:rsidRPr="00D92678">
        <w:rPr>
          <w:rFonts w:eastAsia="Times New Roman" w:cstheme="minorHAnsi"/>
          <w:b/>
          <w:color w:val="00B0F0"/>
          <w:sz w:val="24"/>
          <w:szCs w:val="24"/>
          <w:lang w:eastAsia="pt-BR"/>
        </w:rPr>
        <w:t xml:space="preserve">: </w:t>
      </w:r>
      <w:r w:rsidRPr="00D92678">
        <w:rPr>
          <w:rFonts w:eastAsia="Times New Roman" w:cstheme="minorHAnsi"/>
          <w:b/>
          <w:color w:val="00B0F0"/>
          <w:sz w:val="24"/>
          <w:szCs w:val="24"/>
          <w:lang w:eastAsia="pt-BR"/>
        </w:rPr>
        <w:t>Como gerar agregação de valor aos serviços públicos</w:t>
      </w:r>
      <w:r w:rsidR="00A20951" w:rsidRPr="00D92678">
        <w:rPr>
          <w:rFonts w:eastAsia="Times New Roman" w:cstheme="minorHAnsi"/>
          <w:b/>
          <w:color w:val="00B0F0"/>
          <w:sz w:val="24"/>
          <w:szCs w:val="24"/>
          <w:lang w:eastAsia="pt-BR"/>
        </w:rPr>
        <w:t xml:space="preserve"> que atendam a expectativas  e demandas dos cidadãos?</w:t>
      </w:r>
    </w:p>
    <w:p w:rsidR="00A20951" w:rsidRPr="009037DC" w:rsidRDefault="00A20951" w:rsidP="00467D2C">
      <w:pPr>
        <w:spacing w:line="240" w:lineRule="auto"/>
        <w:jc w:val="both"/>
        <w:rPr>
          <w:rFonts w:eastAsia="Times New Roman" w:cstheme="minorHAnsi"/>
          <w:szCs w:val="20"/>
          <w:lang w:eastAsia="pt-BR"/>
        </w:rPr>
      </w:pPr>
      <w:r w:rsidRPr="009037DC">
        <w:rPr>
          <w:rFonts w:eastAsia="Times New Roman" w:cstheme="minorHAnsi"/>
          <w:szCs w:val="20"/>
          <w:lang w:eastAsia="pt-BR"/>
        </w:rPr>
        <w:t>Mundialmente, as administrações públicas estão sendo pressionadas a  atender às demandas do cidadão com eficiência, eficácia e efetividade. Eficiência significa utilização racional dos recursos; eficácia, capacidade de atingir  resultados e efetividade significa fazer o que é preciso ser feito, ou seja, a capacidade de se atingir o objetivo definido.</w:t>
      </w:r>
    </w:p>
    <w:p w:rsidR="00A20951" w:rsidRPr="009037DC" w:rsidRDefault="00A20951" w:rsidP="00467D2C">
      <w:pPr>
        <w:spacing w:line="240" w:lineRule="auto"/>
        <w:jc w:val="both"/>
        <w:rPr>
          <w:rFonts w:eastAsia="Times New Roman" w:cstheme="minorHAnsi"/>
          <w:szCs w:val="20"/>
          <w:lang w:eastAsia="pt-BR"/>
        </w:rPr>
      </w:pPr>
      <w:r w:rsidRPr="009037DC">
        <w:rPr>
          <w:rFonts w:eastAsia="Times New Roman" w:cstheme="minorHAnsi"/>
          <w:szCs w:val="20"/>
          <w:lang w:eastAsia="pt-BR"/>
        </w:rPr>
        <w:t>Para que esses valores sejam incorporados ao dia a dia da gestão pública, são necessários servidores públicos qualificados com habilidades técnicas, humanas e gerenciais. Contudo, raras administrações públicas municipais  conseguem criar estratégias efetivas de qualificação do corpo funcional. Além disso,  o servidor público municipal é aquele que encontra maior dificuldade  em desenvolver competências profissionais por conta própria, na busca da adequação dos seus serviços às novas exigências da sociedade civil.</w:t>
      </w:r>
    </w:p>
    <w:p w:rsidR="00A20951" w:rsidRPr="009037DC" w:rsidRDefault="00A20951" w:rsidP="00467D2C">
      <w:pPr>
        <w:spacing w:line="240" w:lineRule="auto"/>
        <w:jc w:val="both"/>
        <w:rPr>
          <w:rFonts w:eastAsia="Times New Roman" w:cstheme="minorHAnsi"/>
          <w:szCs w:val="20"/>
          <w:lang w:eastAsia="pt-BR"/>
        </w:rPr>
      </w:pPr>
      <w:r w:rsidRPr="009037DC">
        <w:rPr>
          <w:rFonts w:eastAsia="Times New Roman" w:cstheme="minorHAnsi"/>
          <w:szCs w:val="20"/>
          <w:lang w:eastAsia="pt-BR"/>
        </w:rPr>
        <w:t>A sociedade tem diferente expectativa para a gestão pública. Atender a  essas expectativas requer uma capacidade de mapear e administrar as competências e os conhecimentos organizacionais. Contudo, faz-se necessário perceber as particularidades da gestão de pessoas em uma organização pública,  pois esta requer respeito, na sua formulação, desenvolvimento e implantação  às exigências da legalidade, do pleno exercício da cidadania e aos princípios de  igualdade de acesso e continuidade dos serviços públicos.</w:t>
      </w:r>
    </w:p>
    <w:p w:rsidR="00A20951" w:rsidRPr="009037DC" w:rsidRDefault="00A20951" w:rsidP="00467D2C">
      <w:pPr>
        <w:spacing w:line="240" w:lineRule="auto"/>
        <w:jc w:val="both"/>
        <w:rPr>
          <w:rFonts w:eastAsia="Times New Roman" w:cstheme="minorHAnsi"/>
          <w:szCs w:val="20"/>
          <w:lang w:eastAsia="pt-BR"/>
        </w:rPr>
      </w:pPr>
      <w:r w:rsidRPr="009037DC">
        <w:rPr>
          <w:rFonts w:eastAsia="Times New Roman" w:cstheme="minorHAnsi"/>
          <w:szCs w:val="20"/>
          <w:lang w:eastAsia="pt-BR"/>
        </w:rPr>
        <w:t>A administração pública tem nos princípios constitucionais de legalidade, impessoalidade, moralidade, publicidade e eficiência, seu norteador para  buscar soluções práticas para as exigências e anseios da coletividade. Nesse  sentido, a gestão de pessoas na área pública tem um papel estratégico, pois visa ao alinhamento entre os objetivos estratégicos da organização pública e às  políticas de desenvolvimento de pessoas.</w:t>
      </w:r>
    </w:p>
    <w:p w:rsidR="00A20951" w:rsidRPr="009037DC" w:rsidRDefault="00A20951" w:rsidP="00467D2C">
      <w:pPr>
        <w:spacing w:line="240" w:lineRule="auto"/>
        <w:jc w:val="both"/>
        <w:rPr>
          <w:rFonts w:eastAsia="Times New Roman" w:cstheme="minorHAnsi"/>
          <w:szCs w:val="20"/>
          <w:lang w:eastAsia="pt-BR"/>
        </w:rPr>
      </w:pPr>
      <w:r w:rsidRPr="009037DC">
        <w:rPr>
          <w:rFonts w:eastAsia="Times New Roman" w:cstheme="minorHAnsi"/>
          <w:szCs w:val="20"/>
          <w:lang w:eastAsia="pt-BR"/>
        </w:rPr>
        <w:t xml:space="preserve">A literatura sobre gestão de pessoas na área privada é bastante ampla, no entanto, aquela específica para a gestão  de pessoas na área pública é escassa, de difícil localização. </w:t>
      </w:r>
    </w:p>
    <w:p w:rsidR="00A20951" w:rsidRPr="004C09FD" w:rsidRDefault="00A20951" w:rsidP="00467D2C">
      <w:pPr>
        <w:spacing w:line="240" w:lineRule="auto"/>
        <w:jc w:val="both"/>
        <w:rPr>
          <w:rFonts w:ascii="Times New Roman" w:eastAsia="Times New Roman" w:hAnsi="Times New Roman" w:cs="Times New Roman"/>
          <w:color w:val="FF0000"/>
          <w:sz w:val="20"/>
          <w:szCs w:val="20"/>
          <w:lang w:eastAsia="pt-BR"/>
        </w:rPr>
      </w:pPr>
      <w:r w:rsidRPr="009037DC">
        <w:rPr>
          <w:rFonts w:eastAsia="Times New Roman" w:cstheme="minorHAnsi"/>
          <w:szCs w:val="20"/>
          <w:lang w:eastAsia="pt-BR"/>
        </w:rPr>
        <w:t>A falta de material bibliográfico especificamente referente à gestão de  pessoas para a gestão pública, dificulta o desenvolvimento de políticas consistentes, nesse campo da administração, voltadas à gestão estratégica de pessoas  alinhada aos objetivos de desenvolvimento dos municípios. Sabe-se que há  uma grande distância entre o que se tem no setor de recursos humanos e o que  se precisa ter; há grande necessidade de integração, conversa entre cada setor  da municipalidade. Gerenciar pessoas é mais difícil do que gerenciar obras e  materiais, portanto, todas as secretarias são gestoras de pessoas</w:t>
      </w:r>
      <w:r w:rsidRPr="00A20951">
        <w:rPr>
          <w:rFonts w:ascii="Times New Roman" w:eastAsia="Times New Roman" w:hAnsi="Times New Roman" w:cs="Times New Roman"/>
          <w:sz w:val="20"/>
          <w:szCs w:val="20"/>
          <w:lang w:eastAsia="pt-BR"/>
        </w:rPr>
        <w:t>.</w:t>
      </w:r>
    </w:p>
    <w:p w:rsidR="009037DC" w:rsidRPr="009037DC" w:rsidRDefault="009037DC"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Considerando a bibliografia  não especifica </w:t>
      </w:r>
      <w:r>
        <w:rPr>
          <w:rFonts w:eastAsia="Times New Roman" w:cstheme="minorHAnsi"/>
          <w:szCs w:val="24"/>
          <w:lang w:eastAsia="pt-BR"/>
        </w:rPr>
        <w:t>para gestão pública, mas, que pode  fornecer base conceitual valiosa , é possível entender que:</w:t>
      </w:r>
    </w:p>
    <w:p w:rsidR="009037DC" w:rsidRPr="009037DC" w:rsidRDefault="009037DC" w:rsidP="00467D2C">
      <w:pPr>
        <w:spacing w:after="0" w:line="240" w:lineRule="auto"/>
        <w:jc w:val="both"/>
        <w:rPr>
          <w:rFonts w:eastAsia="Times New Roman" w:cstheme="minorHAnsi"/>
          <w:szCs w:val="24"/>
          <w:lang w:eastAsia="pt-BR"/>
        </w:rPr>
      </w:pP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 </w:t>
      </w:r>
      <w:r w:rsidR="009037DC" w:rsidRPr="009037DC">
        <w:rPr>
          <w:rFonts w:eastAsia="Times New Roman" w:cstheme="minorHAnsi"/>
          <w:szCs w:val="24"/>
          <w:lang w:eastAsia="pt-BR"/>
        </w:rPr>
        <w:t xml:space="preserve">O </w:t>
      </w:r>
      <w:r w:rsidRPr="009037DC">
        <w:rPr>
          <w:rFonts w:eastAsia="Times New Roman" w:cstheme="minorHAnsi"/>
          <w:szCs w:val="24"/>
          <w:lang w:eastAsia="pt-BR"/>
        </w:rPr>
        <w:t>que pode assegu</w:t>
      </w:r>
      <w:r w:rsidR="00A20951" w:rsidRPr="009037DC">
        <w:rPr>
          <w:rFonts w:eastAsia="Times New Roman" w:cstheme="minorHAnsi"/>
          <w:szCs w:val="24"/>
          <w:lang w:eastAsia="pt-BR"/>
        </w:rPr>
        <w:t>rar a</w:t>
      </w:r>
      <w:r w:rsidRPr="009037DC">
        <w:rPr>
          <w:rFonts w:eastAsia="Times New Roman" w:cstheme="minorHAnsi"/>
          <w:szCs w:val="24"/>
          <w:lang w:eastAsia="pt-BR"/>
        </w:rPr>
        <w:t xml:space="preserve"> competitividade</w:t>
      </w:r>
      <w:r w:rsidR="00A20951" w:rsidRPr="009037DC">
        <w:rPr>
          <w:rFonts w:eastAsia="Times New Roman" w:cstheme="minorHAnsi"/>
          <w:szCs w:val="24"/>
          <w:lang w:eastAsia="pt-BR"/>
        </w:rPr>
        <w:t xml:space="preserve"> das empresas</w:t>
      </w:r>
      <w:r w:rsidRPr="009037DC">
        <w:rPr>
          <w:rFonts w:eastAsia="Times New Roman" w:cstheme="minorHAnsi"/>
          <w:szCs w:val="24"/>
          <w:lang w:eastAsia="pt-BR"/>
        </w:rPr>
        <w:t xml:space="preserve"> é seguramente a capacidade de agregar valor e sustentá-lo  a longo prazo. Para Hanashiro, Teixeira, Zaccarelli  (2008, p. 9), “a </w:t>
      </w:r>
      <w:r w:rsidR="00877FB2" w:rsidRPr="009037DC">
        <w:rPr>
          <w:rFonts w:eastAsia="Times New Roman" w:cstheme="minorHAnsi"/>
          <w:szCs w:val="24"/>
          <w:lang w:eastAsia="pt-BR"/>
        </w:rPr>
        <w:t>c</w:t>
      </w:r>
      <w:r w:rsidRPr="009037DC">
        <w:rPr>
          <w:rFonts w:eastAsia="Times New Roman" w:cstheme="minorHAnsi"/>
          <w:szCs w:val="24"/>
          <w:lang w:eastAsia="pt-BR"/>
        </w:rPr>
        <w:t xml:space="preserve">ompetitividade reflete-se na posição  relativa de uma empresa perante seus concorrentes,  devendo possuir fontes de vantagem competitiva  que resultem em atratividade de clientes superior aos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seus concorrentes”. </w:t>
      </w:r>
    </w:p>
    <w:p w:rsidR="007B6153" w:rsidRPr="009037DC" w:rsidRDefault="007B6153" w:rsidP="00467D2C">
      <w:pPr>
        <w:spacing w:after="0" w:line="240" w:lineRule="auto"/>
        <w:jc w:val="both"/>
        <w:rPr>
          <w:rFonts w:eastAsia="Times New Roman" w:cstheme="minorHAnsi"/>
          <w:szCs w:val="24"/>
          <w:lang w:eastAsia="pt-BR"/>
        </w:rPr>
      </w:pPr>
    </w:p>
    <w:p w:rsidR="00877FB2"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O conceito de estratégia (HENDERSON, 1989 apud PORTER, 1998, p. 5) é definido como sendo “a busca deliberada de um plano de ação para desenvolver e ajustar a vantagem competitiva  de uma empresa”, o que significa que a empresa  necessita reconhecer quem é, de que recursos dispõe  e onde pretende chegar. </w:t>
      </w:r>
    </w:p>
    <w:p w:rsidR="009E6841" w:rsidRPr="009037DC" w:rsidRDefault="009E6841" w:rsidP="00467D2C">
      <w:pPr>
        <w:spacing w:after="0" w:line="240" w:lineRule="auto"/>
        <w:jc w:val="both"/>
        <w:rPr>
          <w:rFonts w:eastAsia="Times New Roman" w:cstheme="minorHAnsi"/>
          <w:szCs w:val="24"/>
          <w:lang w:eastAsia="pt-BR"/>
        </w:rPr>
      </w:pP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Certamente, para que empresas concorram  e se intitulem competitivas entre si, elas devem ser altamente capazes de inovar em seus processos internos e  ter a capacidade de buscar alternativas para se manter  no mercado. Henderson (1989 apud PORTER, 1998, p. 7) </w:t>
      </w:r>
      <w:r w:rsidR="00877FB2" w:rsidRPr="009037DC">
        <w:rPr>
          <w:rFonts w:eastAsia="Times New Roman" w:cstheme="minorHAnsi"/>
          <w:szCs w:val="24"/>
          <w:lang w:eastAsia="pt-BR"/>
        </w:rPr>
        <w:t>C</w:t>
      </w:r>
      <w:r w:rsidRPr="009037DC">
        <w:rPr>
          <w:rFonts w:eastAsia="Times New Roman" w:cstheme="minorHAnsi"/>
          <w:szCs w:val="24"/>
          <w:lang w:eastAsia="pt-BR"/>
        </w:rPr>
        <w:t>lassifica os elementos básicos da competição  estratégica de tal maneira:</w:t>
      </w:r>
    </w:p>
    <w:p w:rsidR="009E6841" w:rsidRPr="009037DC" w:rsidRDefault="009E6841" w:rsidP="00467D2C">
      <w:pPr>
        <w:spacing w:after="0" w:line="240" w:lineRule="auto"/>
        <w:jc w:val="both"/>
        <w:rPr>
          <w:rFonts w:eastAsia="Times New Roman" w:cstheme="minorHAnsi"/>
          <w:szCs w:val="24"/>
          <w:lang w:eastAsia="pt-BR"/>
        </w:rPr>
      </w:pP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1) Capacidade de compreender o comportamento competitivo como um sistema no qual competidores, clientes, dinheiro, pessoas e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recursos interagem continuamente; </w:t>
      </w: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2) Capacidade de usar essa compreensão para  predizer como um dado movimento estra</w:t>
      </w:r>
      <w:r w:rsidR="009E6841" w:rsidRPr="009037DC">
        <w:rPr>
          <w:rFonts w:eastAsia="Times New Roman" w:cstheme="minorHAnsi"/>
          <w:szCs w:val="24"/>
          <w:lang w:eastAsia="pt-BR"/>
        </w:rPr>
        <w:t>tégico v</w:t>
      </w:r>
      <w:r w:rsidRPr="009037DC">
        <w:rPr>
          <w:rFonts w:eastAsia="Times New Roman" w:cstheme="minorHAnsi"/>
          <w:szCs w:val="24"/>
          <w:lang w:eastAsia="pt-BR"/>
        </w:rPr>
        <w:t xml:space="preserve">ai alterar o equilíbrio competitivo; </w:t>
      </w: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3) Recursos que possam ser permanentemente investidos em novos usos mesmo se os</w:t>
      </w:r>
      <w:r w:rsidR="009E6841" w:rsidRPr="009037DC">
        <w:rPr>
          <w:rFonts w:eastAsia="Times New Roman" w:cstheme="minorHAnsi"/>
          <w:szCs w:val="24"/>
          <w:lang w:eastAsia="pt-BR"/>
        </w:rPr>
        <w:t xml:space="preserve"> </w:t>
      </w:r>
      <w:r w:rsidRPr="009037DC">
        <w:rPr>
          <w:rFonts w:eastAsia="Times New Roman" w:cstheme="minorHAnsi"/>
          <w:szCs w:val="24"/>
          <w:lang w:eastAsia="pt-BR"/>
        </w:rPr>
        <w:t xml:space="preserve">benefícios conseqüentes só aparecerem a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longo prazo; </w:t>
      </w: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4) Capacidade de prever riscos e lucros com  exatidão e certeza suficientes para justificar  o </w:t>
      </w:r>
      <w:r w:rsidR="009E6841" w:rsidRPr="009037DC">
        <w:rPr>
          <w:rFonts w:eastAsia="Times New Roman" w:cstheme="minorHAnsi"/>
          <w:szCs w:val="24"/>
          <w:lang w:eastAsia="pt-BR"/>
        </w:rPr>
        <w:t>i</w:t>
      </w:r>
      <w:r w:rsidRPr="009037DC">
        <w:rPr>
          <w:rFonts w:eastAsia="Times New Roman" w:cstheme="minorHAnsi"/>
          <w:szCs w:val="24"/>
          <w:lang w:eastAsia="pt-BR"/>
        </w:rPr>
        <w:t>nvestimento correspondente;</w:t>
      </w: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5) Disposição para agir. </w:t>
      </w:r>
    </w:p>
    <w:p w:rsidR="007B6153" w:rsidRPr="009037DC" w:rsidRDefault="007B6153" w:rsidP="00467D2C">
      <w:pPr>
        <w:spacing w:after="0" w:line="240" w:lineRule="auto"/>
        <w:jc w:val="both"/>
        <w:rPr>
          <w:rFonts w:eastAsia="Times New Roman" w:cstheme="minorHAnsi"/>
          <w:szCs w:val="24"/>
          <w:lang w:eastAsia="pt-BR"/>
        </w:rPr>
      </w:pP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Tais elementos tornam a essência da competição uma tarefa da qual requer comprometimento e dedicação, envolvendo todos da organização,  caso contrário todo esforço se perderá em meio  à incapacidade de atuar.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Henderson (1989 apud PORTER, 1998) afirma ainda que esse compromisso  estratégico se </w:t>
      </w:r>
      <w:r w:rsidR="008B1289" w:rsidRPr="009037DC">
        <w:rPr>
          <w:rFonts w:eastAsia="Times New Roman" w:cstheme="minorHAnsi"/>
          <w:szCs w:val="24"/>
          <w:lang w:eastAsia="pt-BR"/>
        </w:rPr>
        <w:t>configure</w:t>
      </w:r>
      <w:r w:rsidRPr="009037DC">
        <w:rPr>
          <w:rFonts w:eastAsia="Times New Roman" w:cstheme="minorHAnsi"/>
          <w:szCs w:val="24"/>
          <w:lang w:eastAsia="pt-BR"/>
        </w:rPr>
        <w:t xml:space="preserve"> em um processo estudado, preparado, pensado, cujas </w:t>
      </w:r>
      <w:r w:rsidR="008B1289" w:rsidRPr="009037DC">
        <w:rPr>
          <w:rFonts w:eastAsia="Times New Roman" w:cstheme="minorHAnsi"/>
          <w:szCs w:val="24"/>
          <w:lang w:eastAsia="pt-BR"/>
        </w:rPr>
        <w:t>conseqüências</w:t>
      </w:r>
      <w:r w:rsidRPr="009037DC">
        <w:rPr>
          <w:rFonts w:eastAsia="Times New Roman" w:cstheme="minorHAnsi"/>
          <w:szCs w:val="24"/>
          <w:lang w:eastAsia="pt-BR"/>
        </w:rPr>
        <w:t xml:space="preserve"> podem ser bruscas e em um espaço de tempo reduzido, sendo,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portanto, a estratégia caracterizada pelo autor como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revolucionária, o que fatalmente propõe mudanças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no contexto organizacional em busca de melhores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posições no mercado. </w:t>
      </w:r>
    </w:p>
    <w:p w:rsidR="009E6841" w:rsidRPr="009037DC" w:rsidRDefault="009E6841" w:rsidP="00467D2C">
      <w:pPr>
        <w:spacing w:after="0" w:line="240" w:lineRule="auto"/>
        <w:jc w:val="both"/>
        <w:rPr>
          <w:rFonts w:eastAsia="Times New Roman" w:cstheme="minorHAnsi"/>
          <w:szCs w:val="24"/>
          <w:lang w:eastAsia="pt-BR"/>
        </w:rPr>
      </w:pP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Cercar-se de meios eficazes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para alcançar vantagens mercadológicas não é um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fator de garantia de sucesso. É, sobretudo, </w:t>
      </w:r>
      <w:r w:rsidR="00877FB2" w:rsidRPr="009037DC">
        <w:rPr>
          <w:rFonts w:eastAsia="Times New Roman" w:cstheme="minorHAnsi"/>
          <w:szCs w:val="24"/>
          <w:lang w:eastAsia="pt-BR"/>
        </w:rPr>
        <w:t>n</w:t>
      </w:r>
      <w:r w:rsidRPr="009037DC">
        <w:rPr>
          <w:rFonts w:eastAsia="Times New Roman" w:cstheme="minorHAnsi"/>
          <w:szCs w:val="24"/>
          <w:lang w:eastAsia="pt-BR"/>
        </w:rPr>
        <w:t xml:space="preserve">ecessário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evidenciar o que cada pessoa tem de melhor, seu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potencial intelectual e sua capacidade de entrega, em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que (DUTRA, 2001, p. 27) diz que corresponde à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“agregação de valor dos indivíduos, é, portanto, sua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contribuição efet</w:t>
      </w:r>
      <w:r w:rsidR="00877FB2" w:rsidRPr="009037DC">
        <w:rPr>
          <w:rFonts w:eastAsia="Times New Roman" w:cstheme="minorHAnsi"/>
          <w:szCs w:val="24"/>
          <w:lang w:eastAsia="pt-BR"/>
        </w:rPr>
        <w:t>iva ao patrimônio de conhecimen</w:t>
      </w:r>
      <w:r w:rsidRPr="009037DC">
        <w:rPr>
          <w:rFonts w:eastAsia="Times New Roman" w:cstheme="minorHAnsi"/>
          <w:szCs w:val="24"/>
          <w:lang w:eastAsia="pt-BR"/>
        </w:rPr>
        <w:t xml:space="preserve">tos da organização, o que lhe permite manter suas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vantagens competitivas ao longo do tempo”.</w:t>
      </w:r>
    </w:p>
    <w:p w:rsidR="00101C9A" w:rsidRPr="009037DC" w:rsidRDefault="00101C9A" w:rsidP="00467D2C">
      <w:pPr>
        <w:spacing w:after="0" w:line="240" w:lineRule="auto"/>
        <w:jc w:val="both"/>
        <w:rPr>
          <w:rFonts w:eastAsia="Times New Roman" w:cstheme="minorHAnsi"/>
          <w:szCs w:val="24"/>
          <w:lang w:eastAsia="pt-BR"/>
        </w:rPr>
      </w:pPr>
    </w:p>
    <w:p w:rsidR="007B6153" w:rsidRPr="009037DC" w:rsidRDefault="007B6153" w:rsidP="00467D2C">
      <w:pPr>
        <w:spacing w:after="0" w:line="240" w:lineRule="auto"/>
        <w:jc w:val="both"/>
        <w:rPr>
          <w:rFonts w:eastAsia="Times New Roman" w:cstheme="minorHAnsi"/>
          <w:szCs w:val="24"/>
          <w:lang w:eastAsia="pt-BR"/>
        </w:rPr>
      </w:pPr>
      <w:r w:rsidRPr="009037DC">
        <w:rPr>
          <w:rFonts w:eastAsia="Times New Roman" w:cstheme="minorHAnsi"/>
          <w:szCs w:val="24"/>
          <w:lang w:eastAsia="pt-BR"/>
        </w:rPr>
        <w:t xml:space="preserve">Esse é o </w:t>
      </w:r>
      <w:r w:rsidR="00877FB2" w:rsidRPr="009037DC">
        <w:rPr>
          <w:rFonts w:eastAsia="Times New Roman" w:cstheme="minorHAnsi"/>
          <w:szCs w:val="24"/>
          <w:lang w:eastAsia="pt-BR"/>
        </w:rPr>
        <w:t>ponto de partida para o entendi</w:t>
      </w:r>
      <w:r w:rsidRPr="009037DC">
        <w:rPr>
          <w:rFonts w:eastAsia="Times New Roman" w:cstheme="minorHAnsi"/>
          <w:szCs w:val="24"/>
          <w:lang w:eastAsia="pt-BR"/>
        </w:rPr>
        <w:t xml:space="preserve">mento entre </w:t>
      </w:r>
      <w:r w:rsidRPr="009037DC">
        <w:rPr>
          <w:rFonts w:eastAsia="Times New Roman" w:cstheme="minorHAnsi"/>
          <w:b/>
          <w:i/>
          <w:szCs w:val="24"/>
          <w:lang w:eastAsia="pt-BR"/>
        </w:rPr>
        <w:t>a gestão e as pessoas</w:t>
      </w:r>
      <w:r w:rsidRPr="009037DC">
        <w:rPr>
          <w:rFonts w:eastAsia="Times New Roman" w:cstheme="minorHAnsi"/>
          <w:szCs w:val="24"/>
          <w:lang w:eastAsia="pt-BR"/>
        </w:rPr>
        <w:t xml:space="preserve">, uma questão de </w:t>
      </w:r>
      <w:r w:rsidR="00877FB2" w:rsidRPr="009037DC">
        <w:rPr>
          <w:rFonts w:eastAsia="Times New Roman" w:cstheme="minorHAnsi"/>
          <w:szCs w:val="24"/>
          <w:lang w:eastAsia="pt-BR"/>
        </w:rPr>
        <w:t xml:space="preserve"> </w:t>
      </w:r>
      <w:r w:rsidR="00101C9A" w:rsidRPr="009037DC">
        <w:rPr>
          <w:rFonts w:eastAsia="Times New Roman" w:cstheme="minorHAnsi"/>
          <w:szCs w:val="24"/>
          <w:lang w:eastAsia="pt-BR"/>
        </w:rPr>
        <w:t>adequação de conceitos</w:t>
      </w:r>
      <w:r w:rsidR="00877FB2" w:rsidRPr="009037DC">
        <w:rPr>
          <w:rFonts w:eastAsia="Times New Roman" w:cstheme="minorHAnsi"/>
          <w:szCs w:val="24"/>
          <w:lang w:eastAsia="pt-BR"/>
        </w:rPr>
        <w:t xml:space="preserve"> capazes de ampliar e modi</w:t>
      </w:r>
      <w:r w:rsidRPr="009037DC">
        <w:rPr>
          <w:rFonts w:eastAsia="Times New Roman" w:cstheme="minorHAnsi"/>
          <w:szCs w:val="24"/>
          <w:lang w:eastAsia="pt-BR"/>
        </w:rPr>
        <w:t xml:space="preserve">ficar o pensamento sobre o ser humano no contexto </w:t>
      </w:r>
      <w:r w:rsidR="00877FB2" w:rsidRPr="009037DC">
        <w:rPr>
          <w:rFonts w:eastAsia="Times New Roman" w:cstheme="minorHAnsi"/>
          <w:szCs w:val="24"/>
          <w:lang w:eastAsia="pt-BR"/>
        </w:rPr>
        <w:t xml:space="preserve"> </w:t>
      </w:r>
      <w:r w:rsidRPr="009037DC">
        <w:rPr>
          <w:rFonts w:eastAsia="Times New Roman" w:cstheme="minorHAnsi"/>
          <w:szCs w:val="24"/>
          <w:lang w:eastAsia="pt-BR"/>
        </w:rPr>
        <w:t xml:space="preserve">organizacional. </w:t>
      </w:r>
    </w:p>
    <w:p w:rsidR="007B6153" w:rsidRPr="007B6153" w:rsidRDefault="007B6153" w:rsidP="00467D2C">
      <w:pPr>
        <w:spacing w:after="0" w:line="240" w:lineRule="auto"/>
        <w:jc w:val="both"/>
        <w:rPr>
          <w:rFonts w:ascii="Times New Roman" w:eastAsia="Times New Roman" w:hAnsi="Times New Roman" w:cs="Times New Roman"/>
          <w:sz w:val="24"/>
          <w:szCs w:val="24"/>
          <w:lang w:eastAsia="pt-BR"/>
        </w:rPr>
      </w:pPr>
    </w:p>
    <w:p w:rsidR="005C2C66" w:rsidRPr="003366FA" w:rsidRDefault="003366FA" w:rsidP="00467D2C">
      <w:pPr>
        <w:spacing w:after="0" w:line="240" w:lineRule="auto"/>
        <w:jc w:val="both"/>
        <w:rPr>
          <w:rFonts w:eastAsia="Times New Roman" w:cstheme="minorHAnsi"/>
          <w:b/>
          <w:szCs w:val="24"/>
          <w:lang w:eastAsia="pt-BR"/>
        </w:rPr>
      </w:pPr>
      <w:r w:rsidRPr="003366FA">
        <w:rPr>
          <w:rFonts w:eastAsia="Times New Roman" w:cstheme="minorHAnsi"/>
          <w:b/>
          <w:szCs w:val="24"/>
          <w:lang w:eastAsia="pt-BR"/>
        </w:rPr>
        <w:t>1.2.2.</w:t>
      </w:r>
      <w:r>
        <w:rPr>
          <w:rFonts w:eastAsia="Times New Roman" w:cstheme="minorHAnsi"/>
          <w:b/>
          <w:szCs w:val="24"/>
          <w:lang w:eastAsia="pt-BR"/>
        </w:rPr>
        <w:t xml:space="preserve"> </w:t>
      </w:r>
      <w:r w:rsidRPr="003366FA">
        <w:rPr>
          <w:rFonts w:eastAsia="Times New Roman" w:cstheme="minorHAnsi"/>
          <w:b/>
          <w:szCs w:val="24"/>
          <w:lang w:eastAsia="pt-BR"/>
        </w:rPr>
        <w:t>Capital Humano Versus Capital  Social Organizacional</w:t>
      </w:r>
    </w:p>
    <w:p w:rsidR="00101C9A" w:rsidRPr="005C2C66" w:rsidRDefault="00101C9A" w:rsidP="00467D2C">
      <w:pPr>
        <w:spacing w:after="0" w:line="240" w:lineRule="auto"/>
        <w:jc w:val="both"/>
        <w:rPr>
          <w:rFonts w:ascii="Times New Roman" w:eastAsia="Times New Roman" w:hAnsi="Times New Roman" w:cs="Times New Roman"/>
          <w:b/>
          <w:sz w:val="24"/>
          <w:szCs w:val="24"/>
          <w:lang w:eastAsia="pt-BR"/>
        </w:rPr>
      </w:pPr>
    </w:p>
    <w:p w:rsidR="00101C9A" w:rsidRPr="003366FA" w:rsidRDefault="005C2C66" w:rsidP="00467D2C">
      <w:pPr>
        <w:jc w:val="both"/>
        <w:rPr>
          <w:rFonts w:eastAsia="Times New Roman" w:cstheme="minorHAnsi"/>
          <w:lang w:eastAsia="pt-BR"/>
        </w:rPr>
      </w:pPr>
      <w:r w:rsidRPr="003366FA">
        <w:rPr>
          <w:rFonts w:eastAsia="Times New Roman" w:cstheme="minorHAnsi"/>
          <w:lang w:eastAsia="pt-BR"/>
        </w:rPr>
        <w:t>A base de toda relação em uma organização é cerceada pelas contribuições individuais somadas à organização propriamente dita, de tal forma que essa soma possa ser refletida entre as pessoas, por meio de visões compartilhadas.</w:t>
      </w:r>
    </w:p>
    <w:p w:rsidR="005C2C66" w:rsidRPr="003366FA" w:rsidRDefault="005C2C66" w:rsidP="003366FA">
      <w:pPr>
        <w:jc w:val="both"/>
        <w:rPr>
          <w:rFonts w:eastAsia="Times New Roman" w:cstheme="minorHAnsi"/>
          <w:lang w:eastAsia="pt-BR"/>
        </w:rPr>
      </w:pPr>
      <w:r w:rsidRPr="003366FA">
        <w:rPr>
          <w:rFonts w:eastAsia="Times New Roman" w:cstheme="minorHAnsi"/>
          <w:lang w:eastAsia="pt-BR"/>
        </w:rPr>
        <w:t>Dessa forma, o capital social é definido:</w:t>
      </w:r>
      <w:r w:rsidR="003366FA">
        <w:rPr>
          <w:rFonts w:eastAsia="Times New Roman" w:cstheme="minorHAnsi"/>
          <w:lang w:eastAsia="pt-BR"/>
        </w:rPr>
        <w:t xml:space="preserve">  </w:t>
      </w:r>
      <w:r w:rsidRPr="003366FA">
        <w:rPr>
          <w:rFonts w:eastAsia="Times New Roman" w:cstheme="minorHAnsi"/>
          <w:lang w:eastAsia="pt-BR"/>
        </w:rPr>
        <w:t xml:space="preserve">como um recurso que reflete o caráter das relações sociais existentes na organização, decorrente da orientação coletiva para alcançar os </w:t>
      </w:r>
      <w:r w:rsidR="00101C9A" w:rsidRPr="003366FA">
        <w:rPr>
          <w:rFonts w:eastAsia="Times New Roman" w:cstheme="minorHAnsi"/>
          <w:lang w:eastAsia="pt-BR"/>
        </w:rPr>
        <w:t xml:space="preserve"> </w:t>
      </w:r>
      <w:r w:rsidRPr="003366FA">
        <w:rPr>
          <w:rFonts w:eastAsia="Times New Roman" w:cstheme="minorHAnsi"/>
          <w:lang w:eastAsia="pt-BR"/>
        </w:rPr>
        <w:t>resultados e a confiança compartilhada por seus membros, facilitando o aprendizado coletivo  (LEANA; BUREN 1999 apud HANASHIRO; TEIXEIRA; ZACCARELLI, 2008, p. 12).</w:t>
      </w:r>
    </w:p>
    <w:p w:rsidR="005C2C66" w:rsidRDefault="003366FA" w:rsidP="00467D2C">
      <w:pPr>
        <w:spacing w:after="0" w:line="240" w:lineRule="auto"/>
        <w:jc w:val="both"/>
        <w:rPr>
          <w:rFonts w:eastAsia="Times New Roman" w:cstheme="minorHAnsi"/>
          <w:lang w:eastAsia="pt-BR"/>
        </w:rPr>
      </w:pPr>
      <w:r>
        <w:rPr>
          <w:rFonts w:eastAsia="Times New Roman" w:cstheme="minorHAnsi"/>
          <w:lang w:eastAsia="pt-BR"/>
        </w:rPr>
        <w:t>O</w:t>
      </w:r>
      <w:r w:rsidR="005C2C66" w:rsidRPr="003366FA">
        <w:rPr>
          <w:rFonts w:eastAsia="Times New Roman" w:cstheme="minorHAnsi"/>
          <w:lang w:eastAsia="pt-BR"/>
        </w:rPr>
        <w:t xml:space="preserve"> capital social da organização associado ao capital humano compõe o capital  organizacional. </w:t>
      </w:r>
      <w:r w:rsidR="00101C9A" w:rsidRPr="003366FA">
        <w:rPr>
          <w:rFonts w:eastAsia="Times New Roman" w:cstheme="minorHAnsi"/>
          <w:lang w:eastAsia="pt-BR"/>
        </w:rPr>
        <w:t xml:space="preserve"> </w:t>
      </w:r>
      <w:r w:rsidR="005C2C66" w:rsidRPr="003366FA">
        <w:rPr>
          <w:rFonts w:eastAsia="Times New Roman" w:cstheme="minorHAnsi"/>
          <w:lang w:eastAsia="pt-BR"/>
        </w:rPr>
        <w:t xml:space="preserve">O capital humano é refletido por habilidades, competências, conhecimentos, criatividade, inovação, intelecto dos colaboradores da organização. </w:t>
      </w:r>
    </w:p>
    <w:p w:rsidR="003366FA" w:rsidRPr="003366FA" w:rsidRDefault="003366FA" w:rsidP="00467D2C">
      <w:pPr>
        <w:spacing w:after="0" w:line="240" w:lineRule="auto"/>
        <w:jc w:val="both"/>
        <w:rPr>
          <w:rFonts w:eastAsia="Times New Roman" w:cstheme="minorHAnsi"/>
          <w:lang w:eastAsia="pt-BR"/>
        </w:rPr>
      </w:pPr>
    </w:p>
    <w:p w:rsidR="005C2C66" w:rsidRPr="003366FA" w:rsidRDefault="005C2C66" w:rsidP="00467D2C">
      <w:pPr>
        <w:spacing w:after="0" w:line="240" w:lineRule="auto"/>
        <w:jc w:val="both"/>
        <w:rPr>
          <w:rFonts w:eastAsia="Times New Roman" w:cstheme="minorHAnsi"/>
          <w:lang w:eastAsia="pt-BR"/>
        </w:rPr>
      </w:pPr>
      <w:r w:rsidRPr="003366FA">
        <w:rPr>
          <w:rFonts w:eastAsia="Times New Roman" w:cstheme="minorHAnsi"/>
          <w:lang w:eastAsia="pt-BR"/>
        </w:rPr>
        <w:t>Por sua vez, o capital organizacional está ligado à  cultura, aos sistemas organizacionais, aos direitos de propriedade intelectual, entre outros (HANASHIRO; TEIXEIRA; ZACCARELLI, 2008).</w:t>
      </w:r>
    </w:p>
    <w:p w:rsidR="00101C9A" w:rsidRPr="003366FA" w:rsidRDefault="00101C9A" w:rsidP="00467D2C">
      <w:pPr>
        <w:spacing w:after="0" w:line="240" w:lineRule="auto"/>
        <w:jc w:val="both"/>
        <w:rPr>
          <w:rFonts w:eastAsia="Times New Roman" w:cstheme="minorHAnsi"/>
          <w:lang w:eastAsia="pt-BR"/>
        </w:rPr>
      </w:pPr>
    </w:p>
    <w:p w:rsidR="00101C9A" w:rsidRPr="003366FA" w:rsidRDefault="005C2C66" w:rsidP="00467D2C">
      <w:pPr>
        <w:spacing w:after="0" w:line="240" w:lineRule="auto"/>
        <w:jc w:val="both"/>
        <w:rPr>
          <w:rFonts w:eastAsia="Times New Roman" w:cstheme="minorHAnsi"/>
          <w:lang w:eastAsia="pt-BR"/>
        </w:rPr>
      </w:pPr>
      <w:r w:rsidRPr="003366FA">
        <w:rPr>
          <w:rFonts w:eastAsia="Times New Roman" w:cstheme="minorHAnsi"/>
          <w:lang w:eastAsia="pt-BR"/>
        </w:rPr>
        <w:t xml:space="preserve">A troca de informação entre esses fatores se constitui nas relações de confiança que precisam ser  vivenciadas para consolidar a base do aprendizado coletivo. A partir dessa visão, pode-se considerar o capital social organizacional responsável pela vantagem competitiva como ativo estratégico, somado ao capital organizacional e ao capital humano. </w:t>
      </w:r>
      <w:r w:rsidR="003366FA">
        <w:rPr>
          <w:rFonts w:eastAsia="Times New Roman" w:cstheme="minorHAnsi"/>
          <w:lang w:eastAsia="pt-BR"/>
        </w:rPr>
        <w:t xml:space="preserve"> </w:t>
      </w:r>
      <w:r w:rsidRPr="003366FA">
        <w:rPr>
          <w:rFonts w:eastAsia="Times New Roman" w:cstheme="minorHAnsi"/>
          <w:lang w:eastAsia="pt-BR"/>
        </w:rPr>
        <w:t>É necessário muito mais que concatenar  ideias e organizar estratégias para se alcançar o</w:t>
      </w:r>
      <w:r w:rsidR="00D17620" w:rsidRPr="003366FA">
        <w:rPr>
          <w:rFonts w:eastAsia="Times New Roman" w:cstheme="minorHAnsi"/>
          <w:lang w:eastAsia="pt-BR"/>
        </w:rPr>
        <w:t xml:space="preserve"> </w:t>
      </w:r>
      <w:r w:rsidRPr="003366FA">
        <w:rPr>
          <w:rFonts w:eastAsia="Times New Roman" w:cstheme="minorHAnsi"/>
          <w:lang w:eastAsia="pt-BR"/>
        </w:rPr>
        <w:t xml:space="preserve">sucesso. A correta execução e o aproveitamento do capital humano e capital social organizacional são </w:t>
      </w:r>
      <w:r w:rsidR="008B1289" w:rsidRPr="003366FA">
        <w:rPr>
          <w:rFonts w:eastAsia="Times New Roman" w:cstheme="minorHAnsi"/>
          <w:lang w:eastAsia="pt-BR"/>
        </w:rPr>
        <w:t>conseqüências</w:t>
      </w:r>
      <w:r w:rsidRPr="003366FA">
        <w:rPr>
          <w:rFonts w:eastAsia="Times New Roman" w:cstheme="minorHAnsi"/>
          <w:lang w:eastAsia="pt-BR"/>
        </w:rPr>
        <w:t xml:space="preserve"> de uma visão ampliada sobre a concepção de pessoas. </w:t>
      </w:r>
    </w:p>
    <w:p w:rsidR="00101C9A" w:rsidRPr="003366FA" w:rsidRDefault="00101C9A" w:rsidP="00467D2C">
      <w:pPr>
        <w:spacing w:after="0" w:line="240" w:lineRule="auto"/>
        <w:jc w:val="both"/>
        <w:rPr>
          <w:rFonts w:eastAsia="Times New Roman" w:cstheme="minorHAnsi"/>
          <w:lang w:eastAsia="pt-BR"/>
        </w:rPr>
      </w:pPr>
    </w:p>
    <w:p w:rsidR="005C2C66" w:rsidRPr="003366FA" w:rsidRDefault="005C2C66" w:rsidP="00467D2C">
      <w:pPr>
        <w:spacing w:after="0" w:line="240" w:lineRule="auto"/>
        <w:jc w:val="both"/>
        <w:rPr>
          <w:rFonts w:eastAsia="Times New Roman" w:cstheme="minorHAnsi"/>
          <w:lang w:eastAsia="pt-BR"/>
        </w:rPr>
      </w:pPr>
      <w:r w:rsidRPr="003366FA">
        <w:rPr>
          <w:rFonts w:eastAsia="Times New Roman" w:cstheme="minorHAnsi"/>
          <w:lang w:eastAsia="pt-BR"/>
        </w:rPr>
        <w:t>Pensamentos contemporâneos convergem  cada vez para o gerenciamento humanizado no sentido de alcançar a eficiência e eficácia organizacional.</w:t>
      </w:r>
    </w:p>
    <w:p w:rsidR="00101C9A" w:rsidRPr="003366FA" w:rsidRDefault="00101C9A" w:rsidP="00467D2C">
      <w:pPr>
        <w:spacing w:after="0" w:line="240" w:lineRule="auto"/>
        <w:jc w:val="both"/>
        <w:rPr>
          <w:rFonts w:eastAsia="Times New Roman" w:cstheme="minorHAnsi"/>
          <w:lang w:eastAsia="pt-BR"/>
        </w:rPr>
      </w:pPr>
    </w:p>
    <w:p w:rsidR="005C2C66" w:rsidRPr="003366FA" w:rsidRDefault="005C2C66" w:rsidP="00467D2C">
      <w:pPr>
        <w:spacing w:after="0" w:line="240" w:lineRule="auto"/>
        <w:jc w:val="both"/>
        <w:rPr>
          <w:rFonts w:eastAsia="Times New Roman" w:cstheme="minorHAnsi"/>
          <w:lang w:eastAsia="pt-BR"/>
        </w:rPr>
      </w:pPr>
      <w:r w:rsidRPr="003366FA">
        <w:rPr>
          <w:rFonts w:eastAsia="Times New Roman" w:cstheme="minorHAnsi"/>
          <w:lang w:eastAsia="pt-BR"/>
        </w:rPr>
        <w:t>A avaliação constante do capital humano possibilita uma maior congruência de valores da organização e de seus funcionários, ressaltando as competências, habilidades, experiências e grau de comprometimento com suas atribuições e para com a organização.</w:t>
      </w:r>
    </w:p>
    <w:p w:rsidR="005C2C66" w:rsidRPr="003366FA" w:rsidRDefault="005C2C66" w:rsidP="00467D2C">
      <w:pPr>
        <w:spacing w:after="0" w:line="240" w:lineRule="auto"/>
        <w:jc w:val="both"/>
        <w:rPr>
          <w:rFonts w:eastAsia="Times New Roman" w:cstheme="minorHAnsi"/>
          <w:lang w:eastAsia="pt-BR"/>
        </w:rPr>
      </w:pPr>
      <w:r w:rsidRPr="003366FA">
        <w:rPr>
          <w:rFonts w:eastAsia="Times New Roman" w:cstheme="minorHAnsi"/>
          <w:lang w:eastAsia="pt-BR"/>
        </w:rPr>
        <w:t>Essa combinação de avaliação e estratégias de reconhecimento contribui para um desempenho (estruturado), conforme ressalta</w:t>
      </w:r>
      <w:r w:rsidR="00D17620" w:rsidRPr="003366FA">
        <w:rPr>
          <w:rFonts w:eastAsia="Times New Roman" w:cstheme="minorHAnsi"/>
          <w:lang w:eastAsia="pt-BR"/>
        </w:rPr>
        <w:t xml:space="preserve"> </w:t>
      </w:r>
      <w:r w:rsidRPr="003366FA">
        <w:rPr>
          <w:rFonts w:eastAsia="Times New Roman" w:cstheme="minorHAnsi"/>
          <w:lang w:eastAsia="pt-BR"/>
        </w:rPr>
        <w:t xml:space="preserve"> Lacombe (2005, p. 353): “os esforços individuais continuam sendo necessários e desejáveis, mas o mais importante é a  contribuição aos resultados da equipe”. </w:t>
      </w:r>
      <w:r w:rsidR="00101C9A" w:rsidRPr="003366FA">
        <w:rPr>
          <w:rFonts w:eastAsia="Times New Roman" w:cstheme="minorHAnsi"/>
          <w:lang w:eastAsia="pt-BR"/>
        </w:rPr>
        <w:t xml:space="preserve"> </w:t>
      </w:r>
      <w:r w:rsidRPr="003366FA">
        <w:rPr>
          <w:rFonts w:eastAsia="Times New Roman" w:cstheme="minorHAnsi"/>
          <w:lang w:eastAsia="pt-BR"/>
        </w:rPr>
        <w:t>Porquanto, as equipes de trabalho necessitam ser “exploradas” em suas potencialidades, considerando que a capacidade de participação e contribuição humana são maiores quando a empresa estimula ao máximo essa capacidade de buscar soluções, desencadeando o processo espontâneo de criatividade.</w:t>
      </w:r>
    </w:p>
    <w:p w:rsidR="00101C9A" w:rsidRPr="003366FA" w:rsidRDefault="00101C9A" w:rsidP="00467D2C">
      <w:pPr>
        <w:spacing w:after="0" w:line="240" w:lineRule="auto"/>
        <w:jc w:val="both"/>
        <w:rPr>
          <w:rFonts w:eastAsia="Times New Roman" w:cstheme="minorHAnsi"/>
          <w:lang w:eastAsia="pt-BR"/>
        </w:rPr>
      </w:pPr>
    </w:p>
    <w:p w:rsidR="005C2C66" w:rsidRPr="003366FA" w:rsidRDefault="005C2C66" w:rsidP="00467D2C">
      <w:pPr>
        <w:spacing w:after="0" w:line="240" w:lineRule="auto"/>
        <w:jc w:val="both"/>
        <w:rPr>
          <w:rFonts w:eastAsia="Times New Roman" w:cstheme="minorHAnsi"/>
          <w:lang w:eastAsia="pt-BR"/>
        </w:rPr>
      </w:pPr>
      <w:r w:rsidRPr="003366FA">
        <w:rPr>
          <w:rFonts w:eastAsia="Times New Roman" w:cstheme="minorHAnsi"/>
          <w:lang w:eastAsia="pt-BR"/>
        </w:rPr>
        <w:t>Portanto, cuidar do patrimônio humano é cuidar da longevidade e sustentabilidade da organização, prospectando novas possibilidades de crescimento, utilizando para isso a capacidade humana de contribuir, de criar, inovar e competir estrategicamente</w:t>
      </w:r>
    </w:p>
    <w:p w:rsidR="00101C9A" w:rsidRPr="003366FA" w:rsidRDefault="00101C9A" w:rsidP="00467D2C">
      <w:pPr>
        <w:spacing w:after="0" w:line="240" w:lineRule="auto"/>
        <w:jc w:val="both"/>
        <w:rPr>
          <w:rFonts w:eastAsia="Times New Roman" w:cstheme="minorHAnsi"/>
          <w:lang w:eastAsia="pt-BR"/>
        </w:rPr>
      </w:pPr>
    </w:p>
    <w:p w:rsidR="001A7DF7" w:rsidRDefault="00101C9A" w:rsidP="00467D2C">
      <w:pPr>
        <w:spacing w:after="0" w:line="240" w:lineRule="auto"/>
        <w:jc w:val="both"/>
        <w:rPr>
          <w:rFonts w:eastAsia="Times New Roman" w:cstheme="minorHAnsi"/>
          <w:lang w:eastAsia="pt-BR"/>
        </w:rPr>
      </w:pPr>
      <w:r w:rsidRPr="003366FA">
        <w:rPr>
          <w:rFonts w:eastAsia="Times New Roman" w:cstheme="minorHAnsi"/>
          <w:lang w:eastAsia="pt-BR"/>
        </w:rPr>
        <w:t>As empresas  caminham em direção a um movimento para a visão de gestão estratégica, valorizand</w:t>
      </w:r>
      <w:r w:rsidR="00A20951" w:rsidRPr="003366FA">
        <w:rPr>
          <w:rFonts w:eastAsia="Times New Roman" w:cstheme="minorHAnsi"/>
          <w:lang w:eastAsia="pt-BR"/>
        </w:rPr>
        <w:t>o as pessoas e vendo os resulta</w:t>
      </w:r>
      <w:r w:rsidRPr="003366FA">
        <w:rPr>
          <w:rFonts w:eastAsia="Times New Roman" w:cstheme="minorHAnsi"/>
          <w:lang w:eastAsia="pt-BR"/>
        </w:rPr>
        <w:t xml:space="preserve">dos como frutos de uma visão compartilhada por  toda a organização. Essa é a visão do futuro para as empresas que buscam estabilidade, longevidade e sustentabilidade no mercado. </w:t>
      </w:r>
    </w:p>
    <w:p w:rsidR="006A658C" w:rsidRDefault="006A658C" w:rsidP="00467D2C">
      <w:pPr>
        <w:spacing w:after="0" w:line="240" w:lineRule="auto"/>
        <w:jc w:val="both"/>
        <w:rPr>
          <w:rFonts w:eastAsia="Times New Roman" w:cstheme="minorHAnsi"/>
          <w:lang w:eastAsia="pt-BR"/>
        </w:rPr>
      </w:pPr>
    </w:p>
    <w:p w:rsidR="00101C9A" w:rsidRPr="003366FA" w:rsidRDefault="00101C9A" w:rsidP="00467D2C">
      <w:pPr>
        <w:spacing w:after="0" w:line="240" w:lineRule="auto"/>
        <w:jc w:val="both"/>
        <w:rPr>
          <w:rFonts w:eastAsia="Times New Roman" w:cstheme="minorHAnsi"/>
          <w:lang w:eastAsia="pt-BR"/>
        </w:rPr>
      </w:pPr>
      <w:r w:rsidRPr="003366FA">
        <w:rPr>
          <w:rFonts w:eastAsia="Times New Roman" w:cstheme="minorHAnsi"/>
          <w:lang w:eastAsia="pt-BR"/>
        </w:rPr>
        <w:t>Segundo Hamel (2010, p. 49), “se pretendem vencer no futuro, as organizações têm de encontrar maneiras de energizar as  pessoas, para que não apliquem nos trabalhos apenas  capacidades, mas também sua paixão e iniciativa”.</w:t>
      </w:r>
    </w:p>
    <w:p w:rsidR="00101C9A" w:rsidRPr="003366FA" w:rsidRDefault="00101C9A" w:rsidP="00467D2C">
      <w:pPr>
        <w:spacing w:after="0" w:line="240" w:lineRule="auto"/>
        <w:jc w:val="both"/>
        <w:rPr>
          <w:rFonts w:eastAsia="Times New Roman" w:cstheme="minorHAnsi"/>
          <w:lang w:eastAsia="pt-BR"/>
        </w:rPr>
      </w:pPr>
    </w:p>
    <w:p w:rsidR="00101C9A" w:rsidRPr="00101C9A" w:rsidRDefault="00101C9A" w:rsidP="00467D2C">
      <w:pPr>
        <w:spacing w:after="0" w:line="240" w:lineRule="auto"/>
        <w:jc w:val="both"/>
        <w:rPr>
          <w:rFonts w:ascii="Times New Roman" w:eastAsia="Times New Roman" w:hAnsi="Times New Roman" w:cs="Times New Roman"/>
          <w:sz w:val="17"/>
          <w:szCs w:val="17"/>
          <w:lang w:eastAsia="pt-BR"/>
        </w:rPr>
      </w:pPr>
      <w:r w:rsidRPr="003366FA">
        <w:rPr>
          <w:rFonts w:eastAsia="Times New Roman" w:cstheme="minorHAnsi"/>
          <w:lang w:eastAsia="pt-BR"/>
        </w:rPr>
        <w:t>Portanto, ao se pensar em gestão estratégica é preciso pensar em criatividade, inovação, tecnologia, unindo arte, desafio e sentido humano para as  realizações. Sem dúvida, este é o desafio do futuro: tornar as organizações mais humanas e substancialmente competitivas por tal razão</w:t>
      </w:r>
    </w:p>
    <w:p w:rsidR="00101C9A" w:rsidRPr="00101C9A" w:rsidRDefault="00101C9A" w:rsidP="00467D2C">
      <w:pPr>
        <w:spacing w:after="0" w:line="240" w:lineRule="auto"/>
        <w:jc w:val="both"/>
        <w:rPr>
          <w:rFonts w:ascii="Times New Roman" w:eastAsia="Times New Roman" w:hAnsi="Times New Roman" w:cs="Times New Roman"/>
          <w:sz w:val="17"/>
          <w:szCs w:val="17"/>
          <w:lang w:eastAsia="pt-BR"/>
        </w:rPr>
      </w:pPr>
    </w:p>
    <w:p w:rsidR="00F84440" w:rsidRPr="003366FA" w:rsidRDefault="003366FA"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b/>
          <w:bCs/>
          <w:szCs w:val="24"/>
          <w:lang w:eastAsia="pt-BR"/>
        </w:rPr>
        <w:t>1.2.3</w:t>
      </w:r>
      <w:r w:rsidR="00F84440" w:rsidRPr="003366FA">
        <w:rPr>
          <w:rFonts w:eastAsia="Times New Roman" w:cstheme="minorHAnsi"/>
          <w:b/>
          <w:bCs/>
          <w:szCs w:val="24"/>
          <w:lang w:eastAsia="pt-BR"/>
        </w:rPr>
        <w:t xml:space="preserve"> - Gestão Estratégica de Pessoas como Diferencial Competitivo</w:t>
      </w:r>
    </w:p>
    <w:p w:rsidR="00F84440" w:rsidRPr="003366FA" w:rsidRDefault="00D1762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 xml:space="preserve">Na abordagem estratégica, </w:t>
      </w:r>
      <w:r w:rsidR="00F84440" w:rsidRPr="003366FA">
        <w:rPr>
          <w:rFonts w:eastAsia="Times New Roman" w:cstheme="minorHAnsi"/>
          <w:szCs w:val="24"/>
          <w:lang w:eastAsia="pt-BR"/>
        </w:rPr>
        <w:t xml:space="preserve"> faz-se necessário a compreensão e o entendimento sobre Planejamento Estratégico e conseguintemente o papel potencial das pessoas.</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Para Kotler (1992, p.63) Planejamento Estratégico é definido como o processo gerencial de desenvolver e manter uma adequação razoável entre os objetivos e recursos da empresa e as mudanças e oportunidades de mercado.</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Contudo, cria-se a missão e visão da empresa que definida e compreendida por todos os envolvidos, a Gestão Estratégica de Pessoas começa a dominar o planejamento estratégico das organizações, tomando conta dos processos e se adequando a realidade da empresa.</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Sendo assim, Como a Gestão Estratégica de Pessoas poderá atuar como um diferencial competitivo fazendo a organização se tornar notável?</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O nível estratégico da empresa, representado pela alta cúpula, tem a função de trilhar e direcionar os reais interesses da empresa, cabendo aos mesmos repassar o plano de ação ao nível operacional ou funcional da organização.</w:t>
      </w:r>
      <w:r w:rsidR="006A658C">
        <w:rPr>
          <w:rFonts w:eastAsia="Times New Roman" w:cstheme="minorHAnsi"/>
          <w:szCs w:val="24"/>
          <w:lang w:eastAsia="pt-BR"/>
        </w:rPr>
        <w:t xml:space="preserve"> </w:t>
      </w:r>
      <w:r w:rsidRPr="003366FA">
        <w:rPr>
          <w:rFonts w:eastAsia="Times New Roman" w:cstheme="minorHAnsi"/>
          <w:szCs w:val="24"/>
          <w:lang w:eastAsia="pt-BR"/>
        </w:rPr>
        <w:t>Nesse processo, o Setor de Recursos Humanos da empresa é considerado um fator chave, pois está diretamente ligado ao mais alto nível hierárquico da organização podendo interagir de forma abrangente, repassando informações acerca de funcionários atuando como uma consultoria ao corpo estratégico, podendo influenciar positivamente no monitoramento de todas as atividades desempenhadas na empresa.</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Mascarenhas (2008) define Gestão Es</w:t>
      </w:r>
      <w:r w:rsidR="00D17620" w:rsidRPr="003366FA">
        <w:rPr>
          <w:rFonts w:eastAsia="Times New Roman" w:cstheme="minorHAnsi"/>
          <w:szCs w:val="24"/>
          <w:lang w:eastAsia="pt-BR"/>
        </w:rPr>
        <w:t>tratégica de Pessoas como: t</w:t>
      </w:r>
      <w:r w:rsidRPr="003366FA">
        <w:rPr>
          <w:rFonts w:eastAsia="Times New Roman" w:cstheme="minorHAnsi"/>
          <w:szCs w:val="24"/>
          <w:lang w:eastAsia="pt-BR"/>
        </w:rPr>
        <w:t>oda e qualquer mobilização, orientação, direcionamento e administração do fator humano ao elaborar uma estratégia para a organização envolvendo o setor de Recursos Humanos e garantindo que todos na organização tenham percepção das estratégias e caminhem junto à empresa.</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Percebe-se que uma atitude em relação ao posicionamento de pessoal, transforma, estabelece, direciona e muda o cotidiano de uma organização.</w:t>
      </w:r>
    </w:p>
    <w:p w:rsidR="00F84440" w:rsidRPr="003366FA" w:rsidRDefault="00F84440" w:rsidP="00467D2C">
      <w:pPr>
        <w:spacing w:before="100" w:beforeAutospacing="1" w:after="100" w:afterAutospacing="1" w:line="240" w:lineRule="auto"/>
        <w:jc w:val="both"/>
        <w:rPr>
          <w:rFonts w:eastAsia="Times New Roman" w:cstheme="minorHAnsi"/>
          <w:szCs w:val="24"/>
          <w:lang w:eastAsia="pt-BR"/>
        </w:rPr>
      </w:pPr>
      <w:r w:rsidRPr="003366FA">
        <w:rPr>
          <w:rFonts w:eastAsia="Times New Roman" w:cstheme="minorHAnsi"/>
          <w:szCs w:val="24"/>
          <w:lang w:eastAsia="pt-BR"/>
        </w:rPr>
        <w:t>As empresas precisam se habituar a visualizar "eu individual" e não apenas o fator social, como se todos os indivíduos fossem um único sistema com poucas variáveis diferenciais. Lidar com pessoas é uma tarefa moderna e arrojada, onde a necessidade não é encarada com um para todos, mas sim um para um.</w:t>
      </w:r>
    </w:p>
    <w:p w:rsidR="00AA2446" w:rsidRPr="003366FA" w:rsidRDefault="003366FA" w:rsidP="00467D2C">
      <w:pPr>
        <w:autoSpaceDE w:val="0"/>
        <w:autoSpaceDN w:val="0"/>
        <w:adjustRightInd w:val="0"/>
        <w:spacing w:after="0" w:line="240" w:lineRule="auto"/>
        <w:jc w:val="both"/>
        <w:rPr>
          <w:rFonts w:cstheme="minorHAnsi"/>
          <w:b/>
        </w:rPr>
      </w:pPr>
      <w:r w:rsidRPr="003366FA">
        <w:rPr>
          <w:rFonts w:cstheme="minorHAnsi"/>
          <w:b/>
        </w:rPr>
        <w:t xml:space="preserve">1.2.4 </w:t>
      </w:r>
      <w:r w:rsidR="00AA2446" w:rsidRPr="003366FA">
        <w:rPr>
          <w:rFonts w:cstheme="minorHAnsi"/>
          <w:b/>
        </w:rPr>
        <w:t xml:space="preserve">O </w:t>
      </w:r>
      <w:r>
        <w:rPr>
          <w:rFonts w:cstheme="minorHAnsi"/>
          <w:b/>
        </w:rPr>
        <w:t>Papel d</w:t>
      </w:r>
      <w:r w:rsidRPr="003366FA">
        <w:rPr>
          <w:rFonts w:cstheme="minorHAnsi"/>
          <w:b/>
        </w:rPr>
        <w:t xml:space="preserve">a Gestão </w:t>
      </w:r>
      <w:r>
        <w:rPr>
          <w:rFonts w:cstheme="minorHAnsi"/>
          <w:b/>
        </w:rPr>
        <w:t>de Pessoas em Processos d</w:t>
      </w:r>
      <w:r w:rsidRPr="003366FA">
        <w:rPr>
          <w:rFonts w:cstheme="minorHAnsi"/>
          <w:b/>
        </w:rPr>
        <w:t>e Mudanças Estratégicas</w:t>
      </w:r>
    </w:p>
    <w:p w:rsidR="00482C97" w:rsidRPr="00A57E1D" w:rsidRDefault="00482C97" w:rsidP="00467D2C">
      <w:pPr>
        <w:autoSpaceDE w:val="0"/>
        <w:autoSpaceDN w:val="0"/>
        <w:adjustRightInd w:val="0"/>
        <w:spacing w:after="0" w:line="240" w:lineRule="auto"/>
        <w:jc w:val="both"/>
        <w:rPr>
          <w:rFonts w:cstheme="minorHAnsi"/>
          <w:color w:val="FF0F00"/>
        </w:rPr>
      </w:pPr>
    </w:p>
    <w:p w:rsidR="00AA2446" w:rsidRDefault="00AA2446" w:rsidP="00467D2C">
      <w:pPr>
        <w:autoSpaceDE w:val="0"/>
        <w:autoSpaceDN w:val="0"/>
        <w:adjustRightInd w:val="0"/>
        <w:spacing w:after="0" w:line="240" w:lineRule="auto"/>
        <w:jc w:val="both"/>
        <w:rPr>
          <w:rFonts w:cstheme="minorHAnsi"/>
          <w:color w:val="000000"/>
        </w:rPr>
      </w:pPr>
      <w:r w:rsidRPr="00A57E1D">
        <w:rPr>
          <w:rFonts w:cstheme="minorHAnsi"/>
          <w:color w:val="000000"/>
        </w:rPr>
        <w:t>A função da área de recursos humanos como agente de mudança é catalisar os</w:t>
      </w:r>
      <w:r w:rsidR="00456A9F">
        <w:rPr>
          <w:rFonts w:cstheme="minorHAnsi"/>
          <w:color w:val="000000"/>
        </w:rPr>
        <w:t xml:space="preserve"> </w:t>
      </w:r>
      <w:r w:rsidRPr="00A57E1D">
        <w:rPr>
          <w:rFonts w:cstheme="minorHAnsi"/>
          <w:color w:val="000000"/>
        </w:rPr>
        <w:t>esforços de transformação organizacional para que ela se torne mais competitiva.</w:t>
      </w:r>
      <w:r w:rsidR="00456A9F">
        <w:rPr>
          <w:rFonts w:cstheme="minorHAnsi"/>
          <w:color w:val="000000"/>
        </w:rPr>
        <w:t xml:space="preserve"> </w:t>
      </w:r>
      <w:r w:rsidRPr="00A57E1D">
        <w:rPr>
          <w:rFonts w:cstheme="minorHAnsi"/>
          <w:color w:val="000000"/>
        </w:rPr>
        <w:t>A gestão da mudança é uma das mais importantes contribuições da área de</w:t>
      </w:r>
      <w:r w:rsidR="00456A9F">
        <w:rPr>
          <w:rFonts w:cstheme="minorHAnsi"/>
          <w:color w:val="000000"/>
        </w:rPr>
        <w:t xml:space="preserve"> </w:t>
      </w:r>
      <w:r w:rsidRPr="00A57E1D">
        <w:rPr>
          <w:rFonts w:cstheme="minorHAnsi"/>
          <w:color w:val="000000"/>
        </w:rPr>
        <w:t>recursos humanos para a gestão estratégica e essa contribuição se torna efetiva</w:t>
      </w:r>
      <w:r w:rsidR="00456A9F">
        <w:rPr>
          <w:rFonts w:cstheme="minorHAnsi"/>
          <w:color w:val="000000"/>
        </w:rPr>
        <w:t xml:space="preserve"> </w:t>
      </w:r>
      <w:r w:rsidRPr="00A57E1D">
        <w:rPr>
          <w:rFonts w:cstheme="minorHAnsi"/>
          <w:color w:val="000000"/>
        </w:rPr>
        <w:t>a partir do gerenciamento da cultura da organização, do desenvolvimento de</w:t>
      </w:r>
      <w:r w:rsidR="00456A9F">
        <w:rPr>
          <w:rFonts w:cstheme="minorHAnsi"/>
          <w:color w:val="000000"/>
        </w:rPr>
        <w:t xml:space="preserve"> </w:t>
      </w:r>
      <w:r w:rsidRPr="00A57E1D">
        <w:rPr>
          <w:rFonts w:cstheme="minorHAnsi"/>
          <w:color w:val="000000"/>
        </w:rPr>
        <w:t>novas competências, da formação de equipes e do envolvimento das pessoas</w:t>
      </w:r>
      <w:r w:rsidR="003366FA">
        <w:rPr>
          <w:rFonts w:cstheme="minorHAnsi"/>
          <w:color w:val="000000"/>
        </w:rPr>
        <w:t xml:space="preserve"> </w:t>
      </w:r>
      <w:r w:rsidRPr="00A57E1D">
        <w:rPr>
          <w:rFonts w:cstheme="minorHAnsi"/>
          <w:color w:val="000000"/>
        </w:rPr>
        <w:t>no processo de transformação.</w:t>
      </w:r>
    </w:p>
    <w:p w:rsidR="00482C97" w:rsidRPr="00A57E1D" w:rsidRDefault="00482C97" w:rsidP="00467D2C">
      <w:pPr>
        <w:autoSpaceDE w:val="0"/>
        <w:autoSpaceDN w:val="0"/>
        <w:adjustRightInd w:val="0"/>
        <w:spacing w:after="0" w:line="240" w:lineRule="auto"/>
        <w:jc w:val="both"/>
        <w:rPr>
          <w:rFonts w:cstheme="minorHAnsi"/>
          <w:color w:val="000000"/>
        </w:rPr>
      </w:pPr>
    </w:p>
    <w:p w:rsidR="00AA2446" w:rsidRPr="00A57E1D" w:rsidRDefault="00AA2446" w:rsidP="00467D2C">
      <w:pPr>
        <w:autoSpaceDE w:val="0"/>
        <w:autoSpaceDN w:val="0"/>
        <w:adjustRightInd w:val="0"/>
        <w:spacing w:after="0" w:line="240" w:lineRule="auto"/>
        <w:jc w:val="both"/>
        <w:rPr>
          <w:rFonts w:cstheme="minorHAnsi"/>
          <w:color w:val="000000"/>
        </w:rPr>
      </w:pPr>
      <w:r w:rsidRPr="00A57E1D">
        <w:rPr>
          <w:rFonts w:cstheme="minorHAnsi"/>
          <w:color w:val="000000"/>
        </w:rPr>
        <w:t>O papel estratégico a ser desempenhado, passa a repensar as atividades</w:t>
      </w:r>
      <w:r w:rsidR="00456A9F">
        <w:rPr>
          <w:rFonts w:cstheme="minorHAnsi"/>
          <w:color w:val="000000"/>
        </w:rPr>
        <w:t xml:space="preserve"> </w:t>
      </w:r>
      <w:r w:rsidRPr="00A57E1D">
        <w:rPr>
          <w:rFonts w:cstheme="minorHAnsi"/>
          <w:color w:val="000000"/>
        </w:rPr>
        <w:t>próprias da área de RH em termos estratégicos, ou seja, de forma a integrar os</w:t>
      </w:r>
      <w:r w:rsidR="00456A9F">
        <w:rPr>
          <w:rFonts w:cstheme="minorHAnsi"/>
          <w:color w:val="000000"/>
        </w:rPr>
        <w:t xml:space="preserve"> </w:t>
      </w:r>
      <w:r w:rsidRPr="00A57E1D">
        <w:rPr>
          <w:rFonts w:cstheme="minorHAnsi"/>
          <w:color w:val="000000"/>
        </w:rPr>
        <w:t>objetivos de longo prazo da organização, as variáveis relevantes do ambiente</w:t>
      </w:r>
      <w:r w:rsidR="00456A9F">
        <w:rPr>
          <w:rFonts w:cstheme="minorHAnsi"/>
          <w:color w:val="000000"/>
        </w:rPr>
        <w:t xml:space="preserve"> </w:t>
      </w:r>
      <w:r w:rsidRPr="00A57E1D">
        <w:rPr>
          <w:rFonts w:cstheme="minorHAnsi"/>
          <w:color w:val="000000"/>
        </w:rPr>
        <w:t>e as necessidades decorrentes em termos de pessoas.</w:t>
      </w:r>
    </w:p>
    <w:p w:rsidR="00AA2446" w:rsidRPr="00A57E1D" w:rsidRDefault="00AA2446" w:rsidP="00467D2C">
      <w:pPr>
        <w:autoSpaceDE w:val="0"/>
        <w:autoSpaceDN w:val="0"/>
        <w:adjustRightInd w:val="0"/>
        <w:spacing w:after="0" w:line="240" w:lineRule="auto"/>
        <w:jc w:val="both"/>
        <w:rPr>
          <w:rFonts w:cstheme="minorHAnsi"/>
          <w:color w:val="000000"/>
        </w:rPr>
      </w:pPr>
    </w:p>
    <w:p w:rsidR="00AA2446" w:rsidRDefault="00AA2446" w:rsidP="00467D2C">
      <w:pPr>
        <w:autoSpaceDE w:val="0"/>
        <w:autoSpaceDN w:val="0"/>
        <w:adjustRightInd w:val="0"/>
        <w:spacing w:after="0" w:line="240" w:lineRule="auto"/>
        <w:jc w:val="both"/>
        <w:rPr>
          <w:rFonts w:cstheme="minorHAnsi"/>
        </w:rPr>
      </w:pPr>
      <w:r w:rsidRPr="00A57E1D">
        <w:rPr>
          <w:rFonts w:cstheme="minorHAnsi"/>
        </w:rPr>
        <w:t>A incorporação da visão estratégica à área de recursos humanos reorienta o</w:t>
      </w:r>
      <w:r w:rsidR="00456A9F">
        <w:rPr>
          <w:rFonts w:cstheme="minorHAnsi"/>
        </w:rPr>
        <w:t xml:space="preserve"> </w:t>
      </w:r>
      <w:r w:rsidRPr="00A57E1D">
        <w:rPr>
          <w:rFonts w:cstheme="minorHAnsi"/>
        </w:rPr>
        <w:t>foco de poder nas organizações. E isso se deve a consciência de que são as</w:t>
      </w:r>
      <w:r w:rsidR="00456A9F">
        <w:rPr>
          <w:rFonts w:cstheme="minorHAnsi"/>
        </w:rPr>
        <w:t xml:space="preserve"> </w:t>
      </w:r>
      <w:r w:rsidRPr="00A57E1D">
        <w:rPr>
          <w:rFonts w:cstheme="minorHAnsi"/>
        </w:rPr>
        <w:t>pessoas que formulam e implementam as estratégias organizacionais necessárias</w:t>
      </w:r>
      <w:r w:rsidR="00456A9F">
        <w:rPr>
          <w:rFonts w:cstheme="minorHAnsi"/>
        </w:rPr>
        <w:t xml:space="preserve"> </w:t>
      </w:r>
      <w:r w:rsidRPr="00A57E1D">
        <w:rPr>
          <w:rFonts w:cstheme="minorHAnsi"/>
        </w:rPr>
        <w:t>à obtenção dos resultados desejados e que sua atuação constitui um</w:t>
      </w:r>
      <w:r w:rsidR="00456A9F">
        <w:rPr>
          <w:rFonts w:cstheme="minorHAnsi"/>
        </w:rPr>
        <w:t xml:space="preserve"> </w:t>
      </w:r>
      <w:r w:rsidRPr="00A57E1D">
        <w:rPr>
          <w:rFonts w:cstheme="minorHAnsi"/>
        </w:rPr>
        <w:t>elemento diferenciador no sucesso da organização.</w:t>
      </w:r>
    </w:p>
    <w:p w:rsidR="00482C97" w:rsidRPr="00A57E1D" w:rsidRDefault="00482C97" w:rsidP="00467D2C">
      <w:pPr>
        <w:autoSpaceDE w:val="0"/>
        <w:autoSpaceDN w:val="0"/>
        <w:adjustRightInd w:val="0"/>
        <w:spacing w:after="0" w:line="240" w:lineRule="auto"/>
        <w:jc w:val="both"/>
        <w:rPr>
          <w:rFonts w:cstheme="minorHAnsi"/>
        </w:rPr>
      </w:pPr>
    </w:p>
    <w:p w:rsidR="00AA2446" w:rsidRPr="00A57E1D" w:rsidRDefault="00AA2446" w:rsidP="00467D2C">
      <w:pPr>
        <w:autoSpaceDE w:val="0"/>
        <w:autoSpaceDN w:val="0"/>
        <w:adjustRightInd w:val="0"/>
        <w:spacing w:after="0" w:line="240" w:lineRule="auto"/>
        <w:jc w:val="both"/>
        <w:rPr>
          <w:rFonts w:cstheme="minorHAnsi"/>
          <w:b/>
          <w:bCs/>
        </w:rPr>
      </w:pPr>
      <w:r w:rsidRPr="00A57E1D">
        <w:rPr>
          <w:rFonts w:cstheme="minorHAnsi"/>
        </w:rPr>
        <w:t>Dessa forma, seu comprometimento com a realização dos objetivos organizacionais</w:t>
      </w:r>
      <w:r w:rsidR="00456A9F">
        <w:rPr>
          <w:rFonts w:cstheme="minorHAnsi"/>
        </w:rPr>
        <w:t xml:space="preserve"> </w:t>
      </w:r>
      <w:r w:rsidRPr="00A57E1D">
        <w:rPr>
          <w:rFonts w:cstheme="minorHAnsi"/>
        </w:rPr>
        <w:t>passa a ser uma variável relevante. Sabe-se que as organizações</w:t>
      </w:r>
      <w:r w:rsidR="00456A9F">
        <w:rPr>
          <w:rFonts w:cstheme="minorHAnsi"/>
        </w:rPr>
        <w:t xml:space="preserve"> </w:t>
      </w:r>
      <w:r w:rsidRPr="00A57E1D">
        <w:rPr>
          <w:rFonts w:cstheme="minorHAnsi"/>
        </w:rPr>
        <w:t>não se orientam por um objetivo estritamente racional, mas sim por meio da</w:t>
      </w:r>
      <w:r w:rsidR="00456A9F">
        <w:rPr>
          <w:rFonts w:cstheme="minorHAnsi"/>
        </w:rPr>
        <w:t xml:space="preserve"> </w:t>
      </w:r>
      <w:r w:rsidRPr="00A57E1D">
        <w:rPr>
          <w:rFonts w:cstheme="minorHAnsi"/>
        </w:rPr>
        <w:t>coalizão de interesses. Não há uma adaptação passiva da organização ao seu</w:t>
      </w:r>
      <w:r w:rsidR="00456A9F">
        <w:rPr>
          <w:rFonts w:cstheme="minorHAnsi"/>
        </w:rPr>
        <w:t xml:space="preserve"> </w:t>
      </w:r>
      <w:r w:rsidRPr="00A57E1D">
        <w:rPr>
          <w:rFonts w:cstheme="minorHAnsi"/>
        </w:rPr>
        <w:t>meio ambiente, mas sim todo um processo de mediação e jogo desenvolvido</w:t>
      </w:r>
      <w:r w:rsidR="00456A9F">
        <w:rPr>
          <w:rFonts w:cstheme="minorHAnsi"/>
        </w:rPr>
        <w:t xml:space="preserve"> </w:t>
      </w:r>
      <w:r w:rsidRPr="00A57E1D">
        <w:rPr>
          <w:rFonts w:cstheme="minorHAnsi"/>
        </w:rPr>
        <w:t>pelos diferentes atores organizacionais.</w:t>
      </w:r>
    </w:p>
    <w:p w:rsidR="00AA2446" w:rsidRPr="00A57E1D" w:rsidRDefault="00AA2446" w:rsidP="00467D2C">
      <w:pPr>
        <w:autoSpaceDE w:val="0"/>
        <w:autoSpaceDN w:val="0"/>
        <w:adjustRightInd w:val="0"/>
        <w:spacing w:after="0" w:line="240" w:lineRule="auto"/>
        <w:jc w:val="both"/>
        <w:rPr>
          <w:rFonts w:cstheme="minorHAnsi"/>
          <w:b/>
          <w:bCs/>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O conceito de gestão estratégica se refere a um tipo de gestão que se preocupa com os objetivos e metas da organização e com o desempenho e as formas de atuação</w:t>
      </w:r>
      <w:r w:rsidR="00482C97">
        <w:rPr>
          <w:rFonts w:cstheme="minorHAnsi"/>
        </w:rPr>
        <w:t xml:space="preserve"> </w:t>
      </w:r>
      <w:r w:rsidRPr="00A57E1D">
        <w:rPr>
          <w:rFonts w:cstheme="minorHAnsi"/>
        </w:rPr>
        <w:t xml:space="preserve"> mais adequados para concretizá-los, considerando-se o curto, o médio e o longo prazos. O foco é a definição dos resultados  esperados, o planejamento e o monitoramento das ações para seu alcance.</w:t>
      </w:r>
    </w:p>
    <w:p w:rsidR="00456A9F"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xml:space="preserve">O desempenho diz respeito não só à organização, mas também às pessoas que nela atuam. O  </w:t>
      </w:r>
      <w:r w:rsidR="000C7B74" w:rsidRPr="00A57E1D">
        <w:rPr>
          <w:rFonts w:cstheme="minorHAnsi"/>
        </w:rPr>
        <w:t>p</w:t>
      </w:r>
      <w:r w:rsidRPr="00A57E1D">
        <w:rPr>
          <w:rFonts w:cstheme="minorHAnsi"/>
        </w:rPr>
        <w:t>lanejamento estratégico da organização, em que são definidas as diretrizes para desempenho, é desdobrado nos diversos níveis organizacionais até o individual.</w:t>
      </w:r>
    </w:p>
    <w:p w:rsidR="00456A9F"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O modelo de gestão estratégica de pessoas inclui a definição dos perfis profissionais  e da quantidade de pessoas com tais perfis, necessários para atuar na organização. Além disso, abrange o estabelecimento de uma política que oferecerá o respaldo adequado para a sustentabilidade da gestão.</w:t>
      </w:r>
    </w:p>
    <w:p w:rsidR="00456A9F"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Essa política deverá contemplar os aspectos relativos ao recrutamento de pessoal, à estratégia de desenvolvimento profissional e pessoal, à estratégia de realocação e redistribuição do pessoal, à avaliação de desempenho, à estrutura de carreira, à remuneração e aos incentivos, entre outros.</w:t>
      </w:r>
    </w:p>
    <w:p w:rsidR="0076454A" w:rsidRPr="00A57E1D" w:rsidRDefault="0076454A"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xml:space="preserve">Cabe ressaltar que a definição dessas políticas não se restringe ao estabelecimento de regras </w:t>
      </w:r>
      <w:r w:rsidR="00482C97">
        <w:rPr>
          <w:rFonts w:cstheme="minorHAnsi"/>
        </w:rPr>
        <w:t>a</w:t>
      </w:r>
      <w:r w:rsidRPr="00A57E1D">
        <w:rPr>
          <w:rFonts w:cstheme="minorHAnsi"/>
        </w:rPr>
        <w:t>leatórias para cada tema. Elas devem ser integradas de modo a imprimir consistência e coerência. Tal integração deve se basear em um conjunto básico de premissas a serem utili</w:t>
      </w:r>
      <w:r w:rsidR="000C7B74" w:rsidRPr="00A57E1D">
        <w:rPr>
          <w:rFonts w:cstheme="minorHAnsi"/>
        </w:rPr>
        <w:t>zadas como diretriz para o enun</w:t>
      </w:r>
      <w:r w:rsidRPr="00A57E1D">
        <w:rPr>
          <w:rFonts w:cstheme="minorHAnsi"/>
        </w:rPr>
        <w:t>ciado de todas as definições incluídas no conjunto de políticas de gestão de pessoas.</w:t>
      </w:r>
    </w:p>
    <w:p w:rsidR="000C7B74" w:rsidRPr="00A57E1D" w:rsidRDefault="000C7B74"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Os principais aspectos a serem contemplados por essa política incluem:</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A definição de critérios para o recrutamento de pessoal, baseado nas competências</w:t>
      </w:r>
      <w:r w:rsidR="000C7B74" w:rsidRPr="00A57E1D">
        <w:rPr>
          <w:rFonts w:cstheme="minorHAnsi"/>
        </w:rPr>
        <w:t xml:space="preserve"> </w:t>
      </w:r>
      <w:r w:rsidRPr="00A57E1D">
        <w:rPr>
          <w:rFonts w:cstheme="minorHAnsi"/>
        </w:rPr>
        <w:t>necessárias à organização;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O estabelecimento de uma estratégia de desenvolvimento profissional e pessoal que</w:t>
      </w:r>
      <w:r w:rsidR="000C7B74" w:rsidRPr="00A57E1D">
        <w:rPr>
          <w:rFonts w:cstheme="minorHAnsi"/>
        </w:rPr>
        <w:t xml:space="preserve"> </w:t>
      </w:r>
      <w:r w:rsidRPr="00A57E1D">
        <w:rPr>
          <w:rFonts w:cstheme="minorHAnsi"/>
        </w:rPr>
        <w:t>possibilite o aprimoramento contínuo do quadro de pessoal;</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A estruturação da avaliação do desempenho que permita, além da vinculação à</w:t>
      </w:r>
      <w:r w:rsidR="000C7B74" w:rsidRPr="00A57E1D">
        <w:rPr>
          <w:rFonts w:cstheme="minorHAnsi"/>
        </w:rPr>
        <w:t xml:space="preserve"> </w:t>
      </w:r>
      <w:r w:rsidRPr="00A57E1D">
        <w:rPr>
          <w:rFonts w:cstheme="minorHAnsi"/>
        </w:rPr>
        <w:t>progressão do funcionário, a identificação das necessidades de capacitação;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A definição de critérios para a criação de carreiras que estimulem o desenvolvimento</w:t>
      </w:r>
      <w:r w:rsidR="000C7B74" w:rsidRPr="00A57E1D">
        <w:rPr>
          <w:rFonts w:cstheme="minorHAnsi"/>
        </w:rPr>
        <w:t xml:space="preserve"> </w:t>
      </w:r>
      <w:r w:rsidRPr="00A57E1D">
        <w:rPr>
          <w:rFonts w:cstheme="minorHAnsi"/>
        </w:rPr>
        <w:t>profissional e o desempenho;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O estabelecimento de uma estratégia de realocação e de redistribuição de funcionários</w:t>
      </w:r>
      <w:r w:rsidR="000C7B74" w:rsidRPr="00A57E1D">
        <w:rPr>
          <w:rFonts w:cstheme="minorHAnsi"/>
        </w:rPr>
        <w:t xml:space="preserve"> </w:t>
      </w:r>
      <w:r w:rsidRPr="00A57E1D">
        <w:rPr>
          <w:rFonts w:cstheme="minorHAnsi"/>
        </w:rPr>
        <w:t>que seja compatível com os perfis e quantitativos necessários à organização.</w:t>
      </w:r>
    </w:p>
    <w:p w:rsidR="000C7B74" w:rsidRPr="00A57E1D" w:rsidRDefault="000C7B74"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É nesse contexto que entra a gestão estratégica de pessoas que, alinhada aos objetivos e</w:t>
      </w:r>
      <w:r w:rsidR="000C7B74" w:rsidRPr="00A57E1D">
        <w:rPr>
          <w:rFonts w:cstheme="minorHAnsi"/>
        </w:rPr>
        <w:t xml:space="preserve"> </w:t>
      </w:r>
      <w:r w:rsidRPr="00A57E1D">
        <w:rPr>
          <w:rFonts w:cstheme="minorHAnsi"/>
        </w:rPr>
        <w:t>metas da organização, se preocupa com o perfil e com o quantitativo adequados ao quadro</w:t>
      </w:r>
      <w:r w:rsidR="000C7B74" w:rsidRPr="00A57E1D">
        <w:rPr>
          <w:rFonts w:cstheme="minorHAnsi"/>
        </w:rPr>
        <w:t xml:space="preserve">  </w:t>
      </w:r>
      <w:r w:rsidRPr="00A57E1D">
        <w:rPr>
          <w:rFonts w:cstheme="minorHAnsi"/>
        </w:rPr>
        <w:t>de pessoal, para realizar as atividades que lhe são atribuídas, garantindo o desempenho</w:t>
      </w:r>
      <w:r w:rsidR="000C7B74" w:rsidRPr="00A57E1D">
        <w:rPr>
          <w:rFonts w:cstheme="minorHAnsi"/>
        </w:rPr>
        <w:t xml:space="preserve"> </w:t>
      </w:r>
      <w:r w:rsidRPr="00A57E1D">
        <w:rPr>
          <w:rFonts w:cstheme="minorHAnsi"/>
        </w:rPr>
        <w:t>esperado.</w:t>
      </w:r>
    </w:p>
    <w:p w:rsidR="000C7B74" w:rsidRPr="00A57E1D" w:rsidRDefault="000C7B74"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premissa do desempenho e do alcance dos resultados esperados implica uma série de</w:t>
      </w:r>
      <w:r w:rsidR="000C7B74" w:rsidRPr="00A57E1D">
        <w:rPr>
          <w:rFonts w:cstheme="minorHAnsi"/>
        </w:rPr>
        <w:t xml:space="preserve"> </w:t>
      </w:r>
      <w:r w:rsidRPr="00A57E1D">
        <w:rPr>
          <w:rFonts w:cstheme="minorHAnsi"/>
        </w:rPr>
        <w:t>mudanças na forma de agir do atual ‘departamento de pessoal’, por meio de um modelo</w:t>
      </w:r>
      <w:r w:rsidR="000C7B74" w:rsidRPr="00A57E1D">
        <w:rPr>
          <w:rFonts w:cstheme="minorHAnsi"/>
        </w:rPr>
        <w:t xml:space="preserve"> </w:t>
      </w:r>
      <w:r w:rsidRPr="00A57E1D">
        <w:rPr>
          <w:rFonts w:cstheme="minorHAnsi"/>
        </w:rPr>
        <w:t>de gestão estratégica de pessoas, trans- formando-o em uma área de ‘gestão estratégica de</w:t>
      </w:r>
      <w:r w:rsidR="000C7B74" w:rsidRPr="00A57E1D">
        <w:rPr>
          <w:rFonts w:cstheme="minorHAnsi"/>
        </w:rPr>
        <w:t xml:space="preserve"> </w:t>
      </w:r>
      <w:r w:rsidRPr="00A57E1D">
        <w:rPr>
          <w:rFonts w:cstheme="minorHAnsi"/>
        </w:rPr>
        <w:t>pessoas’.</w:t>
      </w:r>
    </w:p>
    <w:p w:rsidR="000C7B74" w:rsidRPr="00A57E1D" w:rsidRDefault="000C7B74" w:rsidP="00467D2C">
      <w:pPr>
        <w:autoSpaceDE w:val="0"/>
        <w:autoSpaceDN w:val="0"/>
        <w:adjustRightInd w:val="0"/>
        <w:spacing w:after="0" w:line="240" w:lineRule="auto"/>
        <w:jc w:val="both"/>
        <w:rPr>
          <w:rFonts w:cstheme="minorHAnsi"/>
        </w:rPr>
      </w:pPr>
    </w:p>
    <w:p w:rsidR="0076454A" w:rsidRPr="00A57E1D" w:rsidRDefault="003366FA" w:rsidP="00467D2C">
      <w:pPr>
        <w:autoSpaceDE w:val="0"/>
        <w:autoSpaceDN w:val="0"/>
        <w:adjustRightInd w:val="0"/>
        <w:spacing w:after="0" w:line="240" w:lineRule="auto"/>
        <w:jc w:val="both"/>
        <w:rPr>
          <w:rFonts w:cstheme="minorHAnsi"/>
          <w:b/>
          <w:bCs/>
        </w:rPr>
      </w:pPr>
      <w:r>
        <w:rPr>
          <w:rFonts w:cstheme="minorHAnsi"/>
          <w:b/>
          <w:bCs/>
        </w:rPr>
        <w:t xml:space="preserve"> 1.2.5   </w:t>
      </w:r>
      <w:r w:rsidR="0076454A" w:rsidRPr="00A57E1D">
        <w:rPr>
          <w:rFonts w:cstheme="minorHAnsi"/>
          <w:b/>
          <w:bCs/>
        </w:rPr>
        <w:t xml:space="preserve">A </w:t>
      </w:r>
      <w:r>
        <w:rPr>
          <w:rFonts w:cstheme="minorHAnsi"/>
          <w:b/>
          <w:bCs/>
        </w:rPr>
        <w:t>Área de Gestão d</w:t>
      </w:r>
      <w:r w:rsidRPr="00A57E1D">
        <w:rPr>
          <w:rFonts w:cstheme="minorHAnsi"/>
          <w:b/>
          <w:bCs/>
        </w:rPr>
        <w:t>e Pessoas</w:t>
      </w:r>
      <w:r>
        <w:rPr>
          <w:rFonts w:cstheme="minorHAnsi"/>
          <w:b/>
          <w:bCs/>
        </w:rPr>
        <w:t xml:space="preserve"> e a  </w:t>
      </w:r>
      <w:r w:rsidR="00482C97">
        <w:rPr>
          <w:rFonts w:cstheme="minorHAnsi"/>
          <w:b/>
          <w:bCs/>
        </w:rPr>
        <w:t>Estratégia</w:t>
      </w:r>
    </w:p>
    <w:p w:rsidR="0076454A" w:rsidRDefault="0076454A" w:rsidP="00467D2C">
      <w:pPr>
        <w:autoSpaceDE w:val="0"/>
        <w:autoSpaceDN w:val="0"/>
        <w:adjustRightInd w:val="0"/>
        <w:spacing w:after="0" w:line="240" w:lineRule="auto"/>
        <w:jc w:val="both"/>
        <w:rPr>
          <w:rFonts w:cstheme="minorHAnsi"/>
        </w:rPr>
      </w:pPr>
      <w:r w:rsidRPr="00A57E1D">
        <w:rPr>
          <w:rFonts w:cstheme="minorHAnsi"/>
        </w:rPr>
        <w:t>No cenário aqui descrito, a área de gestão de pessoas passa a desempenhar um papel</w:t>
      </w:r>
      <w:r w:rsidR="000C7B74" w:rsidRPr="00A57E1D">
        <w:rPr>
          <w:rFonts w:cstheme="minorHAnsi"/>
        </w:rPr>
        <w:t xml:space="preserve"> </w:t>
      </w:r>
      <w:r w:rsidRPr="00A57E1D">
        <w:rPr>
          <w:rFonts w:cstheme="minorHAnsi"/>
        </w:rPr>
        <w:t>estratégico, em que ela deve conhecer a essência da organização e de cada uma de suas áreas</w:t>
      </w:r>
      <w:r w:rsidR="000C7B74" w:rsidRPr="00A57E1D">
        <w:rPr>
          <w:rFonts w:cstheme="minorHAnsi"/>
        </w:rPr>
        <w:t xml:space="preserve"> </w:t>
      </w:r>
      <w:r w:rsidRPr="00A57E1D">
        <w:rPr>
          <w:rFonts w:cstheme="minorHAnsi"/>
        </w:rPr>
        <w:t>para garantir a melhor aplicação e alocação possíveis dos recursos humanos.</w:t>
      </w:r>
    </w:p>
    <w:p w:rsidR="00456A9F" w:rsidRPr="00A57E1D" w:rsidRDefault="00456A9F"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Essa área deve ser a detentora das informações sobre o perfil dos funcionários da</w:t>
      </w:r>
      <w:r w:rsidR="000C7B74" w:rsidRPr="00A57E1D">
        <w:rPr>
          <w:rFonts w:cstheme="minorHAnsi"/>
        </w:rPr>
        <w:t xml:space="preserve"> </w:t>
      </w:r>
      <w:r w:rsidRPr="00A57E1D">
        <w:rPr>
          <w:rFonts w:cstheme="minorHAnsi"/>
        </w:rPr>
        <w:t>organização e também sobre os resultados, devendo coordenar os esforços para suprir as</w:t>
      </w:r>
      <w:r w:rsidR="000C7B74" w:rsidRPr="00A57E1D">
        <w:rPr>
          <w:rFonts w:cstheme="minorHAnsi"/>
        </w:rPr>
        <w:t xml:space="preserve"> </w:t>
      </w:r>
      <w:r w:rsidRPr="00A57E1D">
        <w:rPr>
          <w:rFonts w:cstheme="minorHAnsi"/>
        </w:rPr>
        <w:t>necessidades de pessoal de uma forma altamente técnica, com a identificação dos perfis</w:t>
      </w:r>
      <w:r w:rsidR="000C7B74" w:rsidRPr="00A57E1D">
        <w:rPr>
          <w:rFonts w:cstheme="minorHAnsi"/>
        </w:rPr>
        <w:t xml:space="preserve"> </w:t>
      </w:r>
      <w:r w:rsidRPr="00A57E1D">
        <w:rPr>
          <w:rFonts w:cstheme="minorHAnsi"/>
        </w:rPr>
        <w:t>profissionais adequados. Isso inclui a criação de oportunidades de crescimento profissional</w:t>
      </w:r>
      <w:r w:rsidR="000C7B74" w:rsidRPr="00A57E1D">
        <w:rPr>
          <w:rFonts w:cstheme="minorHAnsi"/>
        </w:rPr>
        <w:t xml:space="preserve"> </w:t>
      </w:r>
      <w:r w:rsidRPr="00A57E1D">
        <w:rPr>
          <w:rFonts w:cstheme="minorHAnsi"/>
        </w:rPr>
        <w:t>para as pessoas da organização, uma vez que novas competências individuais poderão ser</w:t>
      </w:r>
      <w:r w:rsidR="000C7B74" w:rsidRPr="00A57E1D">
        <w:rPr>
          <w:rFonts w:cstheme="minorHAnsi"/>
        </w:rPr>
        <w:t xml:space="preserve"> </w:t>
      </w:r>
      <w:r w:rsidRPr="00A57E1D">
        <w:rPr>
          <w:rFonts w:cstheme="minorHAnsi"/>
        </w:rPr>
        <w:t>necessárias.</w:t>
      </w:r>
    </w:p>
    <w:p w:rsidR="00456A9F" w:rsidRPr="00A57E1D"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atuação estratégica dessa área prevê que sejam reestudadas as formas de admissão de</w:t>
      </w:r>
      <w:r w:rsidR="000C7B74" w:rsidRPr="00A57E1D">
        <w:rPr>
          <w:rFonts w:cstheme="minorHAnsi"/>
        </w:rPr>
        <w:t xml:space="preserve"> </w:t>
      </w:r>
      <w:r w:rsidRPr="00A57E1D">
        <w:rPr>
          <w:rFonts w:cstheme="minorHAnsi"/>
        </w:rPr>
        <w:t>funcionários, baseando-se na identificação das competências essenciais para a organização e</w:t>
      </w:r>
      <w:r w:rsidR="00814D60" w:rsidRPr="00A57E1D">
        <w:rPr>
          <w:rFonts w:cstheme="minorHAnsi"/>
        </w:rPr>
        <w:t xml:space="preserve"> </w:t>
      </w:r>
      <w:r w:rsidRPr="00A57E1D">
        <w:rPr>
          <w:rFonts w:cstheme="minorHAnsi"/>
        </w:rPr>
        <w:t>daquelas que podem ser obtidas fora da organização. O cunho estratégico dessa e das demais</w:t>
      </w:r>
      <w:r w:rsidR="00814D60" w:rsidRPr="00A57E1D">
        <w:rPr>
          <w:rFonts w:cstheme="minorHAnsi"/>
        </w:rPr>
        <w:t xml:space="preserve"> </w:t>
      </w:r>
      <w:r w:rsidRPr="00A57E1D">
        <w:rPr>
          <w:rFonts w:cstheme="minorHAnsi"/>
        </w:rPr>
        <w:t>áreas da organização deve representar a obtenção dos melhores resultados com a melhor</w:t>
      </w:r>
      <w:r w:rsidR="00814D60" w:rsidRPr="00A57E1D">
        <w:rPr>
          <w:rFonts w:cstheme="minorHAnsi"/>
        </w:rPr>
        <w:t xml:space="preserve"> </w:t>
      </w:r>
      <w:r w:rsidRPr="00A57E1D">
        <w:rPr>
          <w:rFonts w:cstheme="minorHAnsi"/>
        </w:rPr>
        <w:t>aplicação possível de todos os recursos.</w:t>
      </w:r>
    </w:p>
    <w:p w:rsidR="0076454A" w:rsidRPr="00A57E1D" w:rsidRDefault="0076454A"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O gestor que trata da gestão estratégica de pessoas precisa estar preparado para fazer</w:t>
      </w:r>
      <w:r w:rsidR="00814D60" w:rsidRPr="00A57E1D">
        <w:rPr>
          <w:rFonts w:cstheme="minorHAnsi"/>
        </w:rPr>
        <w:t xml:space="preserve"> </w:t>
      </w:r>
      <w:r w:rsidRPr="00A57E1D">
        <w:rPr>
          <w:rFonts w:cstheme="minorHAnsi"/>
        </w:rPr>
        <w:t>frente ao novo desafio que se apresenta com as mudanças de escopo e de abordagem até</w:t>
      </w:r>
      <w:r w:rsidR="00814D60" w:rsidRPr="00A57E1D">
        <w:rPr>
          <w:rFonts w:cstheme="minorHAnsi"/>
        </w:rPr>
        <w:t xml:space="preserve"> </w:t>
      </w:r>
      <w:r w:rsidRPr="00A57E1D">
        <w:rPr>
          <w:rFonts w:cstheme="minorHAnsi"/>
        </w:rPr>
        <w:t>então praticados na gestão de pessoas.</w:t>
      </w:r>
      <w:r w:rsidR="00482C97">
        <w:rPr>
          <w:rFonts w:cstheme="minorHAnsi"/>
        </w:rPr>
        <w:t xml:space="preserve"> </w:t>
      </w:r>
      <w:r w:rsidR="00814D60" w:rsidRPr="00A57E1D">
        <w:rPr>
          <w:rFonts w:cstheme="minorHAnsi"/>
        </w:rPr>
        <w:t xml:space="preserve">Para a </w:t>
      </w:r>
      <w:r w:rsidRPr="00A57E1D">
        <w:rPr>
          <w:rFonts w:cstheme="minorHAnsi"/>
        </w:rPr>
        <w:t>implementação da gestão estratégica de pessoas, novas atividades, mecanismos e</w:t>
      </w:r>
      <w:r w:rsidR="00814D60" w:rsidRPr="00A57E1D">
        <w:rPr>
          <w:rFonts w:cstheme="minorHAnsi"/>
        </w:rPr>
        <w:t xml:space="preserve"> </w:t>
      </w:r>
      <w:r w:rsidRPr="00A57E1D">
        <w:rPr>
          <w:rFonts w:cstheme="minorHAnsi"/>
        </w:rPr>
        <w:t>instrumentos deverão ser incluídos no escopo de ação e atuação da área de gestão de pessoas.</w:t>
      </w:r>
    </w:p>
    <w:p w:rsidR="00456A9F" w:rsidRPr="00A57E1D"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Para efeito da percepção da real dimensão do que denominamos de gestão estratégica de pessoas</w:t>
      </w:r>
      <w:r w:rsidR="00814D60" w:rsidRPr="00A57E1D">
        <w:rPr>
          <w:rFonts w:cstheme="minorHAnsi"/>
        </w:rPr>
        <w:t xml:space="preserve"> e do esforço a ser empreen</w:t>
      </w:r>
      <w:r w:rsidRPr="00A57E1D">
        <w:rPr>
          <w:rFonts w:cstheme="minorHAnsi"/>
        </w:rPr>
        <w:t>dido para a implantação dessas mudanças, são apresentadas, a</w:t>
      </w:r>
      <w:r w:rsidR="00814D60" w:rsidRPr="00A57E1D">
        <w:rPr>
          <w:rFonts w:cstheme="minorHAnsi"/>
        </w:rPr>
        <w:t xml:space="preserve"> </w:t>
      </w:r>
      <w:r w:rsidRPr="00A57E1D">
        <w:rPr>
          <w:rFonts w:cstheme="minorHAnsi"/>
        </w:rPr>
        <w:t>seguir, de forma sucinta, as principais características desses mecanismos e instrumentos.</w:t>
      </w:r>
    </w:p>
    <w:p w:rsidR="00814D60" w:rsidRPr="00A57E1D" w:rsidRDefault="00814D60" w:rsidP="00467D2C">
      <w:pPr>
        <w:autoSpaceDE w:val="0"/>
        <w:autoSpaceDN w:val="0"/>
        <w:adjustRightInd w:val="0"/>
        <w:spacing w:after="0" w:line="240" w:lineRule="auto"/>
        <w:jc w:val="both"/>
        <w:rPr>
          <w:rFonts w:cstheme="minorHAnsi"/>
          <w:b/>
          <w:bCs/>
        </w:rPr>
      </w:pPr>
    </w:p>
    <w:p w:rsidR="0076454A" w:rsidRPr="00A57E1D" w:rsidRDefault="0076454A" w:rsidP="00467D2C">
      <w:pPr>
        <w:autoSpaceDE w:val="0"/>
        <w:autoSpaceDN w:val="0"/>
        <w:adjustRightInd w:val="0"/>
        <w:spacing w:after="0" w:line="240" w:lineRule="auto"/>
        <w:jc w:val="both"/>
        <w:rPr>
          <w:rFonts w:cstheme="minorHAnsi"/>
          <w:b/>
          <w:bCs/>
        </w:rPr>
      </w:pPr>
      <w:r w:rsidRPr="00A57E1D">
        <w:rPr>
          <w:rFonts w:cstheme="minorHAnsi"/>
          <w:b/>
          <w:bCs/>
        </w:rPr>
        <w:t>Mecanismos e instrumentos da gestão estratégica de pessoas</w:t>
      </w:r>
    </w:p>
    <w:p w:rsidR="00814D60" w:rsidRPr="00A57E1D" w:rsidRDefault="0076454A" w:rsidP="00467D2C">
      <w:pPr>
        <w:autoSpaceDE w:val="0"/>
        <w:autoSpaceDN w:val="0"/>
        <w:adjustRightInd w:val="0"/>
        <w:spacing w:after="0" w:line="240" w:lineRule="auto"/>
        <w:jc w:val="both"/>
        <w:rPr>
          <w:rFonts w:cstheme="minorHAnsi"/>
        </w:rPr>
      </w:pPr>
      <w:r w:rsidRPr="00A57E1D">
        <w:rPr>
          <w:rFonts w:cstheme="minorHAnsi"/>
        </w:rPr>
        <w:t>Os principais mecanismos e instrumentos da gestão estratégica de pessoas são:</w:t>
      </w:r>
    </w:p>
    <w:p w:rsidR="00814D60" w:rsidRPr="00A57E1D" w:rsidRDefault="00814D60" w:rsidP="00467D2C">
      <w:pPr>
        <w:autoSpaceDE w:val="0"/>
        <w:autoSpaceDN w:val="0"/>
        <w:adjustRightInd w:val="0"/>
        <w:spacing w:after="0" w:line="240" w:lineRule="auto"/>
        <w:jc w:val="both"/>
        <w:rPr>
          <w:rFonts w:cstheme="minorHAnsi"/>
        </w:rPr>
      </w:pPr>
      <w:r w:rsidRPr="00A57E1D">
        <w:rPr>
          <w:rFonts w:cstheme="minorHAnsi"/>
        </w:rPr>
        <w:t xml:space="preserve">a) </w:t>
      </w:r>
      <w:r w:rsidR="0076454A" w:rsidRPr="00A57E1D">
        <w:rPr>
          <w:rFonts w:cstheme="minorHAnsi"/>
        </w:rPr>
        <w:t>Planejamento de recursos humanos;</w:t>
      </w:r>
    </w:p>
    <w:p w:rsidR="00814D60" w:rsidRPr="00A57E1D" w:rsidRDefault="0076454A" w:rsidP="00467D2C">
      <w:pPr>
        <w:autoSpaceDE w:val="0"/>
        <w:autoSpaceDN w:val="0"/>
        <w:adjustRightInd w:val="0"/>
        <w:spacing w:after="0" w:line="240" w:lineRule="auto"/>
        <w:jc w:val="both"/>
        <w:rPr>
          <w:rFonts w:cstheme="minorHAnsi"/>
        </w:rPr>
      </w:pPr>
      <w:r w:rsidRPr="00A57E1D">
        <w:rPr>
          <w:rFonts w:cstheme="minorHAnsi"/>
        </w:rPr>
        <w:t xml:space="preserve">b) Gestão de competências; </w:t>
      </w:r>
    </w:p>
    <w:p w:rsidR="00814D60" w:rsidRPr="00A57E1D" w:rsidRDefault="0076454A" w:rsidP="00467D2C">
      <w:pPr>
        <w:autoSpaceDE w:val="0"/>
        <w:autoSpaceDN w:val="0"/>
        <w:adjustRightInd w:val="0"/>
        <w:spacing w:after="0" w:line="240" w:lineRule="auto"/>
        <w:jc w:val="both"/>
        <w:rPr>
          <w:rFonts w:cstheme="minorHAnsi"/>
        </w:rPr>
      </w:pPr>
      <w:r w:rsidRPr="00A57E1D">
        <w:rPr>
          <w:rFonts w:cstheme="minorHAnsi"/>
        </w:rPr>
        <w:t>c) Capacitação continuada</w:t>
      </w:r>
      <w:r w:rsidR="00814D60" w:rsidRPr="00A57E1D">
        <w:rPr>
          <w:rFonts w:cstheme="minorHAnsi"/>
        </w:rPr>
        <w:t xml:space="preserve"> </w:t>
      </w:r>
      <w:r w:rsidRPr="00A57E1D">
        <w:rPr>
          <w:rFonts w:cstheme="minorHAnsi"/>
        </w:rPr>
        <w:t xml:space="preserve">com base em competências; </w:t>
      </w:r>
    </w:p>
    <w:p w:rsidR="00814D60" w:rsidRDefault="0076454A" w:rsidP="00467D2C">
      <w:pPr>
        <w:autoSpaceDE w:val="0"/>
        <w:autoSpaceDN w:val="0"/>
        <w:adjustRightInd w:val="0"/>
        <w:spacing w:after="0" w:line="240" w:lineRule="auto"/>
        <w:jc w:val="both"/>
        <w:rPr>
          <w:rFonts w:cstheme="minorHAnsi"/>
        </w:rPr>
      </w:pPr>
      <w:r w:rsidRPr="00A57E1D">
        <w:rPr>
          <w:rFonts w:cstheme="minorHAnsi"/>
        </w:rPr>
        <w:t>d) Avaliação de desempenho e de competências.</w:t>
      </w:r>
    </w:p>
    <w:p w:rsidR="00456A9F" w:rsidRPr="00A57E1D"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Esses</w:t>
      </w:r>
      <w:r w:rsidR="00814D60" w:rsidRPr="00A57E1D">
        <w:rPr>
          <w:rFonts w:cstheme="minorHAnsi"/>
        </w:rPr>
        <w:t xml:space="preserve"> </w:t>
      </w:r>
      <w:r w:rsidRPr="00A57E1D">
        <w:rPr>
          <w:rFonts w:cstheme="minorHAnsi"/>
        </w:rPr>
        <w:t>elementos guardam uma rela</w:t>
      </w:r>
      <w:r w:rsidR="00482C97">
        <w:rPr>
          <w:rFonts w:cstheme="minorHAnsi"/>
        </w:rPr>
        <w:t xml:space="preserve">ção de dependência entre si. A </w:t>
      </w:r>
      <w:r w:rsidR="00482C97" w:rsidRPr="00482C97">
        <w:rPr>
          <w:rFonts w:cstheme="minorHAnsi"/>
          <w:b/>
          <w:i/>
        </w:rPr>
        <w:t>g</w:t>
      </w:r>
      <w:r w:rsidRPr="00482C97">
        <w:rPr>
          <w:rFonts w:cstheme="minorHAnsi"/>
          <w:b/>
          <w:i/>
        </w:rPr>
        <w:t>estão por competências</w:t>
      </w:r>
      <w:r w:rsidRPr="00A57E1D">
        <w:rPr>
          <w:rFonts w:cstheme="minorHAnsi"/>
        </w:rPr>
        <w:t xml:space="preserve"> define</w:t>
      </w:r>
      <w:r w:rsidR="00482C97">
        <w:rPr>
          <w:rFonts w:cstheme="minorHAnsi"/>
        </w:rPr>
        <w:t xml:space="preserve"> </w:t>
      </w:r>
      <w:r w:rsidRPr="00A57E1D">
        <w:rPr>
          <w:rFonts w:cstheme="minorHAnsi"/>
        </w:rPr>
        <w:t>as competências e os perfis profissionais necessários à organização e, com base nessas</w:t>
      </w:r>
      <w:r w:rsidR="00814D60" w:rsidRPr="00A57E1D">
        <w:rPr>
          <w:rFonts w:cstheme="minorHAnsi"/>
        </w:rPr>
        <w:t xml:space="preserve"> </w:t>
      </w:r>
      <w:r w:rsidRPr="00A57E1D">
        <w:rPr>
          <w:rFonts w:cstheme="minorHAnsi"/>
        </w:rPr>
        <w:t xml:space="preserve">definições, o </w:t>
      </w:r>
      <w:r w:rsidR="00456A9F" w:rsidRPr="00482C97">
        <w:rPr>
          <w:rFonts w:cstheme="minorHAnsi"/>
          <w:b/>
          <w:i/>
        </w:rPr>
        <w:t>p</w:t>
      </w:r>
      <w:r w:rsidRPr="00482C97">
        <w:rPr>
          <w:rFonts w:cstheme="minorHAnsi"/>
          <w:b/>
          <w:i/>
        </w:rPr>
        <w:t>lanejamento de recursos humanos</w:t>
      </w:r>
      <w:r w:rsidRPr="00A57E1D">
        <w:rPr>
          <w:rFonts w:cstheme="minorHAnsi"/>
        </w:rPr>
        <w:t xml:space="preserve"> realiza o dimensionamento e a alocação dos</w:t>
      </w:r>
      <w:r w:rsidR="00814D60" w:rsidRPr="00A57E1D">
        <w:rPr>
          <w:rFonts w:cstheme="minorHAnsi"/>
        </w:rPr>
        <w:t xml:space="preserve"> </w:t>
      </w:r>
      <w:r w:rsidR="00456A9F">
        <w:rPr>
          <w:rFonts w:cstheme="minorHAnsi"/>
        </w:rPr>
        <w:t xml:space="preserve">perfis. Por outro lado, a </w:t>
      </w:r>
      <w:r w:rsidR="00456A9F" w:rsidRPr="00482C97">
        <w:rPr>
          <w:rFonts w:cstheme="minorHAnsi"/>
          <w:b/>
          <w:i/>
        </w:rPr>
        <w:t>a</w:t>
      </w:r>
      <w:r w:rsidRPr="00482C97">
        <w:rPr>
          <w:rFonts w:cstheme="minorHAnsi"/>
          <w:b/>
          <w:i/>
        </w:rPr>
        <w:t>valiação de desempenho</w:t>
      </w:r>
      <w:r w:rsidRPr="00A57E1D">
        <w:rPr>
          <w:rFonts w:cstheme="minorHAnsi"/>
        </w:rPr>
        <w:t xml:space="preserve"> e de competências analisa o desempenho</w:t>
      </w:r>
      <w:r w:rsidR="00814D60" w:rsidRPr="00A57E1D">
        <w:rPr>
          <w:rFonts w:cstheme="minorHAnsi"/>
        </w:rPr>
        <w:t xml:space="preserve"> </w:t>
      </w:r>
      <w:r w:rsidRPr="00A57E1D">
        <w:rPr>
          <w:rFonts w:cstheme="minorHAnsi"/>
        </w:rPr>
        <w:t>das pessoas portadoras dos perfis profissionais definidos e verifica a efetividade, oferecendo</w:t>
      </w:r>
      <w:r w:rsidR="00814D60" w:rsidRPr="00A57E1D">
        <w:rPr>
          <w:rFonts w:cstheme="minorHAnsi"/>
        </w:rPr>
        <w:t xml:space="preserve"> </w:t>
      </w:r>
      <w:r w:rsidR="00482C97">
        <w:rPr>
          <w:rFonts w:cstheme="minorHAnsi"/>
        </w:rPr>
        <w:t xml:space="preserve">insumos para a definição da </w:t>
      </w:r>
      <w:r w:rsidR="00482C97" w:rsidRPr="00482C97">
        <w:rPr>
          <w:rFonts w:cstheme="minorHAnsi"/>
          <w:b/>
          <w:i/>
        </w:rPr>
        <w:t>c</w:t>
      </w:r>
      <w:r w:rsidRPr="00482C97">
        <w:rPr>
          <w:rFonts w:cstheme="minorHAnsi"/>
          <w:b/>
          <w:i/>
        </w:rPr>
        <w:t>apacitação continuada</w:t>
      </w:r>
      <w:r w:rsidRPr="00482C97">
        <w:rPr>
          <w:rFonts w:cstheme="minorHAnsi"/>
          <w:b/>
        </w:rPr>
        <w:t>.</w:t>
      </w:r>
    </w:p>
    <w:p w:rsidR="00814D60" w:rsidRDefault="00814D60" w:rsidP="00467D2C">
      <w:pPr>
        <w:autoSpaceDE w:val="0"/>
        <w:autoSpaceDN w:val="0"/>
        <w:adjustRightInd w:val="0"/>
        <w:spacing w:after="0" w:line="240" w:lineRule="auto"/>
        <w:jc w:val="both"/>
        <w:rPr>
          <w:rFonts w:cstheme="minorHAnsi"/>
        </w:rPr>
      </w:pPr>
    </w:p>
    <w:p w:rsidR="003366FA" w:rsidRPr="00A57E1D" w:rsidRDefault="003366FA"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b/>
          <w:bCs/>
        </w:rPr>
      </w:pPr>
      <w:r w:rsidRPr="00A57E1D">
        <w:rPr>
          <w:rFonts w:cstheme="minorHAnsi"/>
          <w:b/>
          <w:bCs/>
        </w:rPr>
        <w:t>a) Planejamento de recursos humanos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Considerando que as necessidades de pessoal em uma organização variam ao longo do</w:t>
      </w:r>
      <w:r w:rsidR="00814D60" w:rsidRPr="00A57E1D">
        <w:rPr>
          <w:rFonts w:cstheme="minorHAnsi"/>
        </w:rPr>
        <w:t xml:space="preserve"> </w:t>
      </w:r>
      <w:r w:rsidRPr="00A57E1D">
        <w:rPr>
          <w:rFonts w:cstheme="minorHAnsi"/>
        </w:rPr>
        <w:t>tempo, o Planejamento de recursos humanos visa sistematizar a avaliação das necessidades</w:t>
      </w:r>
      <w:r w:rsidR="00814D60" w:rsidRPr="00A57E1D">
        <w:rPr>
          <w:rFonts w:cstheme="minorHAnsi"/>
        </w:rPr>
        <w:t xml:space="preserve"> </w:t>
      </w:r>
      <w:r w:rsidRPr="00A57E1D">
        <w:rPr>
          <w:rFonts w:cstheme="minorHAnsi"/>
        </w:rPr>
        <w:t>futuras de pessoas na organização, com o objetivo de supri-la com um quadro de pessoal</w:t>
      </w:r>
      <w:r w:rsidR="00814D60" w:rsidRPr="00A57E1D">
        <w:rPr>
          <w:rFonts w:cstheme="minorHAnsi"/>
        </w:rPr>
        <w:t xml:space="preserve"> </w:t>
      </w:r>
      <w:r w:rsidRPr="00A57E1D">
        <w:rPr>
          <w:rFonts w:cstheme="minorHAnsi"/>
        </w:rPr>
        <w:t>adequado em relação ao perfil profissional e à composição quantitativa e qualitativa.</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Ele inclui a definição de estratégias e ações para viabilizar o suprimento dessas necessidades,</w:t>
      </w:r>
      <w:r w:rsidR="00814D60" w:rsidRPr="00A57E1D">
        <w:rPr>
          <w:rFonts w:cstheme="minorHAnsi"/>
        </w:rPr>
        <w:t xml:space="preserve"> </w:t>
      </w:r>
      <w:r w:rsidRPr="00A57E1D">
        <w:rPr>
          <w:rFonts w:cstheme="minorHAnsi"/>
        </w:rPr>
        <w:t>alinhadas aos objetivos e metas organizacionais, inte- gradas ao seu planejamento estratégico,</w:t>
      </w:r>
      <w:r w:rsidR="00482C97">
        <w:rPr>
          <w:rFonts w:cstheme="minorHAnsi"/>
        </w:rPr>
        <w:t xml:space="preserve"> </w:t>
      </w:r>
      <w:r w:rsidRPr="00A57E1D">
        <w:rPr>
          <w:rFonts w:cstheme="minorHAnsi"/>
        </w:rPr>
        <w:t>vinculadas às disponibilidades orçamentárias e dentro das exigências legais. O Planejamento</w:t>
      </w:r>
      <w:r w:rsidR="00814D60" w:rsidRPr="00A57E1D">
        <w:rPr>
          <w:rFonts w:cstheme="minorHAnsi"/>
        </w:rPr>
        <w:t xml:space="preserve"> </w:t>
      </w:r>
      <w:r w:rsidRPr="00A57E1D">
        <w:rPr>
          <w:rFonts w:cstheme="minorHAnsi"/>
        </w:rPr>
        <w:t>de recursos humanos tem como pressuposto o envolvimento da alta direção e dos diversos</w:t>
      </w:r>
      <w:r w:rsidR="00814D60" w:rsidRPr="00A57E1D">
        <w:rPr>
          <w:rFonts w:cstheme="minorHAnsi"/>
        </w:rPr>
        <w:t xml:space="preserve"> </w:t>
      </w:r>
      <w:r w:rsidRPr="00A57E1D">
        <w:rPr>
          <w:rFonts w:cstheme="minorHAnsi"/>
        </w:rPr>
        <w:t>níveis gerenciais, além de representantes de todas as áreas da organização.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Ele também pressupõe a construção de um cenário futuro para a definição de perfis</w:t>
      </w:r>
      <w:r w:rsidR="00814D60" w:rsidRPr="00A57E1D">
        <w:rPr>
          <w:rFonts w:cstheme="minorHAnsi"/>
        </w:rPr>
        <w:t xml:space="preserve"> </w:t>
      </w:r>
      <w:r w:rsidRPr="00A57E1D">
        <w:rPr>
          <w:rFonts w:cstheme="minorHAnsi"/>
        </w:rPr>
        <w:t>profissionais e composição qualitativa e quantitativa do quadro de pessoal. Para isso, é realizada</w:t>
      </w:r>
      <w:r w:rsidR="00814D60" w:rsidRPr="00A57E1D">
        <w:rPr>
          <w:rFonts w:cstheme="minorHAnsi"/>
        </w:rPr>
        <w:t xml:space="preserve"> </w:t>
      </w:r>
      <w:r w:rsidRPr="00A57E1D">
        <w:rPr>
          <w:rFonts w:cstheme="minorHAnsi"/>
        </w:rPr>
        <w:t>uma avaliação de possíveis mudanças no contexto interno e externo à organização, a fim de</w:t>
      </w:r>
      <w:r w:rsidR="00814D60" w:rsidRPr="00A57E1D">
        <w:rPr>
          <w:rFonts w:cstheme="minorHAnsi"/>
        </w:rPr>
        <w:t xml:space="preserve"> </w:t>
      </w:r>
      <w:r w:rsidRPr="00A57E1D">
        <w:rPr>
          <w:rFonts w:cstheme="minorHAnsi"/>
        </w:rPr>
        <w:t>identificar os gaps de competências e desenvolver estratégias para o suprimento desses.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Salienta-se que esse planejamento é um processo contínuo que deve ser revisto</w:t>
      </w:r>
      <w:r w:rsidR="00814D60" w:rsidRPr="00A57E1D">
        <w:rPr>
          <w:rFonts w:cstheme="minorHAnsi"/>
        </w:rPr>
        <w:t xml:space="preserve"> </w:t>
      </w:r>
      <w:r w:rsidRPr="00A57E1D">
        <w:rPr>
          <w:rFonts w:cstheme="minorHAnsi"/>
        </w:rPr>
        <w:t>periodicamente, uma vez que as necessidades mudam ao longo do tempo e os perfis</w:t>
      </w:r>
      <w:r w:rsidR="00814D60" w:rsidRPr="00A57E1D">
        <w:rPr>
          <w:rFonts w:cstheme="minorHAnsi"/>
        </w:rPr>
        <w:t xml:space="preserve"> </w:t>
      </w:r>
      <w:r w:rsidRPr="00A57E1D">
        <w:rPr>
          <w:rFonts w:cstheme="minorHAnsi"/>
        </w:rPr>
        <w:t>profissionais, composição e quantitativo, devem acompanhar essas alterações. A utilização</w:t>
      </w:r>
      <w:r w:rsidR="00814D60" w:rsidRPr="00A57E1D">
        <w:rPr>
          <w:rFonts w:cstheme="minorHAnsi"/>
        </w:rPr>
        <w:t xml:space="preserve">  </w:t>
      </w:r>
      <w:r w:rsidRPr="00A57E1D">
        <w:rPr>
          <w:rFonts w:cstheme="minorHAnsi"/>
        </w:rPr>
        <w:t>contínua desse processo propiciará a adequação do dimensionamento do quadro de pessoal</w:t>
      </w:r>
      <w:r w:rsidR="00814D60" w:rsidRPr="00A57E1D">
        <w:rPr>
          <w:rFonts w:cstheme="minorHAnsi"/>
        </w:rPr>
        <w:t xml:space="preserve"> </w:t>
      </w:r>
      <w:r w:rsidRPr="00A57E1D">
        <w:rPr>
          <w:rFonts w:cstheme="minorHAnsi"/>
        </w:rPr>
        <w:t>no serviço público.</w:t>
      </w:r>
    </w:p>
    <w:p w:rsidR="00814D60" w:rsidRPr="00A57E1D" w:rsidRDefault="00814D60" w:rsidP="00467D2C">
      <w:pPr>
        <w:autoSpaceDE w:val="0"/>
        <w:autoSpaceDN w:val="0"/>
        <w:adjustRightInd w:val="0"/>
        <w:spacing w:after="0" w:line="240" w:lineRule="auto"/>
        <w:jc w:val="both"/>
        <w:rPr>
          <w:rFonts w:cstheme="minorHAnsi"/>
          <w:b/>
          <w:bCs/>
        </w:rPr>
      </w:pPr>
    </w:p>
    <w:p w:rsidR="0076454A" w:rsidRPr="00A57E1D" w:rsidRDefault="0076454A" w:rsidP="00467D2C">
      <w:pPr>
        <w:autoSpaceDE w:val="0"/>
        <w:autoSpaceDN w:val="0"/>
        <w:adjustRightInd w:val="0"/>
        <w:spacing w:after="0" w:line="240" w:lineRule="auto"/>
        <w:jc w:val="both"/>
        <w:rPr>
          <w:rFonts w:cstheme="minorHAnsi"/>
          <w:b/>
          <w:bCs/>
        </w:rPr>
      </w:pPr>
      <w:r w:rsidRPr="00A57E1D">
        <w:rPr>
          <w:rFonts w:cstheme="minorHAnsi"/>
          <w:b/>
          <w:bCs/>
        </w:rPr>
        <w:t>b) Gestão de competências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Para tratar desse tema é necessário definir competência e, para isso, entre as diversas</w:t>
      </w:r>
      <w:r w:rsidR="00814D60" w:rsidRPr="00A57E1D">
        <w:rPr>
          <w:rFonts w:cstheme="minorHAnsi"/>
        </w:rPr>
        <w:t xml:space="preserve"> </w:t>
      </w:r>
      <w:r w:rsidRPr="00A57E1D">
        <w:rPr>
          <w:rFonts w:cstheme="minorHAnsi"/>
        </w:rPr>
        <w:t>definições existentes, destacamos a definição de Fleury (2000), apresentada a seguir:</w:t>
      </w:r>
      <w:r w:rsidR="00814D60" w:rsidRPr="00A57E1D">
        <w:rPr>
          <w:rFonts w:cstheme="minorHAnsi"/>
        </w:rPr>
        <w:t xml:space="preserve"> </w:t>
      </w:r>
      <w:r w:rsidRPr="00A57E1D">
        <w:rPr>
          <w:rFonts w:cstheme="minorHAnsi"/>
        </w:rPr>
        <w:t>“Competência é um saber agir responsável e reconhecido, que implica mobilizar, integrar,</w:t>
      </w:r>
      <w:r w:rsidR="00814D60" w:rsidRPr="00A57E1D">
        <w:rPr>
          <w:rFonts w:cstheme="minorHAnsi"/>
        </w:rPr>
        <w:t xml:space="preserve"> </w:t>
      </w:r>
      <w:r w:rsidRPr="00A57E1D">
        <w:rPr>
          <w:rFonts w:cstheme="minorHAnsi"/>
        </w:rPr>
        <w:t>transferir conhecimentos, recursos, habilidades, que agreguem valor econômico à organização</w:t>
      </w:r>
      <w:r w:rsidR="00814D60" w:rsidRPr="00A57E1D">
        <w:rPr>
          <w:rFonts w:cstheme="minorHAnsi"/>
        </w:rPr>
        <w:t xml:space="preserve"> </w:t>
      </w:r>
      <w:r w:rsidRPr="00A57E1D">
        <w:rPr>
          <w:rFonts w:cstheme="minorHAnsi"/>
        </w:rPr>
        <w:t>e valor social ao indivíduo.” Essa definição pressupõe a aplicação dos conhecimentos,</w:t>
      </w:r>
      <w:r w:rsidR="00814D60" w:rsidRPr="00A57E1D">
        <w:rPr>
          <w:rFonts w:cstheme="minorHAnsi"/>
        </w:rPr>
        <w:t xml:space="preserve"> </w:t>
      </w:r>
      <w:r w:rsidRPr="00A57E1D">
        <w:rPr>
          <w:rFonts w:cstheme="minorHAnsi"/>
        </w:rPr>
        <w:t>habilidades e atitudes do indivíduo na organização.</w:t>
      </w:r>
    </w:p>
    <w:p w:rsidR="00814D60" w:rsidRPr="00A57E1D" w:rsidRDefault="00814D60"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Entretanto, a materialização dessa aplicação, segundo Dutra (2001), só se realiza</w:t>
      </w:r>
      <w:r w:rsidR="00814D60" w:rsidRPr="00A57E1D">
        <w:rPr>
          <w:rFonts w:cstheme="minorHAnsi"/>
        </w:rPr>
        <w:t xml:space="preserve"> </w:t>
      </w:r>
      <w:r w:rsidRPr="00A57E1D">
        <w:rPr>
          <w:rFonts w:cstheme="minorHAnsi"/>
        </w:rPr>
        <w:t>efetivamente se o indivíduo</w:t>
      </w:r>
      <w:r w:rsidR="00814D60" w:rsidRPr="00A57E1D">
        <w:rPr>
          <w:rFonts w:cstheme="minorHAnsi"/>
        </w:rPr>
        <w:t xml:space="preserve"> realmente entregar suas compe</w:t>
      </w:r>
      <w:r w:rsidRPr="00A57E1D">
        <w:rPr>
          <w:rFonts w:cstheme="minorHAnsi"/>
        </w:rPr>
        <w:t>tências à organização. O conceito</w:t>
      </w:r>
      <w:r w:rsidR="00814D60" w:rsidRPr="00A57E1D">
        <w:rPr>
          <w:rFonts w:cstheme="minorHAnsi"/>
        </w:rPr>
        <w:t xml:space="preserve"> </w:t>
      </w:r>
      <w:r w:rsidRPr="00A57E1D">
        <w:rPr>
          <w:rFonts w:cstheme="minorHAnsi"/>
        </w:rPr>
        <w:t xml:space="preserve">de entrega, </w:t>
      </w:r>
      <w:r w:rsidR="00814D60" w:rsidRPr="00A57E1D">
        <w:rPr>
          <w:rFonts w:cstheme="minorHAnsi"/>
        </w:rPr>
        <w:t>proposto por Dutra, comple</w:t>
      </w:r>
      <w:r w:rsidRPr="00A57E1D">
        <w:rPr>
          <w:rFonts w:cstheme="minorHAnsi"/>
        </w:rPr>
        <w:t>menta a definição de competência apresentada,</w:t>
      </w:r>
      <w:r w:rsidR="00814D60" w:rsidRPr="00A57E1D">
        <w:rPr>
          <w:rFonts w:cstheme="minorHAnsi"/>
        </w:rPr>
        <w:t xml:space="preserve"> </w:t>
      </w:r>
      <w:r w:rsidRPr="00A57E1D">
        <w:rPr>
          <w:rFonts w:cstheme="minorHAnsi"/>
        </w:rPr>
        <w:t>e inclui a capacidade de entrega como um fator condicionante à genuína aplicação dos</w:t>
      </w:r>
      <w:r w:rsidR="00814D60" w:rsidRPr="00A57E1D">
        <w:rPr>
          <w:rFonts w:cstheme="minorHAnsi"/>
        </w:rPr>
        <w:t xml:space="preserve"> </w:t>
      </w:r>
      <w:r w:rsidRPr="00A57E1D">
        <w:rPr>
          <w:rFonts w:cstheme="minorHAnsi"/>
        </w:rPr>
        <w:t>conhecimentos, habilidades e atitudes individuais.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Assim, podemos dizer que a competência abrange os conhecimentos (saber), habilidades</w:t>
      </w:r>
      <w:r w:rsidR="00814D60" w:rsidRPr="00A57E1D">
        <w:rPr>
          <w:rFonts w:cstheme="minorHAnsi"/>
        </w:rPr>
        <w:t xml:space="preserve"> </w:t>
      </w:r>
      <w:r w:rsidRPr="00A57E1D">
        <w:rPr>
          <w:rFonts w:cstheme="minorHAnsi"/>
        </w:rPr>
        <w:t>(saber fazer) e atitudes (saber ser) que um indivíduo tem ou adquire, e entrega à organização</w:t>
      </w:r>
      <w:r w:rsidR="00814D60" w:rsidRPr="00A57E1D">
        <w:rPr>
          <w:rFonts w:cstheme="minorHAnsi"/>
        </w:rPr>
        <w:t xml:space="preserve"> </w:t>
      </w:r>
      <w:r w:rsidRPr="00A57E1D">
        <w:rPr>
          <w:rFonts w:cstheme="minorHAnsi"/>
        </w:rPr>
        <w:t>ao realizar as atividades sob sua responsabilidade para a consecução dos objetivos.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lógica da gestão de competências baseia-se na adequação do perfil do quadro de pessoal</w:t>
      </w:r>
      <w:r w:rsidR="00814D60" w:rsidRPr="00A57E1D">
        <w:rPr>
          <w:rFonts w:cstheme="minorHAnsi"/>
        </w:rPr>
        <w:t xml:space="preserve"> </w:t>
      </w:r>
      <w:r w:rsidRPr="00A57E1D">
        <w:rPr>
          <w:rFonts w:cstheme="minorHAnsi"/>
        </w:rPr>
        <w:t>às necessidades da organização em termos dos conhecimentos, habilidades e atitudes que</w:t>
      </w:r>
      <w:r w:rsidR="00814D60" w:rsidRPr="00A57E1D">
        <w:rPr>
          <w:rFonts w:cstheme="minorHAnsi"/>
        </w:rPr>
        <w:t xml:space="preserve"> </w:t>
      </w:r>
      <w:r w:rsidRPr="00A57E1D">
        <w:rPr>
          <w:rFonts w:cstheme="minorHAnsi"/>
        </w:rPr>
        <w:t>devem estar presentes para a realização das atividades típicas.</w:t>
      </w:r>
    </w:p>
    <w:p w:rsidR="00814D60" w:rsidRPr="00A57E1D" w:rsidRDefault="0076454A" w:rsidP="00467D2C">
      <w:pPr>
        <w:autoSpaceDE w:val="0"/>
        <w:autoSpaceDN w:val="0"/>
        <w:adjustRightInd w:val="0"/>
        <w:spacing w:after="0" w:line="240" w:lineRule="auto"/>
        <w:jc w:val="both"/>
        <w:rPr>
          <w:rFonts w:cstheme="minorHAnsi"/>
        </w:rPr>
      </w:pPr>
      <w:r w:rsidRPr="00A57E1D">
        <w:rPr>
          <w:rFonts w:cstheme="minorHAnsi"/>
        </w:rPr>
        <w:t>Segundo Brandão e Guimarães (1999), cabe</w:t>
      </w:r>
      <w:r w:rsidR="00C10EBC">
        <w:rPr>
          <w:rFonts w:cstheme="minorHAnsi"/>
        </w:rPr>
        <w:t xml:space="preserve"> </w:t>
      </w:r>
      <w:r w:rsidRPr="00A57E1D">
        <w:rPr>
          <w:rFonts w:cstheme="minorHAnsi"/>
        </w:rPr>
        <w:t xml:space="preserve"> uma distinção entre Gestão por</w:t>
      </w:r>
      <w:r w:rsidR="00814D60" w:rsidRPr="00A57E1D">
        <w:rPr>
          <w:rFonts w:cstheme="minorHAnsi"/>
        </w:rPr>
        <w:t xml:space="preserve"> </w:t>
      </w:r>
      <w:r w:rsidRPr="00A57E1D">
        <w:rPr>
          <w:rFonts w:cstheme="minorHAnsi"/>
        </w:rPr>
        <w:t>competências e Gestão de competências. A primeira se refere à estruturação das</w:t>
      </w:r>
      <w:r w:rsidR="00814D60" w:rsidRPr="00A57E1D">
        <w:rPr>
          <w:rFonts w:cstheme="minorHAnsi"/>
        </w:rPr>
        <w:t xml:space="preserve"> </w:t>
      </w:r>
      <w:r w:rsidRPr="00A57E1D">
        <w:rPr>
          <w:rFonts w:cstheme="minorHAnsi"/>
        </w:rPr>
        <w:t>atividades das áreas e das equipes da organização de acordo com os tipos de competências</w:t>
      </w:r>
      <w:r w:rsidR="00814D60" w:rsidRPr="00A57E1D">
        <w:rPr>
          <w:rFonts w:cstheme="minorHAnsi"/>
        </w:rPr>
        <w:t xml:space="preserve"> </w:t>
      </w:r>
      <w:r w:rsidRPr="00A57E1D">
        <w:rPr>
          <w:rFonts w:cstheme="minorHAnsi"/>
        </w:rPr>
        <w:t>necessárias para realizá-las. A segunda se refere ao conjunto de mecanismos utilizados</w:t>
      </w:r>
      <w:r w:rsidR="00814D60" w:rsidRPr="00A57E1D">
        <w:rPr>
          <w:rFonts w:cstheme="minorHAnsi"/>
        </w:rPr>
        <w:t xml:space="preserve"> </w:t>
      </w:r>
      <w:r w:rsidRPr="00A57E1D">
        <w:rPr>
          <w:rFonts w:cstheme="minorHAnsi"/>
        </w:rPr>
        <w:t>para gerir as competências, incluindo o planejamento, a organização, a avaliação e a</w:t>
      </w:r>
      <w:r w:rsidR="00814D60" w:rsidRPr="00A57E1D">
        <w:rPr>
          <w:rFonts w:cstheme="minorHAnsi"/>
        </w:rPr>
        <w:t xml:space="preserve"> </w:t>
      </w:r>
      <w:r w:rsidRPr="00A57E1D">
        <w:rPr>
          <w:rFonts w:cstheme="minorHAnsi"/>
        </w:rPr>
        <w:t>escolha das formas de desenvolvimento de competências necessárias ao alcance dos</w:t>
      </w:r>
      <w:r w:rsidR="00814D60" w:rsidRPr="00A57E1D">
        <w:rPr>
          <w:rFonts w:cstheme="minorHAnsi"/>
        </w:rPr>
        <w:t xml:space="preserve"> </w:t>
      </w:r>
      <w:r w:rsidRPr="00A57E1D">
        <w:rPr>
          <w:rFonts w:cstheme="minorHAnsi"/>
        </w:rPr>
        <w:t xml:space="preserve">resultados pretendidos. </w:t>
      </w:r>
    </w:p>
    <w:p w:rsidR="00814D60" w:rsidRPr="00A57E1D" w:rsidRDefault="00814D60"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lógica da gestão de competências pode se enquadrar à condição das organizações</w:t>
      </w:r>
      <w:r w:rsidR="00814D60" w:rsidRPr="00A57E1D">
        <w:rPr>
          <w:rFonts w:cstheme="minorHAnsi"/>
        </w:rPr>
        <w:t xml:space="preserve"> </w:t>
      </w:r>
      <w:r w:rsidRPr="00A57E1D">
        <w:rPr>
          <w:rFonts w:cstheme="minorHAnsi"/>
        </w:rPr>
        <w:t>públicas, uma vez que no contexto atual elas se deparam com mudanças cada vez mais</w:t>
      </w:r>
      <w:r w:rsidR="00814D60" w:rsidRPr="00A57E1D">
        <w:rPr>
          <w:rFonts w:cstheme="minorHAnsi"/>
        </w:rPr>
        <w:t xml:space="preserve"> </w:t>
      </w:r>
      <w:r w:rsidRPr="00A57E1D">
        <w:rPr>
          <w:rFonts w:cstheme="minorHAnsi"/>
        </w:rPr>
        <w:t>rápidas e constantes das demandas dos cidadãos, o que implica a busca de novas formas de</w:t>
      </w:r>
      <w:r w:rsidR="00814D60" w:rsidRPr="00A57E1D">
        <w:rPr>
          <w:rFonts w:cstheme="minorHAnsi"/>
        </w:rPr>
        <w:t xml:space="preserve"> </w:t>
      </w:r>
      <w:r w:rsidRPr="00A57E1D">
        <w:rPr>
          <w:rFonts w:cstheme="minorHAnsi"/>
        </w:rPr>
        <w:t>atendê-las, e que, por sua vez, leva à necessidade de adequar os perfis profissionais às novas</w:t>
      </w:r>
      <w:r w:rsidR="00814D60" w:rsidRPr="00A57E1D">
        <w:rPr>
          <w:rFonts w:cstheme="minorHAnsi"/>
        </w:rPr>
        <w:t xml:space="preserve"> </w:t>
      </w:r>
      <w:r w:rsidRPr="00A57E1D">
        <w:rPr>
          <w:rFonts w:cstheme="minorHAnsi"/>
        </w:rPr>
        <w:t>situações.</w:t>
      </w:r>
    </w:p>
    <w:p w:rsidR="00814D60" w:rsidRPr="00A57E1D" w:rsidRDefault="00814D60"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Entretanto, há um desafio à utilização dessa lógica nas organizações públicas, uma vez</w:t>
      </w:r>
      <w:r w:rsidR="00814D60" w:rsidRPr="00A57E1D">
        <w:rPr>
          <w:rFonts w:cstheme="minorHAnsi"/>
        </w:rPr>
        <w:t xml:space="preserve"> </w:t>
      </w:r>
      <w:r w:rsidRPr="00A57E1D">
        <w:rPr>
          <w:rFonts w:cstheme="minorHAnsi"/>
        </w:rPr>
        <w:t>que, para alocar as pessoas pelas áreas da organização, são considerados apenas os tipos de</w:t>
      </w:r>
      <w:r w:rsidR="00814D60" w:rsidRPr="00A57E1D">
        <w:rPr>
          <w:rFonts w:cstheme="minorHAnsi"/>
        </w:rPr>
        <w:t xml:space="preserve"> </w:t>
      </w:r>
      <w:r w:rsidRPr="00A57E1D">
        <w:rPr>
          <w:rFonts w:cstheme="minorHAnsi"/>
        </w:rPr>
        <w:t>cargos e a descrição geralmente sumária de suas atribuições, em lugar de serem consideradas</w:t>
      </w:r>
      <w:r w:rsidR="00814D60" w:rsidRPr="00A57E1D">
        <w:rPr>
          <w:rFonts w:cstheme="minorHAnsi"/>
        </w:rPr>
        <w:t xml:space="preserve"> </w:t>
      </w:r>
      <w:r w:rsidRPr="00A57E1D">
        <w:rPr>
          <w:rFonts w:cstheme="minorHAnsi"/>
        </w:rPr>
        <w:t>as competências para a realização das atividades. Assim, ocupantes de um mesmo cargo</w:t>
      </w:r>
      <w:r w:rsidR="00814D60" w:rsidRPr="00A57E1D">
        <w:rPr>
          <w:rFonts w:cstheme="minorHAnsi"/>
        </w:rPr>
        <w:t xml:space="preserve"> </w:t>
      </w:r>
      <w:r w:rsidRPr="00A57E1D">
        <w:rPr>
          <w:rFonts w:cstheme="minorHAnsi"/>
        </w:rPr>
        <w:t>podem ser alocados em áreas com perfis e necessidades muito diferentes, que ao fim e ao</w:t>
      </w:r>
      <w:r w:rsidR="00814D60" w:rsidRPr="00A57E1D">
        <w:rPr>
          <w:rFonts w:cstheme="minorHAnsi"/>
        </w:rPr>
        <w:t xml:space="preserve"> </w:t>
      </w:r>
      <w:r w:rsidRPr="00A57E1D">
        <w:rPr>
          <w:rFonts w:cstheme="minorHAnsi"/>
        </w:rPr>
        <w:t>cabo não poderão ser atendidas de forma adequada, uma vez que não foram consideradas as</w:t>
      </w:r>
      <w:r w:rsidR="00814D60" w:rsidRPr="00A57E1D">
        <w:rPr>
          <w:rFonts w:cstheme="minorHAnsi"/>
        </w:rPr>
        <w:t xml:space="preserve"> </w:t>
      </w:r>
      <w:r w:rsidRPr="00A57E1D">
        <w:rPr>
          <w:rFonts w:cstheme="minorHAnsi"/>
        </w:rPr>
        <w:t>competências específicas para cada caso, correndo o risco de não alcançar os resultados e o</w:t>
      </w:r>
      <w:r w:rsidR="00814D60" w:rsidRPr="00A57E1D">
        <w:rPr>
          <w:rFonts w:cstheme="minorHAnsi"/>
        </w:rPr>
        <w:t xml:space="preserve"> </w:t>
      </w:r>
      <w:r w:rsidRPr="00A57E1D">
        <w:rPr>
          <w:rFonts w:cstheme="minorHAnsi"/>
        </w:rPr>
        <w:t>desempenho pretendidos.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gestão de competências utiliza mecanismos e instrumentos tais como o mapeamento</w:t>
      </w:r>
      <w:r w:rsidR="00814D60" w:rsidRPr="00A57E1D">
        <w:rPr>
          <w:rFonts w:cstheme="minorHAnsi"/>
        </w:rPr>
        <w:t xml:space="preserve"> </w:t>
      </w:r>
      <w:r w:rsidRPr="00A57E1D">
        <w:rPr>
          <w:rFonts w:cstheme="minorHAnsi"/>
        </w:rPr>
        <w:t>de competências, que identifica as competências necessárias à organização e as presentes</w:t>
      </w:r>
      <w:r w:rsidR="00814D60" w:rsidRPr="00A57E1D">
        <w:rPr>
          <w:rFonts w:cstheme="minorHAnsi"/>
        </w:rPr>
        <w:t xml:space="preserve"> </w:t>
      </w:r>
      <w:r w:rsidRPr="00A57E1D">
        <w:rPr>
          <w:rFonts w:cstheme="minorHAnsi"/>
        </w:rPr>
        <w:t>no quadro de pessoal, e o banco de talentos, que se constitui</w:t>
      </w:r>
      <w:r w:rsidR="00C10EBC">
        <w:rPr>
          <w:rFonts w:cstheme="minorHAnsi"/>
        </w:rPr>
        <w:t xml:space="preserve"> </w:t>
      </w:r>
      <w:r w:rsidRPr="00A57E1D">
        <w:rPr>
          <w:rFonts w:cstheme="minorHAnsi"/>
        </w:rPr>
        <w:t xml:space="preserve"> em um banco de dados com as</w:t>
      </w:r>
      <w:r w:rsidR="00814D60" w:rsidRPr="00A57E1D">
        <w:rPr>
          <w:rFonts w:cstheme="minorHAnsi"/>
        </w:rPr>
        <w:t xml:space="preserve"> </w:t>
      </w:r>
      <w:r w:rsidRPr="00A57E1D">
        <w:rPr>
          <w:rFonts w:cstheme="minorHAnsi"/>
        </w:rPr>
        <w:t>informações detalhadas sobre os perfis profissionais do quadro de pessoal, utilizado quando</w:t>
      </w:r>
      <w:r w:rsidR="00814D60" w:rsidRPr="00A57E1D">
        <w:rPr>
          <w:rFonts w:cstheme="minorHAnsi"/>
        </w:rPr>
        <w:t xml:space="preserve"> </w:t>
      </w:r>
      <w:r w:rsidRPr="00A57E1D">
        <w:rPr>
          <w:rFonts w:cstheme="minorHAnsi"/>
        </w:rPr>
        <w:t>a organização necessita planejar a alocação de pessoal ou realizar a realocação das pessoas.</w:t>
      </w:r>
    </w:p>
    <w:p w:rsidR="0076454A" w:rsidRPr="00A57E1D" w:rsidRDefault="0076454A"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b/>
          <w:bCs/>
        </w:rPr>
      </w:pPr>
      <w:r w:rsidRPr="00A57E1D">
        <w:rPr>
          <w:rFonts w:cstheme="minorHAnsi"/>
          <w:b/>
          <w:bCs/>
        </w:rPr>
        <w:t>c) Capacitação continuada com base em competências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intenção da capacitação é o desenvolvimento de um quadro de pessoal com as</w:t>
      </w:r>
      <w:r w:rsidR="00814D60" w:rsidRPr="00A57E1D">
        <w:rPr>
          <w:rFonts w:cstheme="minorHAnsi"/>
        </w:rPr>
        <w:t xml:space="preserve"> </w:t>
      </w:r>
      <w:r w:rsidRPr="00A57E1D">
        <w:rPr>
          <w:rFonts w:cstheme="minorHAnsi"/>
        </w:rPr>
        <w:t>competências necessárias para satisfazer às necessidades e aos objetivos da organização, de</w:t>
      </w:r>
      <w:r w:rsidR="00814D60" w:rsidRPr="00A57E1D">
        <w:rPr>
          <w:rFonts w:cstheme="minorHAnsi"/>
        </w:rPr>
        <w:t xml:space="preserve"> </w:t>
      </w:r>
      <w:r w:rsidRPr="00A57E1D">
        <w:rPr>
          <w:rFonts w:cstheme="minorHAnsi"/>
        </w:rPr>
        <w:t>modo a garantir seu bom desempenho e o alcance dos resultados e metas estabelecidos no</w:t>
      </w:r>
      <w:r w:rsidR="00814D60" w:rsidRPr="00A57E1D">
        <w:rPr>
          <w:rFonts w:cstheme="minorHAnsi"/>
        </w:rPr>
        <w:t xml:space="preserve"> </w:t>
      </w:r>
      <w:r w:rsidRPr="00A57E1D">
        <w:rPr>
          <w:rFonts w:cstheme="minorHAnsi"/>
        </w:rPr>
        <w:t>planejamento estratégico.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Ela deve se basear no mapeamento das competências necessárias à organização e nas</w:t>
      </w:r>
      <w:r w:rsidR="00814D60" w:rsidRPr="00A57E1D">
        <w:rPr>
          <w:rFonts w:cstheme="minorHAnsi"/>
        </w:rPr>
        <w:t xml:space="preserve"> </w:t>
      </w:r>
      <w:r w:rsidRPr="00A57E1D">
        <w:rPr>
          <w:rFonts w:cstheme="minorHAnsi"/>
        </w:rPr>
        <w:t>existentes no quadro de pessoal, identificando os gaps entre o necessário e o existente. Deve</w:t>
      </w:r>
      <w:r w:rsidR="00814D60" w:rsidRPr="00A57E1D">
        <w:rPr>
          <w:rFonts w:cstheme="minorHAnsi"/>
        </w:rPr>
        <w:t xml:space="preserve"> </w:t>
      </w:r>
      <w:r w:rsidRPr="00A57E1D">
        <w:rPr>
          <w:rFonts w:cstheme="minorHAnsi"/>
        </w:rPr>
        <w:t>também utilizar os resultados da avaliação de desempenho, que constitui uma rica fonte de</w:t>
      </w:r>
      <w:r w:rsidR="00814D60" w:rsidRPr="00A57E1D">
        <w:rPr>
          <w:rFonts w:cstheme="minorHAnsi"/>
        </w:rPr>
        <w:t xml:space="preserve"> </w:t>
      </w:r>
      <w:r w:rsidRPr="00A57E1D">
        <w:rPr>
          <w:rFonts w:cstheme="minorHAnsi"/>
        </w:rPr>
        <w:t>informação sobre as necessidades de capacitação.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capacitação deve ser um processo contínuo, uma vez que à medida que a organização</w:t>
      </w:r>
      <w:r w:rsidR="00814D60" w:rsidRPr="00A57E1D">
        <w:rPr>
          <w:rFonts w:cstheme="minorHAnsi"/>
        </w:rPr>
        <w:t xml:space="preserve"> </w:t>
      </w:r>
      <w:r w:rsidRPr="00A57E1D">
        <w:rPr>
          <w:rFonts w:cstheme="minorHAnsi"/>
        </w:rPr>
        <w:t>evolui, acompanhando as mudanças das demandas externas, surgem novas necessidades em</w:t>
      </w:r>
      <w:r w:rsidR="00814D60" w:rsidRPr="00A57E1D">
        <w:rPr>
          <w:rFonts w:cstheme="minorHAnsi"/>
        </w:rPr>
        <w:t xml:space="preserve"> </w:t>
      </w:r>
      <w:r w:rsidRPr="00A57E1D">
        <w:rPr>
          <w:rFonts w:cstheme="minorHAnsi"/>
        </w:rPr>
        <w:t>termos de competências que devem ser supridas com o fornecimento de novos programas</w:t>
      </w:r>
      <w:r w:rsidR="00814D60" w:rsidRPr="00A57E1D">
        <w:rPr>
          <w:rFonts w:cstheme="minorHAnsi"/>
        </w:rPr>
        <w:t xml:space="preserve"> </w:t>
      </w:r>
      <w:r w:rsidRPr="00A57E1D">
        <w:rPr>
          <w:rFonts w:cstheme="minorHAnsi"/>
        </w:rPr>
        <w:t>de capacitação.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Ela deve ser um dos principais mecanismos para o desenvolvimento profissional do</w:t>
      </w:r>
      <w:r w:rsidR="00814D60" w:rsidRPr="00A57E1D">
        <w:rPr>
          <w:rFonts w:cstheme="minorHAnsi"/>
        </w:rPr>
        <w:t xml:space="preserve"> q</w:t>
      </w:r>
      <w:r w:rsidRPr="00A57E1D">
        <w:rPr>
          <w:rFonts w:cstheme="minorHAnsi"/>
        </w:rPr>
        <w:t>uadro de pessoal e deverá ser um dos fatores a serem considerados para o estabelecimento</w:t>
      </w:r>
      <w:r w:rsidR="00814D60" w:rsidRPr="00A57E1D">
        <w:rPr>
          <w:rFonts w:cstheme="minorHAnsi"/>
        </w:rPr>
        <w:t xml:space="preserve"> </w:t>
      </w:r>
      <w:r w:rsidRPr="00A57E1D">
        <w:rPr>
          <w:rFonts w:cstheme="minorHAnsi"/>
        </w:rPr>
        <w:t>do mérito e para a progressão na carreira. Esta última, entretanto, considera também, para</w:t>
      </w:r>
      <w:r w:rsidR="00814D60" w:rsidRPr="00A57E1D">
        <w:rPr>
          <w:rFonts w:cstheme="minorHAnsi"/>
        </w:rPr>
        <w:t xml:space="preserve"> </w:t>
      </w:r>
      <w:r w:rsidRPr="00A57E1D">
        <w:rPr>
          <w:rFonts w:cstheme="minorHAnsi"/>
        </w:rPr>
        <w:t>efeito de evolução na carreira, outros quesitos como a realização de cursos de formação e de</w:t>
      </w:r>
      <w:r w:rsidR="00814D60" w:rsidRPr="00A57E1D">
        <w:rPr>
          <w:rFonts w:cstheme="minorHAnsi"/>
        </w:rPr>
        <w:t xml:space="preserve"> </w:t>
      </w:r>
      <w:r w:rsidRPr="00A57E1D">
        <w:rPr>
          <w:rFonts w:cstheme="minorHAnsi"/>
        </w:rPr>
        <w:t>pós-graduação em assuntos compatíveis com as competências essenciais, ligadas à missão</w:t>
      </w:r>
      <w:r w:rsidR="00814D60" w:rsidRPr="00A57E1D">
        <w:rPr>
          <w:rFonts w:cstheme="minorHAnsi"/>
        </w:rPr>
        <w:t xml:space="preserve"> </w:t>
      </w:r>
      <w:r w:rsidRPr="00A57E1D">
        <w:rPr>
          <w:rFonts w:cstheme="minorHAnsi"/>
        </w:rPr>
        <w:t>da organização.</w:t>
      </w:r>
    </w:p>
    <w:p w:rsidR="00814D60" w:rsidRPr="00A57E1D" w:rsidRDefault="00814D60"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b/>
          <w:bCs/>
        </w:rPr>
      </w:pPr>
      <w:r w:rsidRPr="00A57E1D">
        <w:rPr>
          <w:rFonts w:cstheme="minorHAnsi"/>
          <w:b/>
          <w:bCs/>
        </w:rPr>
        <w:t>d) Avaliação de desempenho e de competências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 avaliação de desempenho</w:t>
      </w:r>
      <w:r w:rsidR="00814D60" w:rsidRPr="00A57E1D">
        <w:rPr>
          <w:rFonts w:cstheme="minorHAnsi"/>
        </w:rPr>
        <w:t xml:space="preserve"> </w:t>
      </w:r>
      <w:r w:rsidRPr="00A57E1D">
        <w:rPr>
          <w:rFonts w:cstheme="minorHAnsi"/>
        </w:rPr>
        <w:t>é um sistema formal de gerenciamento que provê a avaliação da qualidade do</w:t>
      </w:r>
      <w:r w:rsidR="00814D60" w:rsidRPr="00A57E1D">
        <w:rPr>
          <w:rFonts w:cstheme="minorHAnsi"/>
        </w:rPr>
        <w:t xml:space="preserve"> </w:t>
      </w:r>
      <w:r w:rsidRPr="00A57E1D">
        <w:rPr>
          <w:rFonts w:cstheme="minorHAnsi"/>
        </w:rPr>
        <w:t>desempenho individual e/ou institucional em uma organização. Assim, ela pode visar apenas</w:t>
      </w:r>
      <w:r w:rsidR="00814D60" w:rsidRPr="00A57E1D">
        <w:rPr>
          <w:rFonts w:cstheme="minorHAnsi"/>
        </w:rPr>
        <w:t xml:space="preserve"> </w:t>
      </w:r>
      <w:r w:rsidRPr="00A57E1D">
        <w:rPr>
          <w:rFonts w:cstheme="minorHAnsi"/>
        </w:rPr>
        <w:t>o indivíduo ou também as equipes, as áreas e a organização.</w:t>
      </w:r>
    </w:p>
    <w:p w:rsidR="0076454A" w:rsidRDefault="0076454A" w:rsidP="00467D2C">
      <w:pPr>
        <w:autoSpaceDE w:val="0"/>
        <w:autoSpaceDN w:val="0"/>
        <w:adjustRightInd w:val="0"/>
        <w:spacing w:after="0" w:line="240" w:lineRule="auto"/>
        <w:jc w:val="both"/>
        <w:rPr>
          <w:rFonts w:cstheme="minorHAnsi"/>
        </w:rPr>
      </w:pPr>
      <w:r w:rsidRPr="00A57E1D">
        <w:rPr>
          <w:rFonts w:cstheme="minorHAnsi"/>
        </w:rPr>
        <w:t>A avaliação de desempenho institucional pode ser um elemento de complementaridade</w:t>
      </w:r>
      <w:r w:rsidR="00814D60" w:rsidRPr="00A57E1D">
        <w:rPr>
          <w:rFonts w:cstheme="minorHAnsi"/>
        </w:rPr>
        <w:t xml:space="preserve"> </w:t>
      </w:r>
      <w:r w:rsidRPr="00A57E1D">
        <w:rPr>
          <w:rFonts w:cstheme="minorHAnsi"/>
        </w:rPr>
        <w:t>da avaliação individual, fortalecendo o trabalho em equipe e facilitando o alcance das metas</w:t>
      </w:r>
      <w:r w:rsidR="00814D60" w:rsidRPr="00A57E1D">
        <w:rPr>
          <w:rFonts w:cstheme="minorHAnsi"/>
        </w:rPr>
        <w:t xml:space="preserve"> </w:t>
      </w:r>
      <w:r w:rsidRPr="00A57E1D">
        <w:rPr>
          <w:rFonts w:cstheme="minorHAnsi"/>
        </w:rPr>
        <w:t>definidas. Ela não deve ser utilizada isolada- mente, pois pode causar uma visão distorcida em</w:t>
      </w:r>
      <w:r w:rsidR="00814D60" w:rsidRPr="00A57E1D">
        <w:rPr>
          <w:rFonts w:cstheme="minorHAnsi"/>
        </w:rPr>
        <w:t xml:space="preserve"> </w:t>
      </w:r>
      <w:r w:rsidRPr="00A57E1D">
        <w:rPr>
          <w:rFonts w:cstheme="minorHAnsi"/>
        </w:rPr>
        <w:t>relação ao desempenho individual, uma vez que oferece os dados consolidados referentes a</w:t>
      </w:r>
      <w:r w:rsidR="00814D60" w:rsidRPr="00A57E1D">
        <w:rPr>
          <w:rFonts w:cstheme="minorHAnsi"/>
        </w:rPr>
        <w:t xml:space="preserve"> </w:t>
      </w:r>
      <w:r w:rsidRPr="00A57E1D">
        <w:rPr>
          <w:rFonts w:cstheme="minorHAnsi"/>
        </w:rPr>
        <w:t>uma equipe ou área e esses nem sempre coincidirão com os resultados individuais.</w:t>
      </w:r>
      <w:r w:rsidR="00814D60" w:rsidRPr="00A57E1D">
        <w:rPr>
          <w:rFonts w:cstheme="minorHAnsi"/>
        </w:rPr>
        <w:t xml:space="preserve"> </w:t>
      </w:r>
    </w:p>
    <w:p w:rsidR="003151C3" w:rsidRPr="00A57E1D" w:rsidRDefault="003151C3"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A adoção de uma política de avaliação de desempenho representa uma ferramenta</w:t>
      </w:r>
      <w:r w:rsidR="00814D60" w:rsidRPr="00A57E1D">
        <w:rPr>
          <w:rFonts w:cstheme="minorHAnsi"/>
        </w:rPr>
        <w:t xml:space="preserve"> </w:t>
      </w:r>
      <w:r w:rsidRPr="00A57E1D">
        <w:rPr>
          <w:rFonts w:cstheme="minorHAnsi"/>
        </w:rPr>
        <w:t>importante para o desenvolvimento de uma cultura voltada para resultados. Tal afirmação</w:t>
      </w:r>
      <w:r w:rsidR="00814D60" w:rsidRPr="00A57E1D">
        <w:rPr>
          <w:rFonts w:cstheme="minorHAnsi"/>
        </w:rPr>
        <w:t xml:space="preserve"> </w:t>
      </w:r>
      <w:r w:rsidRPr="00A57E1D">
        <w:rPr>
          <w:rFonts w:cstheme="minorHAnsi"/>
        </w:rPr>
        <w:t>é baseada no pressuposto de que o alinha- mento de objetivos individuais e das equipes às</w:t>
      </w:r>
      <w:r w:rsidR="00814D60" w:rsidRPr="00A57E1D">
        <w:rPr>
          <w:rFonts w:cstheme="minorHAnsi"/>
        </w:rPr>
        <w:t xml:space="preserve"> </w:t>
      </w:r>
      <w:r w:rsidRPr="00A57E1D">
        <w:rPr>
          <w:rFonts w:cstheme="minorHAnsi"/>
        </w:rPr>
        <w:t>metas da organização implica o maior envolvimento dos funcionários de todos os níveis, os</w:t>
      </w:r>
      <w:r w:rsidR="00814D60" w:rsidRPr="00A57E1D">
        <w:rPr>
          <w:rFonts w:cstheme="minorHAnsi"/>
        </w:rPr>
        <w:t xml:space="preserve"> </w:t>
      </w:r>
      <w:r w:rsidRPr="00A57E1D">
        <w:rPr>
          <w:rFonts w:cstheme="minorHAnsi"/>
        </w:rPr>
        <w:t>quais passam a se sentir pessoalmente responsáveis pelo desempenho da organização.</w:t>
      </w:r>
    </w:p>
    <w:p w:rsidR="003151C3" w:rsidRPr="00A57E1D" w:rsidRDefault="003151C3"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Em que pese a discussão a respeito da subjetividade de determinados critérios</w:t>
      </w:r>
      <w:r w:rsidR="00814D60" w:rsidRPr="00A57E1D">
        <w:rPr>
          <w:rFonts w:cstheme="minorHAnsi"/>
        </w:rPr>
        <w:t xml:space="preserve"> </w:t>
      </w:r>
      <w:r w:rsidRPr="00A57E1D">
        <w:rPr>
          <w:rFonts w:cstheme="minorHAnsi"/>
        </w:rPr>
        <w:t>adotados e a</w:t>
      </w:r>
      <w:r w:rsidR="00814D60" w:rsidRPr="00A57E1D">
        <w:rPr>
          <w:rFonts w:cstheme="minorHAnsi"/>
        </w:rPr>
        <w:t xml:space="preserve"> </w:t>
      </w:r>
      <w:r w:rsidR="00456A9F">
        <w:rPr>
          <w:rFonts w:cstheme="minorHAnsi"/>
        </w:rPr>
        <w:t>t</w:t>
      </w:r>
      <w:r w:rsidRPr="00A57E1D">
        <w:rPr>
          <w:rFonts w:cstheme="minorHAnsi"/>
        </w:rPr>
        <w:t>endência à complacência por parte dos avaliadores, se bem utilizada, a</w:t>
      </w:r>
      <w:r w:rsidR="00814D60" w:rsidRPr="00A57E1D">
        <w:rPr>
          <w:rFonts w:cstheme="minorHAnsi"/>
        </w:rPr>
        <w:t xml:space="preserve"> </w:t>
      </w:r>
      <w:r w:rsidRPr="00A57E1D">
        <w:rPr>
          <w:rFonts w:cstheme="minorHAnsi"/>
        </w:rPr>
        <w:t>avaliação de desempenho é uma das ferramentas mais poderosas de uma organização.</w:t>
      </w:r>
      <w:r w:rsidR="00C10EBC">
        <w:rPr>
          <w:rFonts w:cstheme="minorHAnsi"/>
        </w:rPr>
        <w:t xml:space="preserve"> </w:t>
      </w:r>
      <w:r w:rsidRPr="00A57E1D">
        <w:rPr>
          <w:rFonts w:cstheme="minorHAnsi"/>
        </w:rPr>
        <w:t>Visa o desenvolvimento profissional e das competências individuais e organizacionais que</w:t>
      </w:r>
      <w:r w:rsidR="00814D60" w:rsidRPr="00A57E1D">
        <w:rPr>
          <w:rFonts w:cstheme="minorHAnsi"/>
        </w:rPr>
        <w:t xml:space="preserve"> </w:t>
      </w:r>
      <w:r w:rsidRPr="00A57E1D">
        <w:rPr>
          <w:rFonts w:cstheme="minorHAnsi"/>
        </w:rPr>
        <w:t>possibilitem o alcance de metas estratégicas.</w:t>
      </w:r>
    </w:p>
    <w:p w:rsidR="00C10EBC" w:rsidRDefault="00C10EBC"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No nível do indivíduo, a avaliação de desempenho permite:</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avaliar o desempenho profissional;</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identificar necessidades de aprimoramento das habilidades pessoais e profissionais;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refletir sobre os pontos fortes e fracos de cada avaliado;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conhecer o potencial do funcionário;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obter subsídios para a progressão na carreira, com base em competências e desempenho,</w:t>
      </w:r>
      <w:r w:rsidR="00814D60" w:rsidRPr="00A57E1D">
        <w:rPr>
          <w:rFonts w:cstheme="minorHAnsi"/>
        </w:rPr>
        <w:t xml:space="preserve"> </w:t>
      </w:r>
      <w:r w:rsidRPr="00A57E1D">
        <w:rPr>
          <w:rFonts w:cstheme="minorHAnsi"/>
        </w:rPr>
        <w:t>entre outros benefícios.</w:t>
      </w:r>
    </w:p>
    <w:p w:rsidR="00C10EBC" w:rsidRDefault="00C10EBC"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No nível de equipes, áreas ou até mesmo no nível institucional, a avaliação de desempenho</w:t>
      </w:r>
      <w:r w:rsidR="00C10EBC">
        <w:rPr>
          <w:rFonts w:cstheme="minorHAnsi"/>
        </w:rPr>
        <w:t xml:space="preserve"> </w:t>
      </w:r>
      <w:r w:rsidRPr="00A57E1D">
        <w:rPr>
          <w:rFonts w:cstheme="minorHAnsi"/>
        </w:rPr>
        <w:t>possibilita,</w:t>
      </w:r>
      <w:r w:rsidR="00C10EBC">
        <w:rPr>
          <w:rFonts w:cstheme="minorHAnsi"/>
        </w:rPr>
        <w:t xml:space="preserve"> </w:t>
      </w:r>
      <w:r w:rsidRPr="00A57E1D">
        <w:rPr>
          <w:rFonts w:cstheme="minorHAnsi"/>
        </w:rPr>
        <w:t xml:space="preserve"> entre outros: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maior alinhamento das unidades da organização com suas metas e objetivos estratégicos;</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o desenvolvimento de uma visão sistêmica por parte dos indivíduos</w:t>
      </w:r>
      <w:r w:rsidR="00BA2874" w:rsidRPr="00A57E1D">
        <w:rPr>
          <w:rFonts w:cstheme="minorHAnsi"/>
        </w:rPr>
        <w:t xml:space="preserve"> </w:t>
      </w:r>
      <w:r w:rsidRPr="00A57E1D">
        <w:rPr>
          <w:rFonts w:cstheme="minorHAnsi"/>
        </w:rPr>
        <w:t>em relação à</w:t>
      </w:r>
      <w:r w:rsidR="00BA2874" w:rsidRPr="00A57E1D">
        <w:rPr>
          <w:rFonts w:cstheme="minorHAnsi"/>
        </w:rPr>
        <w:t xml:space="preserve"> </w:t>
      </w:r>
      <w:r w:rsidRPr="00A57E1D">
        <w:rPr>
          <w:rFonts w:cstheme="minorHAnsi"/>
        </w:rPr>
        <w:t>organização;</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o desenvolvimento do espírito de equipe; e</w:t>
      </w: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a percepção da interdependência entre áreas e pessoas.</w:t>
      </w:r>
    </w:p>
    <w:p w:rsidR="00C10EBC" w:rsidRDefault="00C10EBC"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Assim como no Planejamento de Recursos Humanos, a avaliação de desempenho deve</w:t>
      </w:r>
      <w:r w:rsidR="00BA2874" w:rsidRPr="00A57E1D">
        <w:rPr>
          <w:rFonts w:cstheme="minorHAnsi"/>
        </w:rPr>
        <w:t xml:space="preserve"> </w:t>
      </w:r>
      <w:r w:rsidRPr="00A57E1D">
        <w:rPr>
          <w:rFonts w:cstheme="minorHAnsi"/>
        </w:rPr>
        <w:t>contar com o envolvimento de todos os níveis da organização, estar integrada com a política</w:t>
      </w:r>
      <w:r w:rsidR="00BA2874" w:rsidRPr="00A57E1D">
        <w:rPr>
          <w:rFonts w:cstheme="minorHAnsi"/>
        </w:rPr>
        <w:t xml:space="preserve"> </w:t>
      </w:r>
      <w:r w:rsidRPr="00A57E1D">
        <w:rPr>
          <w:rFonts w:cstheme="minorHAnsi"/>
        </w:rPr>
        <w:t>de capacitação e vinculada ao plano de desenvolvimento profissional, de modo a oferecer</w:t>
      </w:r>
      <w:r w:rsidR="00BA2874" w:rsidRPr="00A57E1D">
        <w:rPr>
          <w:rFonts w:cstheme="minorHAnsi"/>
        </w:rPr>
        <w:t xml:space="preserve"> </w:t>
      </w:r>
      <w:r w:rsidRPr="00A57E1D">
        <w:rPr>
          <w:rFonts w:cstheme="minorHAnsi"/>
        </w:rPr>
        <w:t>oportunidades de desenvolvimento aos profissionais nos assuntos e áreas em que eles</w:t>
      </w:r>
      <w:r w:rsidR="00BA2874" w:rsidRPr="00A57E1D">
        <w:rPr>
          <w:rFonts w:cstheme="minorHAnsi"/>
        </w:rPr>
        <w:t xml:space="preserve"> </w:t>
      </w:r>
      <w:r w:rsidRPr="00A57E1D">
        <w:rPr>
          <w:rFonts w:cstheme="minorHAnsi"/>
        </w:rPr>
        <w:t>apresentem pontos fracos.</w:t>
      </w:r>
    </w:p>
    <w:p w:rsidR="00BA2874" w:rsidRPr="00A57E1D" w:rsidRDefault="00BA2874"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O processo de avaliação de desempenho individual prevê o diálogo entre a chefia e cada</w:t>
      </w:r>
      <w:r w:rsidR="00BA2874" w:rsidRPr="00A57E1D">
        <w:rPr>
          <w:rFonts w:cstheme="minorHAnsi"/>
        </w:rPr>
        <w:t xml:space="preserve"> </w:t>
      </w:r>
      <w:r w:rsidRPr="00A57E1D">
        <w:rPr>
          <w:rFonts w:cstheme="minorHAnsi"/>
        </w:rPr>
        <w:t>um dos subordinados separadamente, para a análise dos resultados da avaliação comparados</w:t>
      </w:r>
      <w:r w:rsidR="00BA2874" w:rsidRPr="00A57E1D">
        <w:rPr>
          <w:rFonts w:cstheme="minorHAnsi"/>
        </w:rPr>
        <w:t xml:space="preserve"> </w:t>
      </w:r>
      <w:r w:rsidRPr="00A57E1D">
        <w:rPr>
          <w:rFonts w:cstheme="minorHAnsi"/>
        </w:rPr>
        <w:t>com os da autoavaliação.</w:t>
      </w:r>
      <w:r w:rsidR="00C10EBC">
        <w:rPr>
          <w:rFonts w:cstheme="minorHAnsi"/>
        </w:rPr>
        <w:t xml:space="preserve"> </w:t>
      </w:r>
      <w:r w:rsidRPr="00A57E1D">
        <w:rPr>
          <w:rFonts w:cstheme="minorHAnsi"/>
        </w:rPr>
        <w:t xml:space="preserve"> É por meio dessa discussão que ocorre o alinhamento entre as</w:t>
      </w:r>
      <w:r w:rsidR="00720FF0" w:rsidRPr="00A57E1D">
        <w:rPr>
          <w:rFonts w:cstheme="minorHAnsi"/>
        </w:rPr>
        <w:t xml:space="preserve"> </w:t>
      </w:r>
      <w:r w:rsidRPr="00A57E1D">
        <w:rPr>
          <w:rFonts w:cstheme="minorHAnsi"/>
        </w:rPr>
        <w:t>expectativas de ambas as partes e a identificação das habilidades, das realizações, das</w:t>
      </w:r>
      <w:r w:rsidR="00720FF0" w:rsidRPr="00A57E1D">
        <w:rPr>
          <w:rFonts w:cstheme="minorHAnsi"/>
        </w:rPr>
        <w:t xml:space="preserve"> </w:t>
      </w:r>
      <w:r w:rsidRPr="00A57E1D">
        <w:rPr>
          <w:rFonts w:cstheme="minorHAnsi"/>
        </w:rPr>
        <w:t>deficiências e das mudanças necessárias ao perfil de cada indivíduo. É nessa oportunidade</w:t>
      </w:r>
      <w:r w:rsidR="00720FF0" w:rsidRPr="00A57E1D">
        <w:rPr>
          <w:rFonts w:cstheme="minorHAnsi"/>
        </w:rPr>
        <w:t xml:space="preserve"> </w:t>
      </w:r>
      <w:r w:rsidRPr="00A57E1D">
        <w:rPr>
          <w:rFonts w:cstheme="minorHAnsi"/>
        </w:rPr>
        <w:t>também que são estabelecidas as metas individuais para o período seguinte.</w:t>
      </w:r>
    </w:p>
    <w:p w:rsidR="00C10EBC" w:rsidRPr="00A57E1D" w:rsidRDefault="00C10EBC"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Esse diálogo promove a aproximação entre a chefia e cada subordinado, estreitando o</w:t>
      </w:r>
      <w:r w:rsidR="00720FF0" w:rsidRPr="00A57E1D">
        <w:rPr>
          <w:rFonts w:cstheme="minorHAnsi"/>
        </w:rPr>
        <w:t xml:space="preserve"> </w:t>
      </w:r>
      <w:r w:rsidRPr="00A57E1D">
        <w:rPr>
          <w:rFonts w:cstheme="minorHAnsi"/>
        </w:rPr>
        <w:t>relacionamento e estimulando a busca da melhoria do desempenho, uma vez que a chefia</w:t>
      </w:r>
      <w:r w:rsidR="00720FF0" w:rsidRPr="00A57E1D">
        <w:rPr>
          <w:rFonts w:cstheme="minorHAnsi"/>
        </w:rPr>
        <w:t xml:space="preserve"> </w:t>
      </w:r>
      <w:r w:rsidRPr="00A57E1D">
        <w:rPr>
          <w:rFonts w:cstheme="minorHAnsi"/>
        </w:rPr>
        <w:t>passa a ser encarada como aliada na busca do aperfeiçoamento profissional.</w:t>
      </w:r>
    </w:p>
    <w:p w:rsidR="00C10EBC" w:rsidRPr="00A57E1D" w:rsidRDefault="00C10EBC"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Vista dessa forma, a avaliação de desempenho se torna não mais um mecanismo utilizado</w:t>
      </w:r>
      <w:r w:rsidR="00720FF0" w:rsidRPr="00A57E1D">
        <w:rPr>
          <w:rFonts w:cstheme="minorHAnsi"/>
        </w:rPr>
        <w:t xml:space="preserve"> </w:t>
      </w:r>
      <w:r w:rsidRPr="00A57E1D">
        <w:rPr>
          <w:rFonts w:cstheme="minorHAnsi"/>
        </w:rPr>
        <w:t>apenas para obtenção de uma pontuação a ser utilizada na progressão e na promoção.</w:t>
      </w:r>
      <w:r w:rsidR="00C10EBC">
        <w:rPr>
          <w:rFonts w:cstheme="minorHAnsi"/>
        </w:rPr>
        <w:t xml:space="preserve"> </w:t>
      </w:r>
      <w:r w:rsidRPr="00A57E1D">
        <w:rPr>
          <w:rFonts w:cstheme="minorHAnsi"/>
        </w:rPr>
        <w:t>Ela se transforma em um instrumento de desenvolvimento de competências individuais e</w:t>
      </w:r>
      <w:r w:rsidR="00720FF0" w:rsidRPr="00A57E1D">
        <w:rPr>
          <w:rFonts w:cstheme="minorHAnsi"/>
        </w:rPr>
        <w:t xml:space="preserve"> </w:t>
      </w:r>
      <w:r w:rsidRPr="00A57E1D">
        <w:rPr>
          <w:rFonts w:cstheme="minorHAnsi"/>
        </w:rPr>
        <w:t>organizacionais.</w:t>
      </w:r>
    </w:p>
    <w:p w:rsidR="00C10EBC" w:rsidRDefault="00C10EBC" w:rsidP="00467D2C">
      <w:pPr>
        <w:autoSpaceDE w:val="0"/>
        <w:autoSpaceDN w:val="0"/>
        <w:adjustRightInd w:val="0"/>
        <w:spacing w:after="0" w:line="240" w:lineRule="auto"/>
        <w:jc w:val="both"/>
        <w:rPr>
          <w:rFonts w:cstheme="minorHAnsi"/>
        </w:rPr>
      </w:pPr>
    </w:p>
    <w:p w:rsidR="00C10EBC" w:rsidRPr="003366FA" w:rsidRDefault="00C10EBC" w:rsidP="00467D2C">
      <w:pPr>
        <w:autoSpaceDE w:val="0"/>
        <w:autoSpaceDN w:val="0"/>
        <w:adjustRightInd w:val="0"/>
        <w:spacing w:after="0" w:line="240" w:lineRule="auto"/>
        <w:jc w:val="both"/>
        <w:rPr>
          <w:rFonts w:cstheme="minorHAnsi"/>
          <w:i/>
          <w:sz w:val="18"/>
        </w:rPr>
      </w:pPr>
      <w:r w:rsidRPr="003366FA">
        <w:rPr>
          <w:rFonts w:cstheme="minorHAnsi"/>
          <w:i/>
          <w:sz w:val="18"/>
        </w:rPr>
        <w:t>A avaliação de desempenho será mais detalhada, considerando a perspectiva legal  na aula 06.</w:t>
      </w:r>
    </w:p>
    <w:p w:rsidR="00456A9F" w:rsidRDefault="00456A9F" w:rsidP="00467D2C">
      <w:pPr>
        <w:autoSpaceDE w:val="0"/>
        <w:autoSpaceDN w:val="0"/>
        <w:adjustRightInd w:val="0"/>
        <w:spacing w:after="0" w:line="240" w:lineRule="auto"/>
        <w:jc w:val="both"/>
        <w:rPr>
          <w:rFonts w:cstheme="minorHAnsi"/>
          <w:b/>
          <w:bCs/>
        </w:rPr>
      </w:pPr>
      <w:r>
        <w:rPr>
          <w:rFonts w:cstheme="minorHAnsi"/>
          <w:b/>
          <w:bCs/>
        </w:rPr>
        <w:t xml:space="preserve"> </w:t>
      </w:r>
    </w:p>
    <w:p w:rsidR="0076454A" w:rsidRDefault="003366FA" w:rsidP="00467D2C">
      <w:pPr>
        <w:autoSpaceDE w:val="0"/>
        <w:autoSpaceDN w:val="0"/>
        <w:adjustRightInd w:val="0"/>
        <w:spacing w:after="0" w:line="240" w:lineRule="auto"/>
        <w:jc w:val="both"/>
        <w:rPr>
          <w:rFonts w:cstheme="minorHAnsi"/>
          <w:b/>
          <w:bCs/>
        </w:rPr>
      </w:pPr>
      <w:r>
        <w:rPr>
          <w:rFonts w:cstheme="minorHAnsi"/>
          <w:b/>
          <w:bCs/>
        </w:rPr>
        <w:t>1.4.5. Um Novo Contrato de T</w:t>
      </w:r>
      <w:r w:rsidR="0076454A" w:rsidRPr="00A57E1D">
        <w:rPr>
          <w:rFonts w:cstheme="minorHAnsi"/>
          <w:b/>
          <w:bCs/>
        </w:rPr>
        <w:t>rabalho</w:t>
      </w:r>
      <w:r w:rsidR="00C10EBC">
        <w:rPr>
          <w:rFonts w:cstheme="minorHAnsi"/>
          <w:b/>
          <w:bCs/>
        </w:rPr>
        <w:t xml:space="preserve"> </w:t>
      </w:r>
      <w:r>
        <w:rPr>
          <w:rFonts w:cstheme="minorHAnsi"/>
          <w:b/>
          <w:bCs/>
        </w:rPr>
        <w:t>na Gestão Estratégica</w:t>
      </w:r>
    </w:p>
    <w:p w:rsidR="00C10EBC" w:rsidRPr="00A57E1D" w:rsidRDefault="00C10EBC" w:rsidP="00467D2C">
      <w:pPr>
        <w:autoSpaceDE w:val="0"/>
        <w:autoSpaceDN w:val="0"/>
        <w:adjustRightInd w:val="0"/>
        <w:spacing w:after="0" w:line="240" w:lineRule="auto"/>
        <w:jc w:val="both"/>
        <w:rPr>
          <w:rFonts w:cstheme="minorHAnsi"/>
          <w:b/>
          <w:bCs/>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A gestão estratégica de pessoas voltada para o alcance de resultados implica em um novo</w:t>
      </w:r>
      <w:r w:rsidR="00720FF0" w:rsidRPr="00A57E1D">
        <w:rPr>
          <w:rFonts w:cstheme="minorHAnsi"/>
        </w:rPr>
        <w:t xml:space="preserve"> </w:t>
      </w:r>
      <w:r w:rsidRPr="00A57E1D">
        <w:rPr>
          <w:rFonts w:cstheme="minorHAnsi"/>
        </w:rPr>
        <w:t>“contrato de trabalho” a ser estabelecido entre as pessoas e a organização. Não estamos</w:t>
      </w:r>
      <w:r w:rsidR="00720FF0" w:rsidRPr="00A57E1D">
        <w:rPr>
          <w:rFonts w:cstheme="minorHAnsi"/>
        </w:rPr>
        <w:t xml:space="preserve"> </w:t>
      </w:r>
      <w:r w:rsidRPr="00A57E1D">
        <w:rPr>
          <w:rFonts w:cstheme="minorHAnsi"/>
        </w:rPr>
        <w:t>falando aqui do contrato formal obrigatório para a efetiva vinculação de uma pessoa,</w:t>
      </w:r>
      <w:r w:rsidR="00720FF0" w:rsidRPr="00A57E1D">
        <w:rPr>
          <w:rFonts w:cstheme="minorHAnsi"/>
        </w:rPr>
        <w:t xml:space="preserve"> </w:t>
      </w:r>
      <w:r w:rsidRPr="00A57E1D">
        <w:rPr>
          <w:rFonts w:cstheme="minorHAnsi"/>
        </w:rPr>
        <w:t>mas de um “contrato operacional e psicológico” em que serão combinadas as formas de</w:t>
      </w:r>
      <w:r w:rsidR="00720FF0" w:rsidRPr="00A57E1D">
        <w:rPr>
          <w:rFonts w:cstheme="minorHAnsi"/>
        </w:rPr>
        <w:t xml:space="preserve"> </w:t>
      </w:r>
      <w:r w:rsidRPr="00A57E1D">
        <w:rPr>
          <w:rFonts w:cstheme="minorHAnsi"/>
        </w:rPr>
        <w:t>relacionamento entre as pessoas e a organização. Um contrato em que a presença física</w:t>
      </w:r>
      <w:r w:rsidR="00720FF0" w:rsidRPr="00A57E1D">
        <w:rPr>
          <w:rFonts w:cstheme="minorHAnsi"/>
        </w:rPr>
        <w:t xml:space="preserve"> </w:t>
      </w:r>
      <w:r w:rsidRPr="00A57E1D">
        <w:rPr>
          <w:rFonts w:cstheme="minorHAnsi"/>
        </w:rPr>
        <w:t>perca importância frente o alcance de resultados, o compromisso ocupe o lugar da simples</w:t>
      </w:r>
      <w:r w:rsidR="00720FF0" w:rsidRPr="00A57E1D">
        <w:rPr>
          <w:rFonts w:cstheme="minorHAnsi"/>
        </w:rPr>
        <w:t xml:space="preserve"> </w:t>
      </w:r>
      <w:r w:rsidRPr="00A57E1D">
        <w:rPr>
          <w:rFonts w:cstheme="minorHAnsi"/>
        </w:rPr>
        <w:t>lealdade, a iniciativa substitua a pura aceitação e a progressão por tempo de serviço seja</w:t>
      </w:r>
      <w:r w:rsidR="00720FF0" w:rsidRPr="00A57E1D">
        <w:rPr>
          <w:rFonts w:cstheme="minorHAnsi"/>
        </w:rPr>
        <w:t xml:space="preserve"> </w:t>
      </w:r>
      <w:r w:rsidRPr="00A57E1D">
        <w:rPr>
          <w:rFonts w:cstheme="minorHAnsi"/>
        </w:rPr>
        <w:t>trocada pela progressão por desempenho e mérito.</w:t>
      </w:r>
    </w:p>
    <w:p w:rsidR="003366FA" w:rsidRPr="00A57E1D" w:rsidRDefault="003366FA" w:rsidP="00467D2C">
      <w:pPr>
        <w:autoSpaceDE w:val="0"/>
        <w:autoSpaceDN w:val="0"/>
        <w:adjustRightInd w:val="0"/>
        <w:spacing w:after="0" w:line="240" w:lineRule="auto"/>
        <w:jc w:val="both"/>
        <w:rPr>
          <w:rFonts w:cstheme="minorHAnsi"/>
        </w:rPr>
      </w:pPr>
    </w:p>
    <w:p w:rsidR="005651A3" w:rsidRDefault="0076454A" w:rsidP="00467D2C">
      <w:pPr>
        <w:autoSpaceDE w:val="0"/>
        <w:autoSpaceDN w:val="0"/>
        <w:adjustRightInd w:val="0"/>
        <w:spacing w:after="0" w:line="240" w:lineRule="auto"/>
        <w:jc w:val="both"/>
        <w:rPr>
          <w:rFonts w:cstheme="minorHAnsi"/>
        </w:rPr>
      </w:pPr>
      <w:r w:rsidRPr="00A57E1D">
        <w:rPr>
          <w:rFonts w:cstheme="minorHAnsi"/>
        </w:rPr>
        <w:t>Esse contrato visa criar as condições e o ambiente por parte da organização que estimulem</w:t>
      </w:r>
      <w:r w:rsidR="00720FF0" w:rsidRPr="00A57E1D">
        <w:rPr>
          <w:rFonts w:cstheme="minorHAnsi"/>
        </w:rPr>
        <w:t xml:space="preserve"> </w:t>
      </w:r>
      <w:r w:rsidRPr="00A57E1D">
        <w:rPr>
          <w:rFonts w:cstheme="minorHAnsi"/>
        </w:rPr>
        <w:t>o comprometimento e o interesse dos servidores, possibilitando mudanças nas atitudes.</w:t>
      </w:r>
    </w:p>
    <w:p w:rsidR="005651A3" w:rsidRDefault="005651A3"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A criação de tais condições e ambiente pressupõe demonstrar às pessoas que elas não são meras</w:t>
      </w:r>
      <w:r w:rsidR="00C10EBC">
        <w:rPr>
          <w:rFonts w:cstheme="minorHAnsi"/>
        </w:rPr>
        <w:t xml:space="preserve"> </w:t>
      </w:r>
      <w:r w:rsidRPr="00A57E1D">
        <w:rPr>
          <w:rFonts w:cstheme="minorHAnsi"/>
        </w:rPr>
        <w:t>executoras de ordens dos superiores e que sua participação no fornecimento de propostas e</w:t>
      </w:r>
      <w:r w:rsidR="00720FF0" w:rsidRPr="00A57E1D">
        <w:rPr>
          <w:rFonts w:cstheme="minorHAnsi"/>
        </w:rPr>
        <w:t xml:space="preserve"> </w:t>
      </w:r>
      <w:r w:rsidRPr="00A57E1D">
        <w:rPr>
          <w:rFonts w:cstheme="minorHAnsi"/>
        </w:rPr>
        <w:t>sugestões para o aperfeiçoamento da organização é necessária e muito bem-vinda.</w:t>
      </w:r>
    </w:p>
    <w:p w:rsidR="00456A9F" w:rsidRPr="00A57E1D" w:rsidRDefault="00456A9F" w:rsidP="00467D2C">
      <w:pPr>
        <w:autoSpaceDE w:val="0"/>
        <w:autoSpaceDN w:val="0"/>
        <w:adjustRightInd w:val="0"/>
        <w:spacing w:after="0" w:line="240" w:lineRule="auto"/>
        <w:jc w:val="both"/>
        <w:rPr>
          <w:rFonts w:cstheme="minorHAnsi"/>
        </w:rPr>
      </w:pPr>
    </w:p>
    <w:p w:rsidR="0076454A" w:rsidRDefault="0076454A" w:rsidP="00467D2C">
      <w:pPr>
        <w:autoSpaceDE w:val="0"/>
        <w:autoSpaceDN w:val="0"/>
        <w:adjustRightInd w:val="0"/>
        <w:spacing w:after="0" w:line="240" w:lineRule="auto"/>
        <w:jc w:val="both"/>
        <w:rPr>
          <w:rFonts w:cstheme="minorHAnsi"/>
        </w:rPr>
      </w:pPr>
      <w:r w:rsidRPr="00A57E1D">
        <w:rPr>
          <w:rFonts w:cstheme="minorHAnsi"/>
        </w:rPr>
        <w:t>A iniciativa e o compromisso por parte do pessoal indicam uma nova forma de encarar o</w:t>
      </w:r>
      <w:r w:rsidR="00720FF0" w:rsidRPr="00A57E1D">
        <w:rPr>
          <w:rFonts w:cstheme="minorHAnsi"/>
        </w:rPr>
        <w:t xml:space="preserve"> </w:t>
      </w:r>
      <w:r w:rsidRPr="00A57E1D">
        <w:rPr>
          <w:rFonts w:cstheme="minorHAnsi"/>
        </w:rPr>
        <w:t>relacionamento com a organização. Por outro lado, a oferta de oportunidades de crescimento</w:t>
      </w:r>
      <w:r w:rsidR="00C10EBC">
        <w:rPr>
          <w:rFonts w:cstheme="minorHAnsi"/>
        </w:rPr>
        <w:t xml:space="preserve"> </w:t>
      </w:r>
      <w:r w:rsidRPr="00A57E1D">
        <w:rPr>
          <w:rFonts w:cstheme="minorHAnsi"/>
        </w:rPr>
        <w:t>profissional em substituição a simples garantias de salário e de emprego, reflete uma mudança</w:t>
      </w:r>
      <w:r w:rsidR="00720FF0" w:rsidRPr="00A57E1D">
        <w:rPr>
          <w:rFonts w:cstheme="minorHAnsi"/>
        </w:rPr>
        <w:t xml:space="preserve"> </w:t>
      </w:r>
      <w:r w:rsidRPr="00A57E1D">
        <w:rPr>
          <w:rFonts w:cstheme="minorHAnsi"/>
        </w:rPr>
        <w:t>de cultura por parte da organização.</w:t>
      </w:r>
    </w:p>
    <w:p w:rsidR="00456A9F" w:rsidRPr="00A57E1D" w:rsidRDefault="00456A9F" w:rsidP="00467D2C">
      <w:pPr>
        <w:autoSpaceDE w:val="0"/>
        <w:autoSpaceDN w:val="0"/>
        <w:adjustRightInd w:val="0"/>
        <w:spacing w:after="0" w:line="240" w:lineRule="auto"/>
        <w:jc w:val="both"/>
        <w:rPr>
          <w:rFonts w:cstheme="minorHAnsi"/>
        </w:rPr>
      </w:pPr>
    </w:p>
    <w:p w:rsidR="0076454A" w:rsidRPr="00A57E1D" w:rsidRDefault="0076454A" w:rsidP="00467D2C">
      <w:pPr>
        <w:autoSpaceDE w:val="0"/>
        <w:autoSpaceDN w:val="0"/>
        <w:adjustRightInd w:val="0"/>
        <w:spacing w:after="0" w:line="240" w:lineRule="auto"/>
        <w:jc w:val="both"/>
        <w:rPr>
          <w:rFonts w:cstheme="minorHAnsi"/>
        </w:rPr>
      </w:pPr>
      <w:r w:rsidRPr="00A57E1D">
        <w:rPr>
          <w:rFonts w:cstheme="minorHAnsi"/>
        </w:rPr>
        <w:t xml:space="preserve">Para isso, poderão ser necessárias mudanças em algumas regras e regulamentos formais da </w:t>
      </w:r>
      <w:r w:rsidR="00720FF0" w:rsidRPr="00A57E1D">
        <w:rPr>
          <w:rFonts w:cstheme="minorHAnsi"/>
        </w:rPr>
        <w:t xml:space="preserve"> o</w:t>
      </w:r>
      <w:r w:rsidRPr="00A57E1D">
        <w:rPr>
          <w:rFonts w:cstheme="minorHAnsi"/>
        </w:rPr>
        <w:t>rganização. Por exemplo, no caso da mudança de critério de progressão, seria necessária</w:t>
      </w:r>
      <w:r w:rsidR="00720FF0" w:rsidRPr="00A57E1D">
        <w:rPr>
          <w:rFonts w:cstheme="minorHAnsi"/>
        </w:rPr>
        <w:t xml:space="preserve"> </w:t>
      </w:r>
      <w:r w:rsidRPr="00A57E1D">
        <w:rPr>
          <w:rFonts w:cstheme="minorHAnsi"/>
        </w:rPr>
        <w:t xml:space="preserve">uma revisão dos planos de cargos, carreiras e salários, substituindo o tempo de serviço pelo desempenho e mérito. Além disso, como esses planos normalmente não </w:t>
      </w:r>
      <w:r w:rsidR="00456A9F" w:rsidRPr="00A57E1D">
        <w:rPr>
          <w:rFonts w:cstheme="minorHAnsi"/>
        </w:rPr>
        <w:t>prevêem</w:t>
      </w:r>
      <w:r w:rsidRPr="00A57E1D">
        <w:rPr>
          <w:rFonts w:cstheme="minorHAnsi"/>
        </w:rPr>
        <w:t xml:space="preserve"> a realização de avaliações para medir o desempenho e atribuir o mérito, elas também deverão ser incluídas. O quadro abaixo resume algumas das condições para a efetivação de um novo</w:t>
      </w:r>
      <w:r w:rsidR="00720FF0" w:rsidRPr="00A57E1D">
        <w:rPr>
          <w:rFonts w:cstheme="minorHAnsi"/>
        </w:rPr>
        <w:t xml:space="preserve"> </w:t>
      </w:r>
      <w:r w:rsidRPr="00A57E1D">
        <w:rPr>
          <w:rFonts w:cstheme="minorHAnsi"/>
        </w:rPr>
        <w:t>contrato de trabalho.</w:t>
      </w:r>
    </w:p>
    <w:p w:rsidR="0076454A" w:rsidRDefault="0076454A" w:rsidP="00467D2C">
      <w:pPr>
        <w:autoSpaceDE w:val="0"/>
        <w:autoSpaceDN w:val="0"/>
        <w:adjustRightInd w:val="0"/>
        <w:spacing w:after="0" w:line="240" w:lineRule="auto"/>
        <w:jc w:val="both"/>
        <w:rPr>
          <w:rFonts w:cstheme="minorHAnsi"/>
        </w:rPr>
      </w:pPr>
    </w:p>
    <w:p w:rsidR="003366FA" w:rsidRDefault="003366FA" w:rsidP="00467D2C">
      <w:pPr>
        <w:autoSpaceDE w:val="0"/>
        <w:autoSpaceDN w:val="0"/>
        <w:adjustRightInd w:val="0"/>
        <w:spacing w:after="0" w:line="240" w:lineRule="auto"/>
        <w:jc w:val="both"/>
        <w:rPr>
          <w:rFonts w:cstheme="minorHAnsi"/>
        </w:rPr>
      </w:pPr>
    </w:p>
    <w:p w:rsidR="0076454A" w:rsidRPr="006C2498" w:rsidRDefault="0076454A" w:rsidP="00467D2C">
      <w:pPr>
        <w:autoSpaceDE w:val="0"/>
        <w:autoSpaceDN w:val="0"/>
        <w:adjustRightInd w:val="0"/>
        <w:spacing w:after="0" w:line="240" w:lineRule="auto"/>
        <w:jc w:val="both"/>
        <w:rPr>
          <w:rFonts w:cstheme="minorHAnsi"/>
          <w:b/>
          <w:bCs/>
          <w:i/>
        </w:rPr>
      </w:pPr>
      <w:r w:rsidRPr="006C2498">
        <w:rPr>
          <w:rFonts w:cstheme="minorHAnsi"/>
          <w:b/>
          <w:bCs/>
          <w:i/>
        </w:rPr>
        <w:t>Condições para a efetivação de um novo contrato de trabalho</w:t>
      </w:r>
      <w:r w:rsidR="006C2498">
        <w:rPr>
          <w:rFonts w:cstheme="minorHAnsi"/>
          <w:b/>
          <w:bCs/>
          <w:i/>
        </w:rPr>
        <w:t>:</w:t>
      </w:r>
    </w:p>
    <w:p w:rsidR="00C10EBC" w:rsidRDefault="00C10EBC" w:rsidP="00467D2C">
      <w:pPr>
        <w:autoSpaceDE w:val="0"/>
        <w:autoSpaceDN w:val="0"/>
        <w:adjustRightInd w:val="0"/>
        <w:spacing w:after="0" w:line="240" w:lineRule="auto"/>
        <w:jc w:val="both"/>
        <w:rPr>
          <w:rFonts w:cstheme="minorHAnsi"/>
          <w:b/>
          <w:bCs/>
        </w:rPr>
      </w:pPr>
    </w:p>
    <w:tbl>
      <w:tblPr>
        <w:tblStyle w:val="Tabelacomgrade"/>
        <w:tblW w:w="0" w:type="auto"/>
        <w:tblLook w:val="04A0" w:firstRow="1" w:lastRow="0" w:firstColumn="1" w:lastColumn="0" w:noHBand="0" w:noVBand="1"/>
      </w:tblPr>
      <w:tblGrid>
        <w:gridCol w:w="3227"/>
        <w:gridCol w:w="3685"/>
      </w:tblGrid>
      <w:tr w:rsidR="00C10EBC" w:rsidTr="006C2498">
        <w:tc>
          <w:tcPr>
            <w:tcW w:w="3227" w:type="dxa"/>
          </w:tcPr>
          <w:p w:rsidR="00C10EBC" w:rsidRPr="003151C3" w:rsidRDefault="006C2498" w:rsidP="00467D2C">
            <w:pPr>
              <w:autoSpaceDE w:val="0"/>
              <w:autoSpaceDN w:val="0"/>
              <w:adjustRightInd w:val="0"/>
              <w:jc w:val="both"/>
              <w:rPr>
                <w:rFonts w:cstheme="minorHAnsi"/>
                <w:b/>
                <w:bCs/>
                <w:i/>
                <w:color w:val="FF0000"/>
                <w:sz w:val="20"/>
              </w:rPr>
            </w:pPr>
            <w:r w:rsidRPr="003151C3">
              <w:rPr>
                <w:rFonts w:cstheme="minorHAnsi"/>
                <w:b/>
                <w:bCs/>
                <w:i/>
                <w:color w:val="FF0000"/>
                <w:sz w:val="20"/>
              </w:rPr>
              <w:t>CONTRATO ATUAL</w:t>
            </w:r>
          </w:p>
        </w:tc>
        <w:tc>
          <w:tcPr>
            <w:tcW w:w="3685" w:type="dxa"/>
          </w:tcPr>
          <w:p w:rsidR="00C10EBC" w:rsidRPr="003151C3" w:rsidRDefault="006C2498" w:rsidP="00467D2C">
            <w:pPr>
              <w:autoSpaceDE w:val="0"/>
              <w:autoSpaceDN w:val="0"/>
              <w:adjustRightInd w:val="0"/>
              <w:jc w:val="both"/>
              <w:rPr>
                <w:rFonts w:cstheme="minorHAnsi"/>
                <w:b/>
                <w:bCs/>
                <w:i/>
                <w:color w:val="00EA6A"/>
                <w:sz w:val="20"/>
              </w:rPr>
            </w:pPr>
            <w:r w:rsidRPr="003151C3">
              <w:rPr>
                <w:rFonts w:cstheme="minorHAnsi"/>
                <w:b/>
                <w:bCs/>
                <w:i/>
                <w:color w:val="00EA6A"/>
                <w:sz w:val="20"/>
              </w:rPr>
              <w:t>NOVO CONTRATO</w:t>
            </w:r>
          </w:p>
        </w:tc>
      </w:tr>
      <w:tr w:rsidR="00C10EBC" w:rsidTr="006C2498">
        <w:tc>
          <w:tcPr>
            <w:tcW w:w="3227"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Substituir de</w:t>
            </w:r>
          </w:p>
        </w:tc>
        <w:tc>
          <w:tcPr>
            <w:tcW w:w="3685"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Para</w:t>
            </w:r>
          </w:p>
        </w:tc>
      </w:tr>
      <w:tr w:rsidR="00C10EBC" w:rsidTr="006C2498">
        <w:tc>
          <w:tcPr>
            <w:tcW w:w="3227"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Presença física</w:t>
            </w:r>
          </w:p>
        </w:tc>
        <w:tc>
          <w:tcPr>
            <w:tcW w:w="3685"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Resultado</w:t>
            </w:r>
          </w:p>
        </w:tc>
      </w:tr>
      <w:tr w:rsidR="00C10EBC" w:rsidTr="006C2498">
        <w:tc>
          <w:tcPr>
            <w:tcW w:w="3227"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Pura aceitação</w:t>
            </w:r>
          </w:p>
        </w:tc>
        <w:tc>
          <w:tcPr>
            <w:tcW w:w="3685"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Iniciativa</w:t>
            </w:r>
          </w:p>
        </w:tc>
      </w:tr>
      <w:tr w:rsidR="00C10EBC" w:rsidTr="006C2498">
        <w:tc>
          <w:tcPr>
            <w:tcW w:w="3227"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Simples lealdade</w:t>
            </w:r>
          </w:p>
        </w:tc>
        <w:tc>
          <w:tcPr>
            <w:tcW w:w="3685"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Compromisso</w:t>
            </w:r>
          </w:p>
        </w:tc>
      </w:tr>
      <w:tr w:rsidR="00C10EBC" w:rsidTr="006C2498">
        <w:tc>
          <w:tcPr>
            <w:tcW w:w="3227"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Garantias</w:t>
            </w:r>
          </w:p>
        </w:tc>
        <w:tc>
          <w:tcPr>
            <w:tcW w:w="3685"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Oportunidade</w:t>
            </w:r>
          </w:p>
        </w:tc>
      </w:tr>
      <w:tr w:rsidR="00C10EBC" w:rsidTr="006C2498">
        <w:tc>
          <w:tcPr>
            <w:tcW w:w="3227"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Obediência cega</w:t>
            </w:r>
          </w:p>
        </w:tc>
        <w:tc>
          <w:tcPr>
            <w:tcW w:w="3685" w:type="dxa"/>
          </w:tcPr>
          <w:p w:rsidR="00C10EBC" w:rsidRPr="00C00F2B" w:rsidRDefault="00C10EBC" w:rsidP="00467D2C">
            <w:pPr>
              <w:autoSpaceDE w:val="0"/>
              <w:autoSpaceDN w:val="0"/>
              <w:adjustRightInd w:val="0"/>
              <w:jc w:val="both"/>
              <w:rPr>
                <w:rFonts w:cstheme="minorHAnsi"/>
                <w:bCs/>
                <w:i/>
                <w:sz w:val="20"/>
              </w:rPr>
            </w:pPr>
            <w:r w:rsidRPr="00C00F2B">
              <w:rPr>
                <w:rFonts w:cstheme="minorHAnsi"/>
                <w:i/>
                <w:sz w:val="20"/>
              </w:rPr>
              <w:t>Flexibilidade</w:t>
            </w:r>
          </w:p>
        </w:tc>
      </w:tr>
      <w:tr w:rsidR="00C10EBC" w:rsidTr="006C2498">
        <w:tc>
          <w:tcPr>
            <w:tcW w:w="3227" w:type="dxa"/>
          </w:tcPr>
          <w:p w:rsidR="00C10EBC" w:rsidRPr="00C00F2B" w:rsidRDefault="006C2498" w:rsidP="00467D2C">
            <w:pPr>
              <w:autoSpaceDE w:val="0"/>
              <w:autoSpaceDN w:val="0"/>
              <w:adjustRightInd w:val="0"/>
              <w:jc w:val="both"/>
              <w:rPr>
                <w:rFonts w:cstheme="minorHAnsi"/>
                <w:bCs/>
                <w:i/>
                <w:sz w:val="20"/>
              </w:rPr>
            </w:pPr>
            <w:r w:rsidRPr="00C00F2B">
              <w:rPr>
                <w:rFonts w:cstheme="minorHAnsi"/>
                <w:i/>
                <w:sz w:val="20"/>
              </w:rPr>
              <w:t>Comunicação de cima para baixo</w:t>
            </w:r>
          </w:p>
        </w:tc>
        <w:tc>
          <w:tcPr>
            <w:tcW w:w="3685" w:type="dxa"/>
          </w:tcPr>
          <w:p w:rsidR="00C10EBC" w:rsidRPr="00C00F2B" w:rsidRDefault="006C2498" w:rsidP="00467D2C">
            <w:pPr>
              <w:autoSpaceDE w:val="0"/>
              <w:autoSpaceDN w:val="0"/>
              <w:adjustRightInd w:val="0"/>
              <w:jc w:val="both"/>
              <w:rPr>
                <w:rFonts w:cstheme="minorHAnsi"/>
                <w:bCs/>
                <w:i/>
                <w:sz w:val="20"/>
              </w:rPr>
            </w:pPr>
            <w:r w:rsidRPr="00C00F2B">
              <w:rPr>
                <w:rFonts w:cstheme="minorHAnsi"/>
                <w:i/>
                <w:sz w:val="20"/>
              </w:rPr>
              <w:t>Comunicação em mão dupla</w:t>
            </w:r>
          </w:p>
        </w:tc>
      </w:tr>
      <w:tr w:rsidR="00C10EBC" w:rsidTr="006C2498">
        <w:tc>
          <w:tcPr>
            <w:tcW w:w="3227" w:type="dxa"/>
          </w:tcPr>
          <w:p w:rsidR="00C10EBC" w:rsidRPr="00C00F2B" w:rsidRDefault="006C2498" w:rsidP="00467D2C">
            <w:pPr>
              <w:autoSpaceDE w:val="0"/>
              <w:autoSpaceDN w:val="0"/>
              <w:adjustRightInd w:val="0"/>
              <w:jc w:val="both"/>
              <w:rPr>
                <w:rFonts w:cstheme="minorHAnsi"/>
                <w:bCs/>
                <w:i/>
                <w:sz w:val="20"/>
              </w:rPr>
            </w:pPr>
            <w:r w:rsidRPr="00C00F2B">
              <w:rPr>
                <w:rFonts w:cstheme="minorHAnsi"/>
                <w:i/>
                <w:sz w:val="20"/>
              </w:rPr>
              <w:t>Fazer sua tarefa</w:t>
            </w:r>
          </w:p>
        </w:tc>
        <w:tc>
          <w:tcPr>
            <w:tcW w:w="3685" w:type="dxa"/>
          </w:tcPr>
          <w:p w:rsidR="00C10EBC" w:rsidRPr="00C00F2B" w:rsidRDefault="006C2498" w:rsidP="00467D2C">
            <w:pPr>
              <w:autoSpaceDE w:val="0"/>
              <w:autoSpaceDN w:val="0"/>
              <w:adjustRightInd w:val="0"/>
              <w:jc w:val="both"/>
              <w:rPr>
                <w:rFonts w:cstheme="minorHAnsi"/>
                <w:bCs/>
                <w:i/>
                <w:sz w:val="20"/>
              </w:rPr>
            </w:pPr>
            <w:r w:rsidRPr="00C00F2B">
              <w:rPr>
                <w:rFonts w:cstheme="minorHAnsi"/>
                <w:i/>
                <w:sz w:val="20"/>
              </w:rPr>
              <w:t>Conhecer os objetivos da organização</w:t>
            </w:r>
          </w:p>
        </w:tc>
      </w:tr>
      <w:tr w:rsidR="00C10EBC" w:rsidTr="006C2498">
        <w:tc>
          <w:tcPr>
            <w:tcW w:w="3227" w:type="dxa"/>
          </w:tcPr>
          <w:p w:rsidR="00C10EBC" w:rsidRPr="00C00F2B" w:rsidRDefault="006C2498" w:rsidP="00467D2C">
            <w:pPr>
              <w:autoSpaceDE w:val="0"/>
              <w:autoSpaceDN w:val="0"/>
              <w:adjustRightInd w:val="0"/>
              <w:jc w:val="both"/>
              <w:rPr>
                <w:rFonts w:cstheme="minorHAnsi"/>
                <w:bCs/>
                <w:i/>
                <w:sz w:val="20"/>
              </w:rPr>
            </w:pPr>
            <w:r w:rsidRPr="00C00F2B">
              <w:rPr>
                <w:rFonts w:cstheme="minorHAnsi"/>
                <w:i/>
                <w:sz w:val="20"/>
              </w:rPr>
              <w:t>Progressão por tempo de serviço</w:t>
            </w:r>
          </w:p>
        </w:tc>
        <w:tc>
          <w:tcPr>
            <w:tcW w:w="3685" w:type="dxa"/>
          </w:tcPr>
          <w:p w:rsidR="00C10EBC" w:rsidRPr="00C00F2B" w:rsidRDefault="006C2498" w:rsidP="00467D2C">
            <w:pPr>
              <w:autoSpaceDE w:val="0"/>
              <w:autoSpaceDN w:val="0"/>
              <w:adjustRightInd w:val="0"/>
              <w:jc w:val="both"/>
              <w:rPr>
                <w:rFonts w:cstheme="minorHAnsi"/>
                <w:bCs/>
                <w:i/>
                <w:sz w:val="20"/>
              </w:rPr>
            </w:pPr>
            <w:r w:rsidRPr="00C00F2B">
              <w:rPr>
                <w:rFonts w:cstheme="minorHAnsi"/>
                <w:i/>
                <w:sz w:val="20"/>
              </w:rPr>
              <w:t>Progressão por desempenho e mérito</w:t>
            </w:r>
          </w:p>
        </w:tc>
      </w:tr>
    </w:tbl>
    <w:p w:rsidR="0076454A" w:rsidRPr="00A57E1D" w:rsidRDefault="0076454A" w:rsidP="00467D2C">
      <w:pPr>
        <w:autoSpaceDE w:val="0"/>
        <w:autoSpaceDN w:val="0"/>
        <w:adjustRightInd w:val="0"/>
        <w:spacing w:after="0" w:line="240" w:lineRule="auto"/>
        <w:jc w:val="both"/>
        <w:rPr>
          <w:rFonts w:cstheme="minorHAnsi"/>
        </w:rPr>
      </w:pPr>
    </w:p>
    <w:p w:rsidR="0076454A" w:rsidRPr="00A57E1D" w:rsidRDefault="0053793E" w:rsidP="00467D2C">
      <w:pPr>
        <w:autoSpaceDE w:val="0"/>
        <w:autoSpaceDN w:val="0"/>
        <w:adjustRightInd w:val="0"/>
        <w:spacing w:after="0" w:line="240" w:lineRule="auto"/>
        <w:jc w:val="both"/>
        <w:rPr>
          <w:rFonts w:cstheme="minorHAnsi"/>
        </w:rPr>
      </w:pPr>
      <w:r>
        <w:rPr>
          <w:rFonts w:cstheme="minorHAnsi"/>
          <w:noProof/>
          <w:lang w:eastAsia="pt-BR"/>
        </w:rPr>
        <mc:AlternateContent>
          <mc:Choice Requires="wps">
            <w:drawing>
              <wp:anchor distT="0" distB="0" distL="114300" distR="114300" simplePos="0" relativeHeight="251660288" behindDoc="0" locked="0" layoutInCell="1" allowOverlap="1">
                <wp:simplePos x="0" y="0"/>
                <wp:positionH relativeFrom="column">
                  <wp:posOffset>4324350</wp:posOffset>
                </wp:positionH>
                <wp:positionV relativeFrom="paragraph">
                  <wp:posOffset>615315</wp:posOffset>
                </wp:positionV>
                <wp:extent cx="1925955" cy="990600"/>
                <wp:effectExtent l="9525" t="15240" r="17145" b="2228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990600"/>
                        </a:xfrm>
                        <a:prstGeom prst="wedgeRoundRectCallout">
                          <a:avLst>
                            <a:gd name="adj1" fmla="val -38426"/>
                            <a:gd name="adj2" fmla="val 71602"/>
                            <a:gd name="adj3" fmla="val 16667"/>
                          </a:avLst>
                        </a:prstGeom>
                        <a:solidFill>
                          <a:srgbClr val="FFFFFF"/>
                        </a:solidFill>
                        <a:ln w="15875">
                          <a:solidFill>
                            <a:srgbClr val="0070C0"/>
                          </a:solidFill>
                          <a:miter lim="800000"/>
                          <a:headEnd/>
                          <a:tailEnd/>
                        </a:ln>
                      </wps:spPr>
                      <wps:txbx>
                        <w:txbxContent>
                          <w:p w:rsidR="001A7DF7" w:rsidRPr="00B75B01" w:rsidRDefault="001A7DF7" w:rsidP="00C00F2B">
                            <w:pPr>
                              <w:rPr>
                                <w:sz w:val="18"/>
                              </w:rPr>
                            </w:pPr>
                            <w:r>
                              <w:rPr>
                                <w:sz w:val="18"/>
                              </w:rPr>
                              <w:t>Recomendo a leitura do livro:</w:t>
                            </w:r>
                          </w:p>
                          <w:p w:rsidR="001A7DF7" w:rsidRPr="00B75B01" w:rsidRDefault="001A7DF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340.5pt;margin-top:48.45pt;width:151.6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" adj="2500,26266" strokecolor="#0070c0" strokeweight="1.25pt">
                <v:textbox>
                  <w:txbxContent>
                    <w:p w:rsidR="001A7DF7" w:rsidRPr="00B75B01" w:rsidRDefault="001A7DF7" w:rsidP="00C00F2B">
                      <w:pPr>
                        <w:rPr>
                          <w:sz w:val="18"/>
                        </w:rPr>
                      </w:pPr>
                      <w:r>
                        <w:rPr>
                          <w:sz w:val="18"/>
                        </w:rPr>
                        <w:t>Recomendo a leitura do livro:</w:t>
                      </w:r>
                    </w:p>
                    <w:p w:rsidR="001A7DF7" w:rsidRPr="00B75B01" w:rsidRDefault="001A7DF7">
                      <w:pPr>
                        <w:rPr>
                          <w:sz w:val="18"/>
                        </w:rPr>
                      </w:pPr>
                    </w:p>
                  </w:txbxContent>
                </v:textbox>
              </v:shape>
            </w:pict>
          </mc:Fallback>
        </mc:AlternateContent>
      </w:r>
      <w:r w:rsidR="0076454A" w:rsidRPr="00A57E1D">
        <w:rPr>
          <w:rFonts w:cstheme="minorHAnsi"/>
        </w:rPr>
        <w:t xml:space="preserve">Pode-se considerar, em suma, que os condicionantes institucionais para a construção desse novo cenário de gestão de pessoas na administração pública federal estão dados, notadamente pela Política Nacional de Desenvolvimento de Pessoas. Elementos outros de estrutura e de  </w:t>
      </w:r>
      <w:r w:rsidR="00720FF0" w:rsidRPr="00A57E1D">
        <w:rPr>
          <w:rFonts w:cstheme="minorHAnsi"/>
        </w:rPr>
        <w:t xml:space="preserve"> r</w:t>
      </w:r>
      <w:r w:rsidR="0076454A" w:rsidRPr="00A57E1D">
        <w:rPr>
          <w:rFonts w:cstheme="minorHAnsi"/>
        </w:rPr>
        <w:t>egulamentação dessas novas diretrizes já podem ser encontrados no arranjo da administração pública brasileira.</w:t>
      </w:r>
    </w:p>
    <w:p w:rsidR="00720FF0" w:rsidRPr="00A57E1D" w:rsidRDefault="00720FF0" w:rsidP="00467D2C">
      <w:pPr>
        <w:autoSpaceDE w:val="0"/>
        <w:autoSpaceDN w:val="0"/>
        <w:adjustRightInd w:val="0"/>
        <w:spacing w:after="0" w:line="240" w:lineRule="auto"/>
        <w:jc w:val="both"/>
        <w:rPr>
          <w:rFonts w:cstheme="minorHAnsi"/>
        </w:rPr>
      </w:pPr>
    </w:p>
    <w:p w:rsidR="00720FF0" w:rsidRPr="00A57E1D" w:rsidRDefault="005651A3" w:rsidP="00467D2C">
      <w:pPr>
        <w:autoSpaceDE w:val="0"/>
        <w:autoSpaceDN w:val="0"/>
        <w:adjustRightInd w:val="0"/>
        <w:spacing w:after="0" w:line="240" w:lineRule="auto"/>
        <w:jc w:val="both"/>
        <w:rPr>
          <w:rFonts w:cstheme="minorHAnsi"/>
          <w:b/>
          <w:bCs/>
        </w:rPr>
      </w:pPr>
      <w:r>
        <w:rPr>
          <w:rFonts w:cstheme="minorHAnsi"/>
          <w:b/>
          <w:bCs/>
        </w:rPr>
        <w:t>1.2.6  A Expectativa de Transformação da Realidade da Gestão de P</w:t>
      </w:r>
      <w:r w:rsidR="00720FF0" w:rsidRPr="00A57E1D">
        <w:rPr>
          <w:rFonts w:cstheme="minorHAnsi"/>
          <w:b/>
          <w:bCs/>
        </w:rPr>
        <w:t>essoas</w:t>
      </w:r>
    </w:p>
    <w:p w:rsidR="00720FF0" w:rsidRPr="00A57E1D" w:rsidRDefault="00720FF0" w:rsidP="00467D2C">
      <w:pPr>
        <w:autoSpaceDE w:val="0"/>
        <w:autoSpaceDN w:val="0"/>
        <w:adjustRightInd w:val="0"/>
        <w:spacing w:after="0" w:line="240" w:lineRule="auto"/>
        <w:jc w:val="both"/>
        <w:rPr>
          <w:rFonts w:cstheme="minorHAnsi"/>
        </w:rPr>
      </w:pPr>
    </w:p>
    <w:p w:rsidR="006C2498" w:rsidRPr="00C00F2B" w:rsidRDefault="006C2498" w:rsidP="00467D2C">
      <w:pPr>
        <w:autoSpaceDE w:val="0"/>
        <w:autoSpaceDN w:val="0"/>
        <w:adjustRightInd w:val="0"/>
        <w:spacing w:after="0" w:line="240" w:lineRule="auto"/>
        <w:jc w:val="both"/>
        <w:rPr>
          <w:rFonts w:cstheme="minorHAnsi"/>
          <w:i/>
        </w:rPr>
      </w:pPr>
      <w:r w:rsidRPr="00C00F2B">
        <w:rPr>
          <w:rFonts w:cstheme="minorHAnsi"/>
          <w:i/>
        </w:rPr>
        <w:t>Devemos refletir sobre:</w:t>
      </w:r>
    </w:p>
    <w:p w:rsidR="00720FF0" w:rsidRPr="00C00F2B" w:rsidRDefault="006C2498" w:rsidP="00467D2C">
      <w:pPr>
        <w:autoSpaceDE w:val="0"/>
        <w:autoSpaceDN w:val="0"/>
        <w:adjustRightInd w:val="0"/>
        <w:spacing w:after="0" w:line="240" w:lineRule="auto"/>
        <w:jc w:val="both"/>
        <w:rPr>
          <w:rFonts w:cstheme="minorHAnsi"/>
          <w:i/>
        </w:rPr>
      </w:pPr>
      <w:r w:rsidRPr="00C00F2B">
        <w:rPr>
          <w:rFonts w:cstheme="minorHAnsi"/>
          <w:i/>
        </w:rPr>
        <w:t xml:space="preserve">O </w:t>
      </w:r>
      <w:r w:rsidR="00720FF0" w:rsidRPr="00C00F2B">
        <w:rPr>
          <w:rFonts w:cstheme="minorHAnsi"/>
          <w:i/>
        </w:rPr>
        <w:t xml:space="preserve">que é gestão estratégica de pessoas na administração pública brasileira? </w:t>
      </w:r>
    </w:p>
    <w:p w:rsidR="00720FF0" w:rsidRPr="00C00F2B" w:rsidRDefault="00720FF0" w:rsidP="00467D2C">
      <w:pPr>
        <w:autoSpaceDE w:val="0"/>
        <w:autoSpaceDN w:val="0"/>
        <w:adjustRightInd w:val="0"/>
        <w:spacing w:after="0" w:line="240" w:lineRule="auto"/>
        <w:jc w:val="both"/>
        <w:rPr>
          <w:rFonts w:cstheme="minorHAnsi"/>
          <w:i/>
        </w:rPr>
      </w:pPr>
      <w:r w:rsidRPr="00C00F2B">
        <w:rPr>
          <w:rFonts w:cstheme="minorHAnsi"/>
          <w:i/>
        </w:rPr>
        <w:t>Antes disso, o que é estratégia no contexto da gestão?</w:t>
      </w:r>
    </w:p>
    <w:p w:rsidR="00456A9F" w:rsidRPr="00A57E1D" w:rsidRDefault="00456A9F"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É vasta em amplitude e profundidade a literatura sobre estratégia. A despeito disso, pode-se afirmar que há múltiplos significados atribuídos ao conceito de estratégia no setor público. Gestão, em uma perspectiva bastante singela e processual de inspiração neoclássica, pode ser definida pelo processo administrativo, que consiste no fluxo cíclico e virtuoso das funções gerenciais de “planejamento, organização, direção e controle”. De forma simples, pode-se dizer que a estratégia é conteúdo que se materializa no planejamento estratégico.</w:t>
      </w:r>
    </w:p>
    <w:p w:rsidR="00720FF0" w:rsidRDefault="00720FF0" w:rsidP="00467D2C">
      <w:pPr>
        <w:autoSpaceDE w:val="0"/>
        <w:autoSpaceDN w:val="0"/>
        <w:adjustRightInd w:val="0"/>
        <w:spacing w:after="0" w:line="240" w:lineRule="auto"/>
        <w:jc w:val="both"/>
        <w:rPr>
          <w:rFonts w:cstheme="minorHAnsi"/>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 xml:space="preserve">São condições para a produção da estratégia e, por conseguinte, de um planejamento estratégico, o que poderíamos denominar de “pensamento estratégico”. Dito isso, tem-se que a difundida ideia de planejamento estratégico está mais intensamente associada a um dos elementos do processo de </w:t>
      </w:r>
      <w:r w:rsidR="001309F0" w:rsidRPr="00A57E1D">
        <w:rPr>
          <w:rFonts w:cstheme="minorHAnsi"/>
        </w:rPr>
        <w:t xml:space="preserve"> gestão </w:t>
      </w:r>
      <w:r w:rsidRPr="00A57E1D">
        <w:rPr>
          <w:rFonts w:cstheme="minorHAnsi"/>
        </w:rPr>
        <w:t xml:space="preserve"> o planejamento. Portanto, produzir planejamentos</w:t>
      </w:r>
      <w:r w:rsidR="001309F0" w:rsidRPr="00A57E1D">
        <w:rPr>
          <w:rFonts w:cstheme="minorHAnsi"/>
        </w:rPr>
        <w:t xml:space="preserve"> </w:t>
      </w:r>
      <w:r w:rsidRPr="00A57E1D">
        <w:rPr>
          <w:rFonts w:cstheme="minorHAnsi"/>
        </w:rPr>
        <w:t>estratégicos não é sinônimo de gestão estratégica. Daí, reitera-se a importância dos conceitos.</w:t>
      </w:r>
    </w:p>
    <w:p w:rsidR="00456A9F" w:rsidRPr="00A57E1D" w:rsidRDefault="00456A9F" w:rsidP="00467D2C">
      <w:pPr>
        <w:autoSpaceDE w:val="0"/>
        <w:autoSpaceDN w:val="0"/>
        <w:adjustRightInd w:val="0"/>
        <w:spacing w:after="0" w:line="240" w:lineRule="auto"/>
        <w:jc w:val="both"/>
        <w:rPr>
          <w:rFonts w:cstheme="minorHAnsi"/>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Como pano de fundo, tem-se o conceito de estratégico. Esse, por sua vez, possui algumas</w:t>
      </w:r>
      <w:r w:rsidR="001309F0" w:rsidRPr="00A57E1D">
        <w:rPr>
          <w:rFonts w:cstheme="minorHAnsi"/>
        </w:rPr>
        <w:t xml:space="preserve"> </w:t>
      </w:r>
      <w:r w:rsidRPr="00A57E1D">
        <w:rPr>
          <w:rFonts w:cstheme="minorHAnsi"/>
        </w:rPr>
        <w:t xml:space="preserve">dimensões, entre as quais </w:t>
      </w:r>
      <w:r w:rsidR="008B1289" w:rsidRPr="00A57E1D">
        <w:rPr>
          <w:rFonts w:cstheme="minorHAnsi"/>
        </w:rPr>
        <w:t>se destacam</w:t>
      </w:r>
      <w:r w:rsidRPr="00A57E1D">
        <w:rPr>
          <w:rFonts w:cstheme="minorHAnsi"/>
        </w:rPr>
        <w:t xml:space="preserve"> as seguintes: a noção de um pensamento de “topo”</w:t>
      </w:r>
      <w:r w:rsidR="001309F0" w:rsidRPr="00A57E1D">
        <w:rPr>
          <w:rFonts w:cstheme="minorHAnsi"/>
        </w:rPr>
        <w:t xml:space="preserve"> - </w:t>
      </w:r>
      <w:r w:rsidRPr="00A57E1D">
        <w:rPr>
          <w:rFonts w:cstheme="minorHAnsi"/>
        </w:rPr>
        <w:t xml:space="preserve"> efetivo envolvimento da alta administração –, com alcance do “todo” – considerando</w:t>
      </w:r>
      <w:r w:rsidR="001309F0" w:rsidRPr="00A57E1D">
        <w:rPr>
          <w:rFonts w:cstheme="minorHAnsi"/>
        </w:rPr>
        <w:t xml:space="preserve"> </w:t>
      </w:r>
      <w:r w:rsidRPr="00A57E1D">
        <w:rPr>
          <w:rFonts w:cstheme="minorHAnsi"/>
        </w:rPr>
        <w:t>a organização como sistema complexo –, e orientado para o “longo prazo” – antecipa</w:t>
      </w:r>
      <w:r w:rsidR="001309F0" w:rsidRPr="00A57E1D">
        <w:rPr>
          <w:rFonts w:cstheme="minorHAnsi"/>
        </w:rPr>
        <w:t xml:space="preserve"> </w:t>
      </w:r>
      <w:r w:rsidRPr="00A57E1D">
        <w:rPr>
          <w:rFonts w:cstheme="minorHAnsi"/>
        </w:rPr>
        <w:t>elementos conformadores de cenários futuros e estabelece, para o curto e médio prazos,</w:t>
      </w:r>
      <w:r w:rsidR="001309F0" w:rsidRPr="00A57E1D">
        <w:rPr>
          <w:rFonts w:cstheme="minorHAnsi"/>
        </w:rPr>
        <w:t xml:space="preserve"> </w:t>
      </w:r>
      <w:r w:rsidRPr="00A57E1D">
        <w:rPr>
          <w:rFonts w:cstheme="minorHAnsi"/>
        </w:rPr>
        <w:t>condições para transformá-los. Considera-se, também, que gerenciar é antes de tudo pensar,</w:t>
      </w:r>
      <w:r w:rsidR="001309F0" w:rsidRPr="00A57E1D">
        <w:rPr>
          <w:rFonts w:cstheme="minorHAnsi"/>
        </w:rPr>
        <w:t xml:space="preserve"> </w:t>
      </w:r>
      <w:r w:rsidRPr="00A57E1D">
        <w:rPr>
          <w:rFonts w:cstheme="minorHAnsi"/>
        </w:rPr>
        <w:t>para que os elementos de teoria assumam condição de centralidade. Tomando esses, entre</w:t>
      </w:r>
      <w:r w:rsidR="001309F0" w:rsidRPr="00A57E1D">
        <w:rPr>
          <w:rFonts w:cstheme="minorHAnsi"/>
        </w:rPr>
        <w:t xml:space="preserve"> </w:t>
      </w:r>
      <w:r w:rsidRPr="00A57E1D">
        <w:rPr>
          <w:rFonts w:cstheme="minorHAnsi"/>
        </w:rPr>
        <w:t>outros possíveis elementos de definição, tem-se uma singela e nuclear definição de gestão</w:t>
      </w:r>
      <w:r w:rsidR="001309F0" w:rsidRPr="00A57E1D">
        <w:rPr>
          <w:rFonts w:cstheme="minorHAnsi"/>
        </w:rPr>
        <w:t xml:space="preserve"> </w:t>
      </w:r>
      <w:r w:rsidRPr="00A57E1D">
        <w:rPr>
          <w:rFonts w:cstheme="minorHAnsi"/>
        </w:rPr>
        <w:t>estratégica – pensar a organização como um todo, em as suas instâncias, relacionada ao seu</w:t>
      </w:r>
      <w:r w:rsidR="001309F0" w:rsidRPr="00A57E1D">
        <w:rPr>
          <w:rFonts w:cstheme="minorHAnsi"/>
        </w:rPr>
        <w:t xml:space="preserve"> </w:t>
      </w:r>
      <w:r w:rsidRPr="00A57E1D">
        <w:rPr>
          <w:rFonts w:cstheme="minorHAnsi"/>
        </w:rPr>
        <w:t>contexto e orientada para o longo prazo.</w:t>
      </w:r>
    </w:p>
    <w:p w:rsidR="00456A9F" w:rsidRPr="00A57E1D" w:rsidRDefault="00456A9F"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Derivando dessa definição, a gestão estratégica de pessoas pode ser definida a partir dos</w:t>
      </w:r>
      <w:r w:rsidR="001309F0" w:rsidRPr="00A57E1D">
        <w:rPr>
          <w:rFonts w:cstheme="minorHAnsi"/>
        </w:rPr>
        <w:t xml:space="preserve"> </w:t>
      </w:r>
      <w:r w:rsidRPr="00A57E1D">
        <w:rPr>
          <w:rFonts w:cstheme="minorHAnsi"/>
        </w:rPr>
        <w:t>seguintes elementos:</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 A função GP próxima à alta administração;</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 Os agentes públicos (servidores e agentes políticos) no centro da organização;</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 A gestão de pessoas como compromisso de todos os gestores.</w:t>
      </w:r>
    </w:p>
    <w:p w:rsidR="001309F0" w:rsidRPr="00A57E1D" w:rsidRDefault="001309F0" w:rsidP="00467D2C">
      <w:pPr>
        <w:autoSpaceDE w:val="0"/>
        <w:autoSpaceDN w:val="0"/>
        <w:adjustRightInd w:val="0"/>
        <w:spacing w:after="0" w:line="240" w:lineRule="auto"/>
        <w:jc w:val="both"/>
        <w:rPr>
          <w:rFonts w:cstheme="minorHAnsi"/>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A gestão estratégica de pessoas é um modelo de gestão que busca relacionar os objetivos</w:t>
      </w:r>
      <w:r w:rsidR="001309F0" w:rsidRPr="00A57E1D">
        <w:rPr>
          <w:rFonts w:cstheme="minorHAnsi"/>
        </w:rPr>
        <w:t xml:space="preserve"> </w:t>
      </w:r>
      <w:r w:rsidRPr="00A57E1D">
        <w:rPr>
          <w:rFonts w:cstheme="minorHAnsi"/>
        </w:rPr>
        <w:t>e as metas da organização ao desempenho e às formas mais adequadas para alcançá-los,</w:t>
      </w:r>
      <w:r w:rsidR="001309F0" w:rsidRPr="00A57E1D">
        <w:rPr>
          <w:rFonts w:cstheme="minorHAnsi"/>
        </w:rPr>
        <w:t xml:space="preserve"> </w:t>
      </w:r>
      <w:r w:rsidRPr="00A57E1D">
        <w:rPr>
          <w:rFonts w:cstheme="minorHAnsi"/>
        </w:rPr>
        <w:t>ou seja, que planos precisamos traçar para desempenharmos nossas funções de forma</w:t>
      </w:r>
      <w:r w:rsidR="001309F0" w:rsidRPr="00A57E1D">
        <w:rPr>
          <w:rFonts w:cstheme="minorHAnsi"/>
        </w:rPr>
        <w:t xml:space="preserve"> </w:t>
      </w:r>
      <w:r w:rsidRPr="00A57E1D">
        <w:rPr>
          <w:rFonts w:cstheme="minorHAnsi"/>
        </w:rPr>
        <w:t>satisfatória e assim atingir as metas estabelecidas (Shickmann, 2010).</w:t>
      </w:r>
    </w:p>
    <w:p w:rsidR="005651A3" w:rsidRPr="00A57E1D" w:rsidRDefault="005651A3" w:rsidP="00467D2C">
      <w:pPr>
        <w:autoSpaceDE w:val="0"/>
        <w:autoSpaceDN w:val="0"/>
        <w:adjustRightInd w:val="0"/>
        <w:spacing w:after="0" w:line="240" w:lineRule="auto"/>
        <w:jc w:val="both"/>
        <w:rPr>
          <w:rFonts w:cstheme="minorHAnsi"/>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As diretrizes e as metas organizacionais precisam ser desdobradas até o nível do indivíduo,</w:t>
      </w:r>
      <w:r w:rsidR="001309F0" w:rsidRPr="00A57E1D">
        <w:rPr>
          <w:rFonts w:cstheme="minorHAnsi"/>
        </w:rPr>
        <w:t xml:space="preserve"> </w:t>
      </w:r>
      <w:r w:rsidRPr="00A57E1D">
        <w:rPr>
          <w:rFonts w:cstheme="minorHAnsi"/>
        </w:rPr>
        <w:t>vemos então que o desempenho não está relacionado apenas à organização, mas também às</w:t>
      </w:r>
      <w:r w:rsidR="001309F0" w:rsidRPr="00A57E1D">
        <w:rPr>
          <w:rFonts w:cstheme="minorHAnsi"/>
        </w:rPr>
        <w:t xml:space="preserve"> </w:t>
      </w:r>
      <w:r w:rsidRPr="00A57E1D">
        <w:rPr>
          <w:rFonts w:cstheme="minorHAnsi"/>
        </w:rPr>
        <w:t>pessoas que nela atuam (Shickmann, 2010).</w:t>
      </w:r>
    </w:p>
    <w:p w:rsidR="002274B1" w:rsidRPr="00A57E1D" w:rsidRDefault="002274B1" w:rsidP="00467D2C">
      <w:pPr>
        <w:autoSpaceDE w:val="0"/>
        <w:autoSpaceDN w:val="0"/>
        <w:adjustRightInd w:val="0"/>
        <w:spacing w:after="0" w:line="240" w:lineRule="auto"/>
        <w:jc w:val="both"/>
        <w:rPr>
          <w:rFonts w:cstheme="minorHAnsi"/>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Gestão estratégica de pessoas implica que a organização compartilhe – traduzindo em</w:t>
      </w:r>
      <w:r w:rsidR="001309F0" w:rsidRPr="00A57E1D">
        <w:rPr>
          <w:rFonts w:cstheme="minorHAnsi"/>
        </w:rPr>
        <w:t xml:space="preserve"> </w:t>
      </w:r>
      <w:r w:rsidRPr="00A57E1D">
        <w:rPr>
          <w:rFonts w:cstheme="minorHAnsi"/>
        </w:rPr>
        <w:t>ação e não somente no plano do discurso – a ideia de que a gestão de pessoas e tudo o</w:t>
      </w:r>
      <w:r w:rsidR="001309F0" w:rsidRPr="00A57E1D">
        <w:rPr>
          <w:rFonts w:cstheme="minorHAnsi"/>
        </w:rPr>
        <w:t xml:space="preserve"> </w:t>
      </w:r>
      <w:r w:rsidRPr="00A57E1D">
        <w:rPr>
          <w:rFonts w:cstheme="minorHAnsi"/>
        </w:rPr>
        <w:t>que lhe seja afeto sejam “elementos considerados efetivamente nas decisões da alta</w:t>
      </w:r>
      <w:r w:rsidR="001309F0" w:rsidRPr="00A57E1D">
        <w:rPr>
          <w:rFonts w:cstheme="minorHAnsi"/>
        </w:rPr>
        <w:t xml:space="preserve"> </w:t>
      </w:r>
      <w:r w:rsidRPr="00A57E1D">
        <w:rPr>
          <w:rFonts w:cstheme="minorHAnsi"/>
        </w:rPr>
        <w:t>administração”. Peca-se pela redução, mas no intuito de que isso favoreça o início de um</w:t>
      </w:r>
      <w:r w:rsidR="002274B1">
        <w:rPr>
          <w:rFonts w:cstheme="minorHAnsi"/>
        </w:rPr>
        <w:t xml:space="preserve"> </w:t>
      </w:r>
      <w:r w:rsidRPr="00A57E1D">
        <w:rPr>
          <w:rFonts w:cstheme="minorHAnsi"/>
        </w:rPr>
        <w:t xml:space="preserve">processo de compreensão da mensagem, que as pessoas sejam uma “variável” </w:t>
      </w:r>
      <w:r w:rsidR="005651A3">
        <w:rPr>
          <w:rFonts w:cstheme="minorHAnsi"/>
        </w:rPr>
        <w:t xml:space="preserve"> </w:t>
      </w:r>
      <w:r w:rsidRPr="00A57E1D">
        <w:rPr>
          <w:rFonts w:cstheme="minorHAnsi"/>
        </w:rPr>
        <w:t>sempre posta</w:t>
      </w:r>
      <w:r w:rsidR="001309F0" w:rsidRPr="00A57E1D">
        <w:rPr>
          <w:rFonts w:cstheme="minorHAnsi"/>
        </w:rPr>
        <w:t xml:space="preserve"> </w:t>
      </w:r>
      <w:r w:rsidRPr="00A57E1D">
        <w:rPr>
          <w:rFonts w:cstheme="minorHAnsi"/>
        </w:rPr>
        <w:t>entre as categorias centrais de decisão e considerada política de Estado.</w:t>
      </w:r>
    </w:p>
    <w:p w:rsidR="002274B1" w:rsidRPr="00A57E1D" w:rsidRDefault="002274B1" w:rsidP="00467D2C">
      <w:pPr>
        <w:autoSpaceDE w:val="0"/>
        <w:autoSpaceDN w:val="0"/>
        <w:adjustRightInd w:val="0"/>
        <w:spacing w:after="0" w:line="240" w:lineRule="auto"/>
        <w:jc w:val="both"/>
        <w:rPr>
          <w:rFonts w:cstheme="minorHAnsi"/>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Isso remete à ideia de reconhecer as pessoas – servidores efetivos, comissionados,</w:t>
      </w:r>
      <w:r w:rsidR="001309F0" w:rsidRPr="00A57E1D">
        <w:rPr>
          <w:rFonts w:cstheme="minorHAnsi"/>
        </w:rPr>
        <w:t xml:space="preserve"> </w:t>
      </w:r>
      <w:r w:rsidRPr="00A57E1D">
        <w:rPr>
          <w:rFonts w:cstheme="minorHAnsi"/>
        </w:rPr>
        <w:t>terceirizados e agentes políticos – como elemento central na organização. Em que pese a</w:t>
      </w:r>
      <w:r w:rsidR="001309F0" w:rsidRPr="00A57E1D">
        <w:rPr>
          <w:rFonts w:cstheme="minorHAnsi"/>
        </w:rPr>
        <w:t xml:space="preserve"> </w:t>
      </w:r>
      <w:r w:rsidRPr="00A57E1D">
        <w:rPr>
          <w:rFonts w:cstheme="minorHAnsi"/>
        </w:rPr>
        <w:t>aparente obviedade disso, impõe-se ao gestor buscar compreender a dinâmica que exclui</w:t>
      </w:r>
      <w:r w:rsidR="001309F0" w:rsidRPr="00A57E1D">
        <w:rPr>
          <w:rFonts w:cstheme="minorHAnsi"/>
        </w:rPr>
        <w:t xml:space="preserve"> </w:t>
      </w:r>
      <w:r w:rsidRPr="00A57E1D">
        <w:rPr>
          <w:rFonts w:cstheme="minorHAnsi"/>
        </w:rPr>
        <w:t>as pessoas dessa posição central, ou seja, os motivos pelos quais essa diretriz não se efetiva.</w:t>
      </w:r>
    </w:p>
    <w:p w:rsidR="002274B1" w:rsidRPr="00A57E1D" w:rsidRDefault="002274B1"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Outro elemento fundamental da gestão estratégica de pessoas na administração pública,</w:t>
      </w:r>
      <w:r w:rsidR="001309F0" w:rsidRPr="00A57E1D">
        <w:rPr>
          <w:rFonts w:cstheme="minorHAnsi"/>
        </w:rPr>
        <w:t xml:space="preserve"> </w:t>
      </w:r>
      <w:r w:rsidRPr="00A57E1D">
        <w:rPr>
          <w:rFonts w:cstheme="minorHAnsi"/>
        </w:rPr>
        <w:t>que, por vezes, contrasta com o cotidiano das organizações, é a noção de que o gerenciamento</w:t>
      </w:r>
      <w:r w:rsidR="001309F0" w:rsidRPr="00A57E1D">
        <w:rPr>
          <w:rFonts w:cstheme="minorHAnsi"/>
        </w:rPr>
        <w:t xml:space="preserve"> </w:t>
      </w:r>
      <w:r w:rsidRPr="00A57E1D">
        <w:rPr>
          <w:rFonts w:cstheme="minorHAnsi"/>
        </w:rPr>
        <w:t>de pessoas é compromisso de todos os gestores da organização. Nessa perspectiva, pensar</w:t>
      </w:r>
      <w:r w:rsidR="001309F0" w:rsidRPr="00A57E1D">
        <w:rPr>
          <w:rFonts w:cstheme="minorHAnsi"/>
        </w:rPr>
        <w:t xml:space="preserve"> </w:t>
      </w:r>
      <w:r w:rsidRPr="00A57E1D">
        <w:rPr>
          <w:rFonts w:cstheme="minorHAnsi"/>
        </w:rPr>
        <w:t>estrategicamente a gestão de pessoas pressupõe, entre outros aspectos, deslocar a crença de</w:t>
      </w:r>
      <w:r w:rsidR="001309F0" w:rsidRPr="00A57E1D">
        <w:rPr>
          <w:rFonts w:cstheme="minorHAnsi"/>
        </w:rPr>
        <w:t xml:space="preserve"> </w:t>
      </w:r>
      <w:r w:rsidRPr="00A57E1D">
        <w:rPr>
          <w:rFonts w:cstheme="minorHAnsi"/>
        </w:rPr>
        <w:t>que os temas relacionados a “pessoal” são “problemas” da “área de RH”.</w:t>
      </w:r>
    </w:p>
    <w:p w:rsidR="00720FF0" w:rsidRPr="00A57E1D" w:rsidRDefault="00720FF0" w:rsidP="00467D2C">
      <w:pPr>
        <w:autoSpaceDE w:val="0"/>
        <w:autoSpaceDN w:val="0"/>
        <w:adjustRightInd w:val="0"/>
        <w:spacing w:after="0" w:line="240" w:lineRule="auto"/>
        <w:jc w:val="both"/>
        <w:rPr>
          <w:rFonts w:cstheme="minorHAnsi"/>
        </w:rPr>
      </w:pPr>
    </w:p>
    <w:p w:rsidR="001309F0" w:rsidRPr="00A57E1D" w:rsidRDefault="00720FF0" w:rsidP="00467D2C">
      <w:pPr>
        <w:autoSpaceDE w:val="0"/>
        <w:autoSpaceDN w:val="0"/>
        <w:adjustRightInd w:val="0"/>
        <w:spacing w:after="0" w:line="240" w:lineRule="auto"/>
        <w:jc w:val="both"/>
        <w:rPr>
          <w:rFonts w:cstheme="minorHAnsi"/>
        </w:rPr>
      </w:pPr>
      <w:r w:rsidRPr="00A57E1D">
        <w:rPr>
          <w:rFonts w:cstheme="minorHAnsi"/>
        </w:rPr>
        <w:t>Portanto, impõe-se aos gestores dos diferentes organismos e níveis da administração</w:t>
      </w:r>
      <w:r w:rsidR="001309F0" w:rsidRPr="00A57E1D">
        <w:rPr>
          <w:rFonts w:cstheme="minorHAnsi"/>
        </w:rPr>
        <w:t xml:space="preserve"> </w:t>
      </w:r>
      <w:r w:rsidRPr="00A57E1D">
        <w:rPr>
          <w:rFonts w:cstheme="minorHAnsi"/>
        </w:rPr>
        <w:t xml:space="preserve">pública uma reflexão sobre as práticas vigentes e os valores que as suportam. </w:t>
      </w:r>
    </w:p>
    <w:p w:rsidR="001309F0" w:rsidRPr="00A57E1D" w:rsidRDefault="001309F0" w:rsidP="00467D2C">
      <w:pPr>
        <w:autoSpaceDE w:val="0"/>
        <w:autoSpaceDN w:val="0"/>
        <w:adjustRightInd w:val="0"/>
        <w:spacing w:after="0" w:line="240" w:lineRule="auto"/>
        <w:jc w:val="both"/>
        <w:rPr>
          <w:rFonts w:cstheme="minorHAnsi"/>
        </w:rPr>
      </w:pPr>
    </w:p>
    <w:p w:rsidR="00720FF0" w:rsidRPr="00A57E1D" w:rsidRDefault="005651A3" w:rsidP="00467D2C">
      <w:pPr>
        <w:autoSpaceDE w:val="0"/>
        <w:autoSpaceDN w:val="0"/>
        <w:adjustRightInd w:val="0"/>
        <w:spacing w:after="0" w:line="240" w:lineRule="auto"/>
        <w:jc w:val="both"/>
        <w:rPr>
          <w:rFonts w:cstheme="minorHAnsi"/>
          <w:b/>
          <w:bCs/>
        </w:rPr>
      </w:pPr>
      <w:r>
        <w:rPr>
          <w:rFonts w:cstheme="minorHAnsi"/>
          <w:b/>
          <w:bCs/>
        </w:rPr>
        <w:t xml:space="preserve">1.2.7. </w:t>
      </w:r>
      <w:r w:rsidR="00720FF0" w:rsidRPr="00A57E1D">
        <w:rPr>
          <w:rFonts w:cstheme="minorHAnsi"/>
          <w:b/>
          <w:bCs/>
        </w:rPr>
        <w:t>Um Novo Contexto, Um Novo Perfil para o Trabalhador</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As mudanças tecnológicas acabam por exigir mais esforço cognitivo do trabalhador.</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Bastos (2006) afirma que o crescente uso das tecnologias da informação está relacionado ao</w:t>
      </w:r>
      <w:r w:rsidR="001309F0" w:rsidRPr="00A57E1D">
        <w:rPr>
          <w:rFonts w:cstheme="minorHAnsi"/>
        </w:rPr>
        <w:t xml:space="preserve"> </w:t>
      </w:r>
      <w:r w:rsidRPr="00A57E1D">
        <w:rPr>
          <w:rFonts w:cstheme="minorHAnsi"/>
        </w:rPr>
        <w:t>crescimento de demandas cognitivas, o que torna o trabalho mais complexo e se reflete na</w:t>
      </w:r>
      <w:r w:rsidR="001309F0" w:rsidRPr="00A57E1D">
        <w:rPr>
          <w:rFonts w:cstheme="minorHAnsi"/>
        </w:rPr>
        <w:t xml:space="preserve"> </w:t>
      </w:r>
      <w:r w:rsidRPr="00A57E1D">
        <w:rPr>
          <w:rFonts w:cstheme="minorHAnsi"/>
        </w:rPr>
        <w:t>necessidade de maior qualifica</w:t>
      </w:r>
      <w:r w:rsidR="002274B1">
        <w:rPr>
          <w:rFonts w:cstheme="minorHAnsi"/>
        </w:rPr>
        <w:t>ção do trabalhador (ver Figura abaixo</w:t>
      </w:r>
      <w:r w:rsidRPr="00A57E1D">
        <w:rPr>
          <w:rFonts w:cstheme="minorHAnsi"/>
        </w:rPr>
        <w:t>).</w:t>
      </w:r>
    </w:p>
    <w:p w:rsidR="001309F0" w:rsidRPr="00A57E1D" w:rsidRDefault="001309F0" w:rsidP="00467D2C">
      <w:pPr>
        <w:autoSpaceDE w:val="0"/>
        <w:autoSpaceDN w:val="0"/>
        <w:adjustRightInd w:val="0"/>
        <w:spacing w:after="0" w:line="240" w:lineRule="auto"/>
        <w:jc w:val="both"/>
        <w:rPr>
          <w:rFonts w:cstheme="minorHAnsi"/>
          <w:b/>
          <w:bCs/>
        </w:rPr>
      </w:pPr>
    </w:p>
    <w:p w:rsidR="00720FF0" w:rsidRPr="002274B1" w:rsidRDefault="00720FF0" w:rsidP="00467D2C">
      <w:pPr>
        <w:autoSpaceDE w:val="0"/>
        <w:autoSpaceDN w:val="0"/>
        <w:adjustRightInd w:val="0"/>
        <w:spacing w:after="0" w:line="240" w:lineRule="auto"/>
        <w:jc w:val="both"/>
        <w:rPr>
          <w:rFonts w:cstheme="minorHAnsi"/>
          <w:bCs/>
          <w:sz w:val="18"/>
        </w:rPr>
      </w:pPr>
      <w:r w:rsidRPr="002274B1">
        <w:rPr>
          <w:rFonts w:cstheme="minorHAnsi"/>
          <w:bCs/>
          <w:sz w:val="18"/>
        </w:rPr>
        <w:t>Figura 2: Mudanças tecnológicas e novo perfil do trabalhador</w:t>
      </w:r>
    </w:p>
    <w:p w:rsidR="001309F0" w:rsidRPr="00A57E1D" w:rsidRDefault="001309F0" w:rsidP="00467D2C">
      <w:pPr>
        <w:autoSpaceDE w:val="0"/>
        <w:autoSpaceDN w:val="0"/>
        <w:adjustRightInd w:val="0"/>
        <w:spacing w:after="0" w:line="240" w:lineRule="auto"/>
        <w:jc w:val="both"/>
        <w:rPr>
          <w:rFonts w:cstheme="minorHAnsi"/>
          <w:b/>
          <w:bCs/>
        </w:rPr>
      </w:pPr>
      <w:r w:rsidRPr="00A57E1D">
        <w:rPr>
          <w:rFonts w:cstheme="minorHAnsi"/>
          <w:b/>
          <w:bCs/>
          <w:noProof/>
          <w:lang w:eastAsia="pt-BR"/>
        </w:rPr>
        <w:drawing>
          <wp:inline distT="0" distB="0" distL="0" distR="0">
            <wp:extent cx="3928110" cy="2072640"/>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930276" cy="2073783"/>
                    </a:xfrm>
                    <a:prstGeom prst="rect">
                      <a:avLst/>
                    </a:prstGeom>
                    <a:noFill/>
                    <a:ln w="9525">
                      <a:noFill/>
                      <a:miter lim="800000"/>
                      <a:headEnd/>
                      <a:tailEnd/>
                    </a:ln>
                  </pic:spPr>
                </pic:pic>
              </a:graphicData>
            </a:graphic>
          </wp:inline>
        </w:drawing>
      </w:r>
    </w:p>
    <w:p w:rsidR="00720FF0" w:rsidRPr="002274B1" w:rsidRDefault="00720FF0" w:rsidP="00467D2C">
      <w:pPr>
        <w:autoSpaceDE w:val="0"/>
        <w:autoSpaceDN w:val="0"/>
        <w:adjustRightInd w:val="0"/>
        <w:spacing w:after="0" w:line="240" w:lineRule="auto"/>
        <w:jc w:val="both"/>
        <w:rPr>
          <w:rFonts w:cstheme="minorHAnsi"/>
          <w:sz w:val="18"/>
        </w:rPr>
      </w:pPr>
      <w:r w:rsidRPr="002274B1">
        <w:rPr>
          <w:rFonts w:cstheme="minorHAnsi"/>
          <w:sz w:val="18"/>
        </w:rPr>
        <w:t>Fonte: Bastos (2006)</w:t>
      </w:r>
    </w:p>
    <w:p w:rsidR="001309F0" w:rsidRPr="00A57E1D" w:rsidRDefault="001309F0"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O novo cenário exige maior qualificação e estabelece, também, maior fluidez nas</w:t>
      </w:r>
      <w:r w:rsidR="001309F0" w:rsidRPr="00A57E1D">
        <w:rPr>
          <w:rFonts w:cstheme="minorHAnsi"/>
        </w:rPr>
        <w:t xml:space="preserve"> </w:t>
      </w:r>
      <w:r w:rsidRPr="00A57E1D">
        <w:rPr>
          <w:rFonts w:cstheme="minorHAnsi"/>
        </w:rPr>
        <w:t>atividades profissionais. As definições de postos de trabalho tornam-se mais flexíveis, os</w:t>
      </w:r>
      <w:r w:rsidR="001309F0" w:rsidRPr="00A57E1D">
        <w:rPr>
          <w:rFonts w:cstheme="minorHAnsi"/>
        </w:rPr>
        <w:t xml:space="preserve"> </w:t>
      </w:r>
      <w:r w:rsidRPr="00A57E1D">
        <w:rPr>
          <w:rFonts w:cstheme="minorHAnsi"/>
        </w:rPr>
        <w:t>processos passam a ser baseados no trabalho em equipe e as habilidades demandadas pelo</w:t>
      </w:r>
      <w:r w:rsidR="001309F0" w:rsidRPr="00A57E1D">
        <w:rPr>
          <w:rFonts w:cstheme="minorHAnsi"/>
        </w:rPr>
        <w:t xml:space="preserve"> </w:t>
      </w:r>
      <w:r w:rsidRPr="00A57E1D">
        <w:rPr>
          <w:rFonts w:cstheme="minorHAnsi"/>
        </w:rPr>
        <w:t>empregador aumentam significativamente.</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O que essas mudanças, tão presentes e significativas, representam para as relações</w:t>
      </w:r>
      <w:r w:rsidR="001309F0" w:rsidRPr="00A57E1D">
        <w:rPr>
          <w:rFonts w:cstheme="minorHAnsi"/>
        </w:rPr>
        <w:t xml:space="preserve"> </w:t>
      </w:r>
      <w:r w:rsidRPr="00A57E1D">
        <w:rPr>
          <w:rFonts w:cstheme="minorHAnsi"/>
        </w:rPr>
        <w:t xml:space="preserve">de trabalho no setor público? A </w:t>
      </w:r>
      <w:r w:rsidR="008B1289" w:rsidRPr="00A57E1D">
        <w:rPr>
          <w:rFonts w:cstheme="minorHAnsi"/>
        </w:rPr>
        <w:t>conseqüência</w:t>
      </w:r>
      <w:r w:rsidRPr="00A57E1D">
        <w:rPr>
          <w:rFonts w:cstheme="minorHAnsi"/>
        </w:rPr>
        <w:t xml:space="preserve"> imediata, sem dúvida, é a necessidade de</w:t>
      </w:r>
      <w:r w:rsidR="001309F0" w:rsidRPr="00A57E1D">
        <w:rPr>
          <w:rFonts w:cstheme="minorHAnsi"/>
        </w:rPr>
        <w:t xml:space="preserve"> </w:t>
      </w:r>
      <w:r w:rsidRPr="00A57E1D">
        <w:rPr>
          <w:rFonts w:cstheme="minorHAnsi"/>
        </w:rPr>
        <w:t>servidores públicos preparados para atuar nesse ambiente de gestão mais complexo, exigente</w:t>
      </w:r>
      <w:r w:rsidR="001309F0" w:rsidRPr="00A57E1D">
        <w:rPr>
          <w:rFonts w:cstheme="minorHAnsi"/>
        </w:rPr>
        <w:t xml:space="preserve"> </w:t>
      </w:r>
      <w:r w:rsidRPr="00A57E1D">
        <w:rPr>
          <w:rFonts w:cstheme="minorHAnsi"/>
        </w:rPr>
        <w:t>em termos de novos conhecimentos e habilidades.</w:t>
      </w:r>
      <w:r w:rsidR="00CE38F7">
        <w:rPr>
          <w:rFonts w:cstheme="minorHAnsi"/>
        </w:rPr>
        <w:t xml:space="preserve"> </w:t>
      </w:r>
      <w:r w:rsidRPr="00A57E1D">
        <w:rPr>
          <w:rFonts w:cstheme="minorHAnsi"/>
        </w:rPr>
        <w:t xml:space="preserve"> Em função disso, a dimensão qualitativa</w:t>
      </w:r>
      <w:r w:rsidR="001309F0" w:rsidRPr="00A57E1D">
        <w:rPr>
          <w:rFonts w:cstheme="minorHAnsi"/>
        </w:rPr>
        <w:t xml:space="preserve"> </w:t>
      </w:r>
      <w:r w:rsidRPr="00A57E1D">
        <w:rPr>
          <w:rFonts w:cstheme="minorHAnsi"/>
        </w:rPr>
        <w:t>da força de trabalho (competências e motivações) ganharia maior importância, pois está</w:t>
      </w:r>
      <w:r w:rsidR="001309F0" w:rsidRPr="00A57E1D">
        <w:rPr>
          <w:rFonts w:cstheme="minorHAnsi"/>
        </w:rPr>
        <w:t xml:space="preserve"> </w:t>
      </w:r>
      <w:r w:rsidRPr="00A57E1D">
        <w:rPr>
          <w:rFonts w:cstheme="minorHAnsi"/>
        </w:rPr>
        <w:t>ligada à adequação entre o indivíduo e o posto de trabalho. E para realizar essa adequação</w:t>
      </w:r>
      <w:r w:rsidR="001309F0" w:rsidRPr="00A57E1D">
        <w:rPr>
          <w:rFonts w:cstheme="minorHAnsi"/>
        </w:rPr>
        <w:t xml:space="preserve"> </w:t>
      </w:r>
      <w:r w:rsidRPr="00A57E1D">
        <w:rPr>
          <w:rFonts w:cstheme="minorHAnsi"/>
        </w:rPr>
        <w:t>é necessária uma gestão que, além de olhar o quantitativo da força de trabalho, considere</w:t>
      </w:r>
      <w:r w:rsidR="001309F0" w:rsidRPr="00A57E1D">
        <w:rPr>
          <w:rFonts w:cstheme="minorHAnsi"/>
        </w:rPr>
        <w:t xml:space="preserve"> </w:t>
      </w:r>
      <w:r w:rsidRPr="00A57E1D">
        <w:rPr>
          <w:rFonts w:cstheme="minorHAnsi"/>
        </w:rPr>
        <w:t>também a dimensão qualitativa. Estamos falando, portanto, de uma situação que pressupõe</w:t>
      </w:r>
      <w:r w:rsidR="001309F0" w:rsidRPr="00A57E1D">
        <w:rPr>
          <w:rFonts w:cstheme="minorHAnsi"/>
        </w:rPr>
        <w:t xml:space="preserve"> </w:t>
      </w:r>
      <w:r w:rsidRPr="00A57E1D">
        <w:rPr>
          <w:rFonts w:cstheme="minorHAnsi"/>
        </w:rPr>
        <w:t>uma gestão de recursos humanos – ou gestão de pessoas, usando a terminologia atual – de</w:t>
      </w:r>
      <w:r w:rsidR="001309F0" w:rsidRPr="00A57E1D">
        <w:rPr>
          <w:rFonts w:cstheme="minorHAnsi"/>
        </w:rPr>
        <w:t xml:space="preserve"> </w:t>
      </w:r>
      <w:r w:rsidR="001D5F5F" w:rsidRPr="00A57E1D">
        <w:rPr>
          <w:rFonts w:cstheme="minorHAnsi"/>
        </w:rPr>
        <w:t>maior qualidade</w:t>
      </w:r>
      <w:r w:rsidRPr="00A57E1D">
        <w:rPr>
          <w:rFonts w:cstheme="minorHAnsi"/>
        </w:rPr>
        <w:t>.</w:t>
      </w:r>
    </w:p>
    <w:p w:rsidR="001309F0" w:rsidRPr="00A57E1D" w:rsidRDefault="001309F0" w:rsidP="00467D2C">
      <w:pPr>
        <w:autoSpaceDE w:val="0"/>
        <w:autoSpaceDN w:val="0"/>
        <w:adjustRightInd w:val="0"/>
        <w:spacing w:after="0" w:line="240" w:lineRule="auto"/>
        <w:jc w:val="both"/>
        <w:rPr>
          <w:rFonts w:cstheme="minorHAnsi"/>
          <w:b/>
          <w:bCs/>
        </w:rPr>
      </w:pPr>
    </w:p>
    <w:p w:rsidR="00720FF0" w:rsidRPr="005651A3" w:rsidRDefault="005651A3" w:rsidP="00467D2C">
      <w:pPr>
        <w:autoSpaceDE w:val="0"/>
        <w:autoSpaceDN w:val="0"/>
        <w:adjustRightInd w:val="0"/>
        <w:spacing w:after="0" w:line="240" w:lineRule="auto"/>
        <w:jc w:val="both"/>
        <w:rPr>
          <w:rFonts w:cstheme="minorHAnsi"/>
          <w:b/>
          <w:bCs/>
          <w:i/>
          <w:u w:val="single"/>
        </w:rPr>
      </w:pPr>
      <w:r w:rsidRPr="005651A3">
        <w:rPr>
          <w:rFonts w:cstheme="minorHAnsi"/>
          <w:b/>
          <w:bCs/>
          <w:i/>
          <w:u w:val="single"/>
        </w:rPr>
        <w:t xml:space="preserve">O </w:t>
      </w:r>
      <w:r w:rsidR="00720FF0" w:rsidRPr="005651A3">
        <w:rPr>
          <w:rFonts w:cstheme="minorHAnsi"/>
          <w:b/>
          <w:bCs/>
          <w:i/>
          <w:u w:val="single"/>
        </w:rPr>
        <w:t>Papel do servidor público</w:t>
      </w: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O servidor público é o trabalhador do Estado</w:t>
      </w:r>
      <w:r w:rsidR="001309F0" w:rsidRPr="00A57E1D">
        <w:rPr>
          <w:rFonts w:cstheme="minorHAnsi"/>
        </w:rPr>
        <w:t xml:space="preserve"> </w:t>
      </w:r>
      <w:r w:rsidRPr="00A57E1D">
        <w:rPr>
          <w:rFonts w:cstheme="minorHAnsi"/>
        </w:rPr>
        <w:t>brasileiro, seja no poder executivo, legislativo ou</w:t>
      </w:r>
      <w:r w:rsidR="00CE38F7">
        <w:rPr>
          <w:rFonts w:cstheme="minorHAnsi"/>
        </w:rPr>
        <w:t xml:space="preserve"> </w:t>
      </w:r>
      <w:r w:rsidRPr="00A57E1D">
        <w:rPr>
          <w:rFonts w:cstheme="minorHAnsi"/>
        </w:rPr>
        <w:t>judiciário, ou na esfera federal, estadual ou municipal.</w:t>
      </w:r>
    </w:p>
    <w:p w:rsidR="00CE38F7" w:rsidRDefault="00CE38F7"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A sociedade, ao eleger seus representantes, contribui</w:t>
      </w:r>
      <w:r w:rsidR="001309F0" w:rsidRPr="00A57E1D">
        <w:rPr>
          <w:rFonts w:cstheme="minorHAnsi"/>
        </w:rPr>
        <w:t xml:space="preserve"> </w:t>
      </w:r>
      <w:r w:rsidRPr="00A57E1D">
        <w:rPr>
          <w:rFonts w:cstheme="minorHAnsi"/>
        </w:rPr>
        <w:t>para a definição dos rumos de ação em cada área de</w:t>
      </w:r>
      <w:r w:rsidR="001309F0" w:rsidRPr="00A57E1D">
        <w:rPr>
          <w:rFonts w:cstheme="minorHAnsi"/>
        </w:rPr>
        <w:t xml:space="preserve"> </w:t>
      </w:r>
      <w:r w:rsidRPr="00A57E1D">
        <w:rPr>
          <w:rFonts w:cstheme="minorHAnsi"/>
        </w:rPr>
        <w:t>cada esfera de governo. Os dirigentes eleitos, por sua</w:t>
      </w:r>
      <w:r w:rsidR="001309F0" w:rsidRPr="00A57E1D">
        <w:rPr>
          <w:rFonts w:cstheme="minorHAnsi"/>
        </w:rPr>
        <w:t xml:space="preserve"> </w:t>
      </w:r>
      <w:r w:rsidRPr="00A57E1D">
        <w:rPr>
          <w:rFonts w:cstheme="minorHAnsi"/>
        </w:rPr>
        <w:t>vez, orientam o funcionamento da administração</w:t>
      </w:r>
      <w:r w:rsidR="001309F0" w:rsidRPr="00A57E1D">
        <w:rPr>
          <w:rFonts w:cstheme="minorHAnsi"/>
        </w:rPr>
        <w:t xml:space="preserve"> </w:t>
      </w:r>
      <w:r w:rsidRPr="00A57E1D">
        <w:rPr>
          <w:rFonts w:cstheme="minorHAnsi"/>
        </w:rPr>
        <w:t>pública. E o funcionamento da administração</w:t>
      </w:r>
      <w:r w:rsidR="001309F0" w:rsidRPr="00A57E1D">
        <w:rPr>
          <w:rFonts w:cstheme="minorHAnsi"/>
        </w:rPr>
        <w:t xml:space="preserve"> </w:t>
      </w:r>
      <w:r w:rsidRPr="00A57E1D">
        <w:rPr>
          <w:rFonts w:cstheme="minorHAnsi"/>
        </w:rPr>
        <w:t>pública é operado pelos servidores públicos. São</w:t>
      </w:r>
      <w:r w:rsidR="001309F0" w:rsidRPr="00A57E1D">
        <w:rPr>
          <w:rFonts w:cstheme="minorHAnsi"/>
        </w:rPr>
        <w:t xml:space="preserve"> </w:t>
      </w:r>
      <w:r w:rsidRPr="00A57E1D">
        <w:rPr>
          <w:rFonts w:cstheme="minorHAnsi"/>
        </w:rPr>
        <w:t>essas pessoas que, atuando na prestação direita de</w:t>
      </w:r>
      <w:r w:rsidR="001309F0" w:rsidRPr="00A57E1D">
        <w:rPr>
          <w:rFonts w:cstheme="minorHAnsi"/>
        </w:rPr>
        <w:t xml:space="preserve"> </w:t>
      </w:r>
      <w:r w:rsidRPr="00A57E1D">
        <w:rPr>
          <w:rFonts w:cstheme="minorHAnsi"/>
        </w:rPr>
        <w:t>serviços ao cidadão brasileiro, terminam por ser a</w:t>
      </w:r>
      <w:r w:rsidR="001309F0" w:rsidRPr="00A57E1D">
        <w:rPr>
          <w:rFonts w:cstheme="minorHAnsi"/>
        </w:rPr>
        <w:t xml:space="preserve"> </w:t>
      </w:r>
      <w:r w:rsidRPr="00A57E1D">
        <w:rPr>
          <w:rFonts w:cstheme="minorHAnsi"/>
        </w:rPr>
        <w:t>imagem ou representação do Estado.</w:t>
      </w:r>
    </w:p>
    <w:p w:rsidR="00CE38F7" w:rsidRDefault="00CE38F7" w:rsidP="00467D2C">
      <w:pPr>
        <w:autoSpaceDE w:val="0"/>
        <w:autoSpaceDN w:val="0"/>
        <w:adjustRightInd w:val="0"/>
        <w:spacing w:after="0" w:line="240" w:lineRule="auto"/>
        <w:jc w:val="both"/>
        <w:rPr>
          <w:rFonts w:cstheme="minorHAnsi"/>
        </w:rPr>
      </w:pPr>
    </w:p>
    <w:p w:rsidR="001309F0" w:rsidRPr="00A57E1D" w:rsidRDefault="00720FF0" w:rsidP="00467D2C">
      <w:pPr>
        <w:autoSpaceDE w:val="0"/>
        <w:autoSpaceDN w:val="0"/>
        <w:adjustRightInd w:val="0"/>
        <w:spacing w:after="0" w:line="240" w:lineRule="auto"/>
        <w:jc w:val="both"/>
        <w:rPr>
          <w:rFonts w:cstheme="minorHAnsi"/>
        </w:rPr>
      </w:pPr>
      <w:r w:rsidRPr="00A57E1D">
        <w:rPr>
          <w:rFonts w:cstheme="minorHAnsi"/>
        </w:rPr>
        <w:t>Durante muito tempo prevaleceu a visão de que</w:t>
      </w:r>
      <w:r w:rsidR="001309F0" w:rsidRPr="00A57E1D">
        <w:rPr>
          <w:rFonts w:cstheme="minorHAnsi"/>
        </w:rPr>
        <w:t xml:space="preserve"> </w:t>
      </w:r>
      <w:r w:rsidRPr="00A57E1D">
        <w:rPr>
          <w:rFonts w:cstheme="minorHAnsi"/>
        </w:rPr>
        <w:t>o servidor público era uma categoria subordinada</w:t>
      </w:r>
      <w:r w:rsidR="00CE38F7">
        <w:rPr>
          <w:rFonts w:cstheme="minorHAnsi"/>
        </w:rPr>
        <w:t xml:space="preserve"> </w:t>
      </w:r>
      <w:r w:rsidRPr="00A57E1D">
        <w:rPr>
          <w:rFonts w:cstheme="minorHAnsi"/>
        </w:rPr>
        <w:t>à autoridade do Estado, sem qualquer comparação</w:t>
      </w:r>
      <w:r w:rsidR="001309F0" w:rsidRPr="00A57E1D">
        <w:rPr>
          <w:rFonts w:cstheme="minorHAnsi"/>
        </w:rPr>
        <w:t xml:space="preserve"> </w:t>
      </w:r>
      <w:r w:rsidRPr="00A57E1D">
        <w:rPr>
          <w:rFonts w:cstheme="minorHAnsi"/>
        </w:rPr>
        <w:t>com os trabalhadores do setor privado. Dentro</w:t>
      </w:r>
      <w:r w:rsidR="00CE38F7">
        <w:rPr>
          <w:rFonts w:cstheme="minorHAnsi"/>
        </w:rPr>
        <w:t xml:space="preserve"> </w:t>
      </w:r>
      <w:r w:rsidRPr="00A57E1D">
        <w:rPr>
          <w:rFonts w:cstheme="minorHAnsi"/>
        </w:rPr>
        <w:t>dessa visão, o servidor público é o responsável</w:t>
      </w:r>
      <w:r w:rsidR="001309F0" w:rsidRPr="00A57E1D">
        <w:rPr>
          <w:rFonts w:cstheme="minorHAnsi"/>
        </w:rPr>
        <w:t xml:space="preserve"> </w:t>
      </w:r>
      <w:r w:rsidRPr="00A57E1D">
        <w:rPr>
          <w:rFonts w:cstheme="minorHAnsi"/>
        </w:rPr>
        <w:t>por preparar, implementar e executar as políticas</w:t>
      </w:r>
      <w:r w:rsidR="00C00F2B">
        <w:rPr>
          <w:rFonts w:cstheme="minorHAnsi"/>
        </w:rPr>
        <w:t xml:space="preserve"> </w:t>
      </w:r>
      <w:r w:rsidRPr="00A57E1D">
        <w:rPr>
          <w:rFonts w:cstheme="minorHAnsi"/>
        </w:rPr>
        <w:t>governamentais. As organizações públicas, por sua</w:t>
      </w:r>
      <w:r w:rsidR="001309F0" w:rsidRPr="00A57E1D">
        <w:rPr>
          <w:rFonts w:cstheme="minorHAnsi"/>
        </w:rPr>
        <w:t xml:space="preserve"> </w:t>
      </w:r>
      <w:r w:rsidRPr="00A57E1D">
        <w:rPr>
          <w:rFonts w:cstheme="minorHAnsi"/>
        </w:rPr>
        <w:t>vez, eram estruturadas para favorecer determinadas posturas e comportamentos desses</w:t>
      </w:r>
      <w:r w:rsidR="001309F0" w:rsidRPr="00A57E1D">
        <w:rPr>
          <w:rFonts w:cstheme="minorHAnsi"/>
        </w:rPr>
        <w:t xml:space="preserve"> </w:t>
      </w:r>
      <w:r w:rsidRPr="00A57E1D">
        <w:rPr>
          <w:rFonts w:cstheme="minorHAnsi"/>
        </w:rPr>
        <w:t>servidores, estabelecendo-se universalismo de procedimentos, uma organização hierárquica</w:t>
      </w:r>
      <w:r w:rsidR="001309F0" w:rsidRPr="00A57E1D">
        <w:rPr>
          <w:rFonts w:cstheme="minorHAnsi"/>
        </w:rPr>
        <w:t xml:space="preserve"> </w:t>
      </w:r>
      <w:r w:rsidRPr="00A57E1D">
        <w:rPr>
          <w:rFonts w:cstheme="minorHAnsi"/>
        </w:rPr>
        <w:t>e formal, com perspectivas de carreira claras e fixas, estabilidade no emprego, jornada de</w:t>
      </w:r>
      <w:r w:rsidR="001309F0" w:rsidRPr="00A57E1D">
        <w:rPr>
          <w:rFonts w:cstheme="minorHAnsi"/>
        </w:rPr>
        <w:t xml:space="preserve"> </w:t>
      </w:r>
      <w:r w:rsidRPr="00A57E1D">
        <w:rPr>
          <w:rFonts w:cstheme="minorHAnsi"/>
        </w:rPr>
        <w:t>trabalho integral, princípio de senhoridade na promoção dentro da carreira, sistemas de</w:t>
      </w:r>
      <w:r w:rsidR="001309F0" w:rsidRPr="00A57E1D">
        <w:rPr>
          <w:rFonts w:cstheme="minorHAnsi"/>
        </w:rPr>
        <w:t xml:space="preserve"> </w:t>
      </w:r>
      <w:r w:rsidRPr="00A57E1D">
        <w:rPr>
          <w:rFonts w:cstheme="minorHAnsi"/>
        </w:rPr>
        <w:t xml:space="preserve">pensão vantajosos e sistemas de remuneração rígidos. </w:t>
      </w:r>
    </w:p>
    <w:p w:rsidR="00CE38F7" w:rsidRDefault="00CE38F7"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rPr>
      </w:pPr>
      <w:r w:rsidRPr="00A57E1D">
        <w:rPr>
          <w:rFonts w:cstheme="minorHAnsi"/>
        </w:rPr>
        <w:t>Essas práticas tinham um objetivo claro:</w:t>
      </w:r>
      <w:r w:rsidR="001309F0" w:rsidRPr="00A57E1D">
        <w:rPr>
          <w:rFonts w:cstheme="minorHAnsi"/>
        </w:rPr>
        <w:t xml:space="preserve">  </w:t>
      </w:r>
      <w:r w:rsidRPr="00A57E1D">
        <w:rPr>
          <w:rFonts w:cstheme="minorHAnsi"/>
        </w:rPr>
        <w:t>reduzir o risco de influência política, corrupção, má conduta e exercício de interesse privado.</w:t>
      </w:r>
    </w:p>
    <w:p w:rsidR="00720FF0" w:rsidRDefault="00720FF0" w:rsidP="00467D2C">
      <w:pPr>
        <w:autoSpaceDE w:val="0"/>
        <w:autoSpaceDN w:val="0"/>
        <w:adjustRightInd w:val="0"/>
        <w:spacing w:after="0" w:line="240" w:lineRule="auto"/>
        <w:jc w:val="both"/>
        <w:rPr>
          <w:rFonts w:cstheme="minorHAnsi"/>
        </w:rPr>
      </w:pPr>
      <w:r w:rsidRPr="00A57E1D">
        <w:rPr>
          <w:rFonts w:cstheme="minorHAnsi"/>
        </w:rPr>
        <w:t>E, em última instância, visavam reduzir a instabilidade do governo. O principal argumento para essa estrutura era a produção de um status ético para o servidor que favorecesse o comprometimento com o bem público, a neutralidade, a imparcialidade, a observância da confidencialidade e a demonstração de expertise técnica (Demmke, 2005).</w:t>
      </w:r>
    </w:p>
    <w:p w:rsidR="00C00F2B" w:rsidRDefault="00C00F2B" w:rsidP="00467D2C">
      <w:pPr>
        <w:autoSpaceDE w:val="0"/>
        <w:autoSpaceDN w:val="0"/>
        <w:adjustRightInd w:val="0"/>
        <w:spacing w:after="0" w:line="240" w:lineRule="auto"/>
        <w:jc w:val="both"/>
        <w:rPr>
          <w:rFonts w:cstheme="minorHAnsi"/>
        </w:rPr>
      </w:pPr>
    </w:p>
    <w:p w:rsidR="00CE38F7" w:rsidRDefault="0053793E" w:rsidP="00467D2C">
      <w:pPr>
        <w:autoSpaceDE w:val="0"/>
        <w:autoSpaceDN w:val="0"/>
        <w:adjustRightInd w:val="0"/>
        <w:spacing w:after="0" w:line="240" w:lineRule="auto"/>
        <w:jc w:val="both"/>
        <w:rPr>
          <w:rFonts w:cstheme="minorHAnsi"/>
        </w:rPr>
      </w:pPr>
      <w:r>
        <w:rPr>
          <w:rFonts w:cstheme="minorHAnsi"/>
          <w:noProof/>
          <w:lang w:eastAsia="pt-BR"/>
        </w:rPr>
        <mc:AlternateContent>
          <mc:Choice Requires="wps">
            <w:drawing>
              <wp:anchor distT="0" distB="0" distL="114300" distR="114300" simplePos="0" relativeHeight="251658240" behindDoc="0" locked="0" layoutInCell="1" allowOverlap="1">
                <wp:simplePos x="0" y="0"/>
                <wp:positionH relativeFrom="column">
                  <wp:posOffset>40005</wp:posOffset>
                </wp:positionH>
                <wp:positionV relativeFrom="paragraph">
                  <wp:posOffset>49530</wp:posOffset>
                </wp:positionV>
                <wp:extent cx="5273040" cy="830580"/>
                <wp:effectExtent l="20955" t="20955" r="20955" b="13906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040" cy="830580"/>
                        </a:xfrm>
                        <a:prstGeom prst="wedgeRectCallout">
                          <a:avLst>
                            <a:gd name="adj1" fmla="val -12213"/>
                            <a:gd name="adj2" fmla="val 64681"/>
                          </a:avLst>
                        </a:prstGeom>
                        <a:solidFill>
                          <a:srgbClr val="FFFFFF"/>
                        </a:solidFill>
                        <a:ln w="25400">
                          <a:solidFill>
                            <a:srgbClr val="FF0000"/>
                          </a:solidFill>
                          <a:miter lim="800000"/>
                          <a:headEnd/>
                          <a:tailEnd/>
                        </a:ln>
                      </wps:spPr>
                      <wps:txbx>
                        <w:txbxContent>
                          <w:p w:rsidR="001A7DF7" w:rsidRPr="00CE38F7" w:rsidRDefault="001A7DF7" w:rsidP="00CE38F7">
                            <w:pPr>
                              <w:autoSpaceDE w:val="0"/>
                              <w:autoSpaceDN w:val="0"/>
                              <w:adjustRightInd w:val="0"/>
                              <w:spacing w:after="0" w:line="240" w:lineRule="auto"/>
                              <w:jc w:val="both"/>
                              <w:rPr>
                                <w:rFonts w:cstheme="minorHAnsi"/>
                                <w:i/>
                                <w:color w:val="FF0000"/>
                                <w:sz w:val="18"/>
                              </w:rPr>
                            </w:pPr>
                            <w:r w:rsidRPr="00CE38F7">
                              <w:rPr>
                                <w:rFonts w:cstheme="minorHAnsi"/>
                                <w:i/>
                                <w:color w:val="FF0000"/>
                                <w:sz w:val="18"/>
                              </w:rPr>
                              <w:t>ARGUMENTOS PARA O DESAFIO DE MUDAR A IMAGEM DO SERVIDOR PÚBLICO PERANTE A SOCIEDADE.</w:t>
                            </w:r>
                          </w:p>
                          <w:p w:rsidR="001A7DF7" w:rsidRDefault="001A7DF7" w:rsidP="00CE38F7">
                            <w:pPr>
                              <w:autoSpaceDE w:val="0"/>
                              <w:autoSpaceDN w:val="0"/>
                              <w:adjustRightInd w:val="0"/>
                              <w:spacing w:after="0" w:line="240" w:lineRule="auto"/>
                              <w:jc w:val="both"/>
                              <w:rPr>
                                <w:rFonts w:cstheme="minorHAnsi"/>
                                <w:i/>
                                <w:iCs/>
                                <w:color w:val="FF0000"/>
                                <w:sz w:val="18"/>
                              </w:rPr>
                            </w:pPr>
                            <w:r>
                              <w:rPr>
                                <w:rFonts w:cstheme="minorHAnsi"/>
                                <w:i/>
                                <w:iCs/>
                                <w:color w:val="FF0000"/>
                                <w:sz w:val="18"/>
                              </w:rPr>
                              <w:t>Um servidor que:</w:t>
                            </w:r>
                          </w:p>
                          <w:p w:rsidR="001A7DF7" w:rsidRPr="00CE38F7" w:rsidRDefault="001A7DF7" w:rsidP="00CE38F7">
                            <w:pPr>
                              <w:autoSpaceDE w:val="0"/>
                              <w:autoSpaceDN w:val="0"/>
                              <w:adjustRightInd w:val="0"/>
                              <w:spacing w:after="0" w:line="240" w:lineRule="auto"/>
                              <w:jc w:val="both"/>
                              <w:rPr>
                                <w:rFonts w:cstheme="minorHAnsi"/>
                                <w:i/>
                                <w:color w:val="FF0000"/>
                                <w:sz w:val="18"/>
                              </w:rPr>
                            </w:pPr>
                            <w:r w:rsidRPr="00CE38F7">
                              <w:rPr>
                                <w:rFonts w:cstheme="minorHAnsi"/>
                                <w:i/>
                                <w:iCs/>
                                <w:color w:val="FF0000"/>
                                <w:sz w:val="18"/>
                              </w:rPr>
                              <w:t>• Dá menos importância às recompensas financeiras</w:t>
                            </w:r>
                            <w:r>
                              <w:rPr>
                                <w:rFonts w:cstheme="minorHAnsi"/>
                                <w:i/>
                                <w:iCs/>
                                <w:color w:val="FF0000"/>
                                <w:sz w:val="18"/>
                              </w:rPr>
                              <w:t xml:space="preserve"> </w:t>
                            </w:r>
                            <w:r w:rsidRPr="00CE38F7">
                              <w:rPr>
                                <w:rFonts w:cstheme="minorHAnsi"/>
                                <w:i/>
                                <w:iCs/>
                                <w:color w:val="FF0000"/>
                                <w:sz w:val="18"/>
                              </w:rPr>
                              <w:t xml:space="preserve">do que seus pares do setor privado; • Escolhe o serviço público porque deseja ser útil à sociedade; • Valoriza o auxílio ao outro; </w:t>
                            </w:r>
                            <w:r w:rsidRPr="00CE38F7">
                              <w:rPr>
                                <w:rFonts w:cstheme="minorHAnsi"/>
                                <w:i/>
                                <w:color w:val="FF0000"/>
                                <w:sz w:val="18"/>
                              </w:rPr>
                              <w:t>• É mais ativo nas questões públicas que outros cidadãos.</w:t>
                            </w:r>
                          </w:p>
                          <w:p w:rsidR="001A7DF7" w:rsidRDefault="001A7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7" type="#_x0000_t61" style="position:absolute;left:0;text-align:left;margin-left:3.15pt;margin-top:3.9pt;width:415.2pt;height:6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" adj="8162,24771" strokecolor="red" strokeweight="2pt">
                <v:textbox>
                  <w:txbxContent>
                    <w:p w:rsidR="001A7DF7" w:rsidRPr="00CE38F7" w:rsidRDefault="001A7DF7" w:rsidP="00CE38F7">
                      <w:pPr>
                        <w:autoSpaceDE w:val="0"/>
                        <w:autoSpaceDN w:val="0"/>
                        <w:adjustRightInd w:val="0"/>
                        <w:spacing w:after="0" w:line="240" w:lineRule="auto"/>
                        <w:jc w:val="both"/>
                        <w:rPr>
                          <w:rFonts w:cstheme="minorHAnsi"/>
                          <w:i/>
                          <w:color w:val="FF0000"/>
                          <w:sz w:val="18"/>
                        </w:rPr>
                      </w:pPr>
                      <w:r w:rsidRPr="00CE38F7">
                        <w:rPr>
                          <w:rFonts w:cstheme="minorHAnsi"/>
                          <w:i/>
                          <w:color w:val="FF0000"/>
                          <w:sz w:val="18"/>
                        </w:rPr>
                        <w:t>ARGUMENTOS PARA O DESAFIO DE MUDAR A IMAGEM DO SERVIDOR PÚBLICO PERANTE A SOCIEDADE.</w:t>
                      </w:r>
                    </w:p>
                    <w:p w:rsidR="001A7DF7" w:rsidRDefault="001A7DF7" w:rsidP="00CE38F7">
                      <w:pPr>
                        <w:autoSpaceDE w:val="0"/>
                        <w:autoSpaceDN w:val="0"/>
                        <w:adjustRightInd w:val="0"/>
                        <w:spacing w:after="0" w:line="240" w:lineRule="auto"/>
                        <w:jc w:val="both"/>
                        <w:rPr>
                          <w:rFonts w:cstheme="minorHAnsi"/>
                          <w:i/>
                          <w:iCs/>
                          <w:color w:val="FF0000"/>
                          <w:sz w:val="18"/>
                        </w:rPr>
                      </w:pPr>
                      <w:r>
                        <w:rPr>
                          <w:rFonts w:cstheme="minorHAnsi"/>
                          <w:i/>
                          <w:iCs/>
                          <w:color w:val="FF0000"/>
                          <w:sz w:val="18"/>
                        </w:rPr>
                        <w:t>Um servidor que:</w:t>
                      </w:r>
                    </w:p>
                    <w:p w:rsidR="001A7DF7" w:rsidRPr="00CE38F7" w:rsidRDefault="001A7DF7" w:rsidP="00CE38F7">
                      <w:pPr>
                        <w:autoSpaceDE w:val="0"/>
                        <w:autoSpaceDN w:val="0"/>
                        <w:adjustRightInd w:val="0"/>
                        <w:spacing w:after="0" w:line="240" w:lineRule="auto"/>
                        <w:jc w:val="both"/>
                        <w:rPr>
                          <w:rFonts w:cstheme="minorHAnsi"/>
                          <w:i/>
                          <w:color w:val="FF0000"/>
                          <w:sz w:val="18"/>
                        </w:rPr>
                      </w:pPr>
                      <w:r w:rsidRPr="00CE38F7">
                        <w:rPr>
                          <w:rFonts w:cstheme="minorHAnsi"/>
                          <w:i/>
                          <w:iCs/>
                          <w:color w:val="FF0000"/>
                          <w:sz w:val="18"/>
                        </w:rPr>
                        <w:t>• Dá menos importância às recompensas financeiras</w:t>
                      </w:r>
                      <w:r>
                        <w:rPr>
                          <w:rFonts w:cstheme="minorHAnsi"/>
                          <w:i/>
                          <w:iCs/>
                          <w:color w:val="FF0000"/>
                          <w:sz w:val="18"/>
                        </w:rPr>
                        <w:t xml:space="preserve"> </w:t>
                      </w:r>
                      <w:r w:rsidRPr="00CE38F7">
                        <w:rPr>
                          <w:rFonts w:cstheme="minorHAnsi"/>
                          <w:i/>
                          <w:iCs/>
                          <w:color w:val="FF0000"/>
                          <w:sz w:val="18"/>
                        </w:rPr>
                        <w:t xml:space="preserve">do que seus pares do setor privado; • Escolhe o serviço público porque deseja ser útil à sociedade; • Valoriza o auxílio ao outro; </w:t>
                      </w:r>
                      <w:r w:rsidRPr="00CE38F7">
                        <w:rPr>
                          <w:rFonts w:cstheme="minorHAnsi"/>
                          <w:i/>
                          <w:color w:val="FF0000"/>
                          <w:sz w:val="18"/>
                        </w:rPr>
                        <w:t>• É mais ativo nas questões públicas que outros cidadãos.</w:t>
                      </w:r>
                    </w:p>
                    <w:p w:rsidR="001A7DF7" w:rsidRDefault="001A7DF7"/>
                  </w:txbxContent>
                </v:textbox>
              </v:shape>
            </w:pict>
          </mc:Fallback>
        </mc:AlternateContent>
      </w:r>
    </w:p>
    <w:p w:rsidR="00CE38F7" w:rsidRPr="00A57E1D" w:rsidRDefault="00CE38F7" w:rsidP="00467D2C">
      <w:pPr>
        <w:autoSpaceDE w:val="0"/>
        <w:autoSpaceDN w:val="0"/>
        <w:adjustRightInd w:val="0"/>
        <w:spacing w:after="0" w:line="240" w:lineRule="auto"/>
        <w:jc w:val="both"/>
        <w:rPr>
          <w:rFonts w:cstheme="minorHAnsi"/>
        </w:rPr>
      </w:pPr>
    </w:p>
    <w:p w:rsidR="00720FF0" w:rsidRPr="00A57E1D" w:rsidRDefault="00720FF0" w:rsidP="00467D2C">
      <w:pPr>
        <w:autoSpaceDE w:val="0"/>
        <w:autoSpaceDN w:val="0"/>
        <w:adjustRightInd w:val="0"/>
        <w:spacing w:after="0" w:line="240" w:lineRule="auto"/>
        <w:jc w:val="both"/>
        <w:rPr>
          <w:rFonts w:cstheme="minorHAnsi"/>
          <w:i/>
          <w:iCs/>
          <w:color w:val="FF0000"/>
        </w:rPr>
      </w:pPr>
    </w:p>
    <w:p w:rsidR="00CE38F7" w:rsidRDefault="00CE38F7" w:rsidP="00467D2C">
      <w:pPr>
        <w:autoSpaceDE w:val="0"/>
        <w:autoSpaceDN w:val="0"/>
        <w:adjustRightInd w:val="0"/>
        <w:spacing w:after="0" w:line="240" w:lineRule="auto"/>
        <w:jc w:val="both"/>
        <w:rPr>
          <w:rFonts w:cstheme="minorHAnsi"/>
          <w:i/>
          <w:iCs/>
          <w:color w:val="FF0000"/>
        </w:rPr>
      </w:pPr>
    </w:p>
    <w:p w:rsidR="00CE38F7" w:rsidRDefault="00CE38F7" w:rsidP="00467D2C">
      <w:pPr>
        <w:autoSpaceDE w:val="0"/>
        <w:autoSpaceDN w:val="0"/>
        <w:adjustRightInd w:val="0"/>
        <w:spacing w:after="0" w:line="240" w:lineRule="auto"/>
        <w:jc w:val="both"/>
        <w:rPr>
          <w:rFonts w:cstheme="minorHAnsi"/>
          <w:i/>
          <w:iCs/>
          <w:color w:val="FF0000"/>
        </w:rPr>
      </w:pPr>
    </w:p>
    <w:p w:rsidR="00CE38F7" w:rsidRDefault="00CE38F7" w:rsidP="00467D2C">
      <w:pPr>
        <w:autoSpaceDE w:val="0"/>
        <w:autoSpaceDN w:val="0"/>
        <w:adjustRightInd w:val="0"/>
        <w:spacing w:after="0" w:line="240" w:lineRule="auto"/>
        <w:jc w:val="both"/>
        <w:rPr>
          <w:rFonts w:cstheme="minorHAnsi"/>
          <w:i/>
          <w:iCs/>
          <w:color w:val="FF0000"/>
        </w:rPr>
      </w:pPr>
    </w:p>
    <w:p w:rsidR="00CE38F7" w:rsidRDefault="00CE38F7" w:rsidP="00467D2C">
      <w:pPr>
        <w:autoSpaceDE w:val="0"/>
        <w:autoSpaceDN w:val="0"/>
        <w:adjustRightInd w:val="0"/>
        <w:spacing w:after="0" w:line="240" w:lineRule="auto"/>
        <w:jc w:val="both"/>
        <w:rPr>
          <w:rFonts w:cstheme="minorHAnsi"/>
          <w:i/>
          <w:iCs/>
          <w:color w:val="FF0000"/>
        </w:rPr>
      </w:pPr>
    </w:p>
    <w:p w:rsidR="00720FF0" w:rsidRDefault="00720FF0" w:rsidP="00467D2C">
      <w:pPr>
        <w:autoSpaceDE w:val="0"/>
        <w:autoSpaceDN w:val="0"/>
        <w:adjustRightInd w:val="0"/>
        <w:spacing w:after="0" w:line="240" w:lineRule="auto"/>
        <w:jc w:val="both"/>
        <w:rPr>
          <w:rFonts w:cstheme="minorHAnsi"/>
        </w:rPr>
      </w:pPr>
      <w:r w:rsidRPr="00A57E1D">
        <w:rPr>
          <w:rFonts w:cstheme="minorHAnsi"/>
        </w:rPr>
        <w:t xml:space="preserve">Essa forma de organização acabou por produzir distorções profundas na forma como a sociedade enxergava os servidores. Criou-se o senso comum de que o trabalho do servidor público era marcado por baixo desempenho, pouca dedicação, falta de criatividade e de flexibilidade. No decorrer dos anos, criou-se toda uma mitologia — pouco elogiosa, sem dúvida — em torno dessa imagem. Na verdade, em torno da própria administração pública, pois o cidadão comum vincula a imagem do servidor à face visível do próprio Estado. </w:t>
      </w:r>
    </w:p>
    <w:p w:rsidR="005651A3" w:rsidRPr="00A57E1D" w:rsidRDefault="005651A3" w:rsidP="00467D2C">
      <w:pPr>
        <w:autoSpaceDE w:val="0"/>
        <w:autoSpaceDN w:val="0"/>
        <w:adjustRightInd w:val="0"/>
        <w:spacing w:after="0" w:line="240" w:lineRule="auto"/>
        <w:jc w:val="both"/>
        <w:rPr>
          <w:rFonts w:cstheme="minorHAnsi"/>
        </w:rPr>
      </w:pPr>
    </w:p>
    <w:p w:rsidR="00720FF0" w:rsidRDefault="00CE38F7" w:rsidP="00467D2C">
      <w:pPr>
        <w:autoSpaceDE w:val="0"/>
        <w:autoSpaceDN w:val="0"/>
        <w:adjustRightInd w:val="0"/>
        <w:spacing w:after="0" w:line="240" w:lineRule="auto"/>
        <w:jc w:val="both"/>
        <w:rPr>
          <w:rFonts w:cstheme="minorHAnsi"/>
        </w:rPr>
      </w:pPr>
      <w:r>
        <w:rPr>
          <w:rFonts w:cstheme="minorHAnsi"/>
        </w:rPr>
        <w:t>Um dos desafios da Gestão</w:t>
      </w:r>
      <w:r w:rsidR="00720FF0" w:rsidRPr="00A57E1D">
        <w:rPr>
          <w:rFonts w:cstheme="minorHAnsi"/>
        </w:rPr>
        <w:t xml:space="preserve"> Pública  na atualidade é superar essa visão ainda presente no imaginário popular e direcioná-la para as verdadeiras qualidades e valores do servidor público. Atualmente, a administração pública brasileira se esforça na direção da profissionalização e modernização. O  </w:t>
      </w:r>
      <w:r w:rsidR="00E36E7D" w:rsidRPr="00A57E1D">
        <w:rPr>
          <w:rFonts w:cstheme="minorHAnsi"/>
        </w:rPr>
        <w:t>o</w:t>
      </w:r>
      <w:r w:rsidR="00720FF0" w:rsidRPr="00A57E1D">
        <w:rPr>
          <w:rFonts w:cstheme="minorHAnsi"/>
        </w:rPr>
        <w:t xml:space="preserve">bjetivo desse esforço é melhorar a gestão e, </w:t>
      </w:r>
      <w:r w:rsidR="008B1289" w:rsidRPr="00A57E1D">
        <w:rPr>
          <w:rFonts w:cstheme="minorHAnsi"/>
        </w:rPr>
        <w:t>conseqüentemente</w:t>
      </w:r>
      <w:r w:rsidR="00720FF0" w:rsidRPr="00A57E1D">
        <w:rPr>
          <w:rFonts w:cstheme="minorHAnsi"/>
        </w:rPr>
        <w:t>, prestar melhores serviços à sociedade. Há um empenho geral para regulamentação de carreiras, renovação dos quadros e profissionalização, o qual pode ser percebido em âmbito federal, estadual e municipal. Todas essas iniciativas podem ajudar a melhorar a imagem do serviço público e autoestima dos que nele trabalham. A expectativa é de que, em decorrência, os estereótipos negativos tornem-se gradualmente coisa do passado.</w:t>
      </w:r>
    </w:p>
    <w:p w:rsidR="00C00F2B" w:rsidRDefault="00C00F2B" w:rsidP="00467D2C">
      <w:pPr>
        <w:autoSpaceDE w:val="0"/>
        <w:autoSpaceDN w:val="0"/>
        <w:adjustRightInd w:val="0"/>
        <w:spacing w:after="0" w:line="240" w:lineRule="auto"/>
        <w:jc w:val="both"/>
        <w:rPr>
          <w:rFonts w:cstheme="minorHAnsi"/>
        </w:rPr>
      </w:pPr>
    </w:p>
    <w:p w:rsidR="00C00F2B" w:rsidRDefault="00C00F2B" w:rsidP="00467D2C">
      <w:pPr>
        <w:autoSpaceDE w:val="0"/>
        <w:autoSpaceDN w:val="0"/>
        <w:adjustRightInd w:val="0"/>
        <w:spacing w:after="0" w:line="240" w:lineRule="auto"/>
        <w:jc w:val="both"/>
        <w:rPr>
          <w:rFonts w:cstheme="minorHAnsi"/>
        </w:rPr>
      </w:pPr>
    </w:p>
    <w:p w:rsidR="00CE38F7" w:rsidRDefault="0053793E" w:rsidP="00467D2C">
      <w:pPr>
        <w:autoSpaceDE w:val="0"/>
        <w:autoSpaceDN w:val="0"/>
        <w:adjustRightInd w:val="0"/>
        <w:spacing w:after="0" w:line="240" w:lineRule="auto"/>
        <w:jc w:val="both"/>
        <w:rPr>
          <w:rFonts w:cstheme="minorHAnsi"/>
        </w:rPr>
      </w:pPr>
      <w:r>
        <w:rPr>
          <w:rFonts w:cstheme="minorHAnsi"/>
          <w:noProof/>
          <w:lang w:eastAsia="pt-BR"/>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62230</wp:posOffset>
                </wp:positionV>
                <wp:extent cx="4777740" cy="723900"/>
                <wp:effectExtent l="11430" t="14605" r="11430" b="15684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7740" cy="723900"/>
                        </a:xfrm>
                        <a:prstGeom prst="wedgeRoundRectCallout">
                          <a:avLst>
                            <a:gd name="adj1" fmla="val -48806"/>
                            <a:gd name="adj2" fmla="val 66843"/>
                            <a:gd name="adj3" fmla="val 16667"/>
                          </a:avLst>
                        </a:prstGeom>
                        <a:solidFill>
                          <a:srgbClr val="FFFFFF"/>
                        </a:solidFill>
                        <a:ln w="19050">
                          <a:solidFill>
                            <a:srgbClr val="FF0000"/>
                          </a:solidFill>
                          <a:miter lim="800000"/>
                          <a:headEnd/>
                          <a:tailEnd/>
                        </a:ln>
                      </wps:spPr>
                      <wps:txbx>
                        <w:txbxContent>
                          <w:p w:rsidR="001A7DF7" w:rsidRPr="00CE38F7" w:rsidRDefault="001A7DF7" w:rsidP="00CE38F7">
                            <w:pPr>
                              <w:autoSpaceDE w:val="0"/>
                              <w:autoSpaceDN w:val="0"/>
                              <w:adjustRightInd w:val="0"/>
                              <w:spacing w:after="0" w:line="240" w:lineRule="auto"/>
                              <w:jc w:val="both"/>
                              <w:rPr>
                                <w:rFonts w:cstheme="minorHAnsi"/>
                                <w:color w:val="FF0000"/>
                                <w:sz w:val="18"/>
                              </w:rPr>
                            </w:pPr>
                            <w:r w:rsidRPr="00CE38F7">
                              <w:rPr>
                                <w:rFonts w:cstheme="minorHAnsi"/>
                                <w:color w:val="FF0000"/>
                                <w:sz w:val="18"/>
                                <w:lang w:eastAsia="pt-BR"/>
                              </w:rPr>
                              <w:t xml:space="preserve">Nota: </w:t>
                            </w:r>
                            <w:r w:rsidRPr="00CE38F7">
                              <w:rPr>
                                <w:rFonts w:cstheme="minorHAnsi"/>
                                <w:color w:val="FF0000"/>
                                <w:sz w:val="18"/>
                              </w:rPr>
                              <w:t>O servidor deve estar consciente da importância do referencial de competências para seu crescimento pessoal. É importante que ele perceba aonde deseja ir profissionalmente e, mais ainda, que essa trajetória profissional precisa ser articulada com as estratégias organizacionais.</w:t>
                            </w:r>
                          </w:p>
                          <w:p w:rsidR="001A7DF7" w:rsidRDefault="001A7D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8" type="#_x0000_t62" style="position:absolute;left:0;text-align:left;margin-left:-2.85pt;margin-top:4.9pt;width:376.2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" adj="258,25238" strokecolor="red" strokeweight="1.5pt">
                <v:textbox>
                  <w:txbxContent>
                    <w:p w:rsidR="001A7DF7" w:rsidRPr="00CE38F7" w:rsidRDefault="001A7DF7" w:rsidP="00CE38F7">
                      <w:pPr>
                        <w:autoSpaceDE w:val="0"/>
                        <w:autoSpaceDN w:val="0"/>
                        <w:adjustRightInd w:val="0"/>
                        <w:spacing w:after="0" w:line="240" w:lineRule="auto"/>
                        <w:jc w:val="both"/>
                        <w:rPr>
                          <w:rFonts w:cstheme="minorHAnsi"/>
                          <w:color w:val="FF0000"/>
                          <w:sz w:val="18"/>
                        </w:rPr>
                      </w:pPr>
                      <w:r w:rsidRPr="00CE38F7">
                        <w:rPr>
                          <w:rFonts w:cstheme="minorHAnsi"/>
                          <w:color w:val="FF0000"/>
                          <w:sz w:val="18"/>
                          <w:lang w:eastAsia="pt-BR"/>
                        </w:rPr>
                        <w:t xml:space="preserve">Nota: </w:t>
                      </w:r>
                      <w:r w:rsidRPr="00CE38F7">
                        <w:rPr>
                          <w:rFonts w:cstheme="minorHAnsi"/>
                          <w:color w:val="FF0000"/>
                          <w:sz w:val="18"/>
                        </w:rPr>
                        <w:t>O servidor deve estar consciente da importância do referencial de competências para seu crescimento pessoal. É importante que ele perceba aonde deseja ir profissionalmente e, mais ainda, que essa trajetória profissional precisa ser articulada com as estratégias organizacionais.</w:t>
                      </w:r>
                    </w:p>
                    <w:p w:rsidR="001A7DF7" w:rsidRDefault="001A7DF7"/>
                  </w:txbxContent>
                </v:textbox>
              </v:shape>
            </w:pict>
          </mc:Fallback>
        </mc:AlternateContent>
      </w:r>
    </w:p>
    <w:p w:rsidR="00CE38F7" w:rsidRPr="00A57E1D" w:rsidRDefault="00CE38F7" w:rsidP="00467D2C">
      <w:pPr>
        <w:autoSpaceDE w:val="0"/>
        <w:autoSpaceDN w:val="0"/>
        <w:adjustRightInd w:val="0"/>
        <w:spacing w:after="0" w:line="240" w:lineRule="auto"/>
        <w:jc w:val="both"/>
        <w:rPr>
          <w:rFonts w:cstheme="minorHAnsi"/>
          <w:lang w:eastAsia="pt-BR"/>
        </w:rPr>
      </w:pPr>
    </w:p>
    <w:p w:rsidR="0076454A" w:rsidRPr="00A57E1D" w:rsidRDefault="0076454A" w:rsidP="00467D2C">
      <w:pPr>
        <w:spacing w:after="0" w:line="276" w:lineRule="auto"/>
        <w:jc w:val="both"/>
        <w:rPr>
          <w:rFonts w:cstheme="minorHAnsi"/>
          <w:lang w:eastAsia="pt-BR"/>
        </w:rPr>
      </w:pPr>
    </w:p>
    <w:p w:rsidR="00CE38F7" w:rsidRDefault="00CE38F7" w:rsidP="00467D2C">
      <w:pPr>
        <w:autoSpaceDE w:val="0"/>
        <w:autoSpaceDN w:val="0"/>
        <w:adjustRightInd w:val="0"/>
        <w:spacing w:after="0" w:line="240" w:lineRule="auto"/>
        <w:jc w:val="both"/>
        <w:rPr>
          <w:rFonts w:cstheme="minorHAnsi"/>
          <w:b/>
          <w:bCs/>
        </w:rPr>
      </w:pPr>
    </w:p>
    <w:p w:rsidR="00C00F2B" w:rsidRDefault="00C00F2B" w:rsidP="00467D2C">
      <w:pPr>
        <w:autoSpaceDE w:val="0"/>
        <w:autoSpaceDN w:val="0"/>
        <w:adjustRightInd w:val="0"/>
        <w:spacing w:after="0" w:line="240" w:lineRule="auto"/>
        <w:jc w:val="both"/>
        <w:rPr>
          <w:rFonts w:cstheme="minorHAnsi"/>
          <w:bCs/>
        </w:rPr>
      </w:pPr>
    </w:p>
    <w:p w:rsidR="00C00F2B" w:rsidRDefault="00C00F2B" w:rsidP="00467D2C">
      <w:pPr>
        <w:autoSpaceDE w:val="0"/>
        <w:autoSpaceDN w:val="0"/>
        <w:adjustRightInd w:val="0"/>
        <w:spacing w:after="0" w:line="240" w:lineRule="auto"/>
        <w:jc w:val="both"/>
        <w:rPr>
          <w:rFonts w:cstheme="minorHAnsi"/>
          <w:bCs/>
        </w:rPr>
      </w:pPr>
    </w:p>
    <w:p w:rsidR="00E36E7D" w:rsidRPr="00C00F2B" w:rsidRDefault="005651A3" w:rsidP="00467D2C">
      <w:pPr>
        <w:autoSpaceDE w:val="0"/>
        <w:autoSpaceDN w:val="0"/>
        <w:adjustRightInd w:val="0"/>
        <w:spacing w:after="0" w:line="240" w:lineRule="auto"/>
        <w:jc w:val="both"/>
        <w:rPr>
          <w:rFonts w:cstheme="minorHAnsi"/>
          <w:b/>
          <w:bCs/>
          <w:i/>
        </w:rPr>
      </w:pPr>
      <w:r w:rsidRPr="00C00F2B">
        <w:rPr>
          <w:rFonts w:cstheme="minorHAnsi"/>
          <w:b/>
          <w:bCs/>
          <w:i/>
        </w:rPr>
        <w:t xml:space="preserve">NOVO PAPEL DA ÁREA DE GESTÃO DE PESSOAS: </w:t>
      </w:r>
    </w:p>
    <w:p w:rsidR="00E36E7D" w:rsidRPr="00A57E1D" w:rsidRDefault="00E36E7D" w:rsidP="00467D2C">
      <w:pPr>
        <w:autoSpaceDE w:val="0"/>
        <w:autoSpaceDN w:val="0"/>
        <w:adjustRightInd w:val="0"/>
        <w:spacing w:after="0" w:line="240" w:lineRule="auto"/>
        <w:jc w:val="both"/>
        <w:rPr>
          <w:rFonts w:cstheme="minorHAnsi"/>
        </w:rPr>
      </w:pPr>
      <w:r w:rsidRPr="00A57E1D">
        <w:rPr>
          <w:rFonts w:cstheme="minorHAnsi"/>
        </w:rPr>
        <w:t>- Analisar o papel estratégico nas organizações, contribuindo com a</w:t>
      </w:r>
      <w:r w:rsidR="001D5F5F" w:rsidRPr="00A57E1D">
        <w:rPr>
          <w:rFonts w:cstheme="minorHAnsi"/>
        </w:rPr>
        <w:t xml:space="preserve"> </w:t>
      </w:r>
      <w:r w:rsidRPr="00A57E1D">
        <w:rPr>
          <w:rFonts w:cstheme="minorHAnsi"/>
        </w:rPr>
        <w:t>construção e implementação das estratégias corporativas de longo prazo;</w:t>
      </w:r>
    </w:p>
    <w:p w:rsidR="00E36E7D" w:rsidRPr="00A57E1D" w:rsidRDefault="00E36E7D" w:rsidP="00467D2C">
      <w:pPr>
        <w:autoSpaceDE w:val="0"/>
        <w:autoSpaceDN w:val="0"/>
        <w:adjustRightInd w:val="0"/>
        <w:spacing w:after="0" w:line="240" w:lineRule="auto"/>
        <w:jc w:val="both"/>
        <w:rPr>
          <w:rFonts w:cstheme="minorHAnsi"/>
        </w:rPr>
      </w:pPr>
      <w:r w:rsidRPr="00A57E1D">
        <w:rPr>
          <w:rFonts w:cstheme="minorHAnsi"/>
        </w:rPr>
        <w:t>- Facilitar mudanças, preparando o ambiente para a implementação de</w:t>
      </w:r>
      <w:r w:rsidR="001D5F5F" w:rsidRPr="00A57E1D">
        <w:rPr>
          <w:rFonts w:cstheme="minorHAnsi"/>
        </w:rPr>
        <w:t xml:space="preserve"> </w:t>
      </w:r>
      <w:r w:rsidRPr="00A57E1D">
        <w:rPr>
          <w:rFonts w:cstheme="minorHAnsi"/>
        </w:rPr>
        <w:t>novas tecnologias e ferramentas de trabalho;</w:t>
      </w:r>
    </w:p>
    <w:p w:rsidR="00E36E7D" w:rsidRPr="00A57E1D" w:rsidRDefault="00E36E7D" w:rsidP="00467D2C">
      <w:pPr>
        <w:autoSpaceDE w:val="0"/>
        <w:autoSpaceDN w:val="0"/>
        <w:adjustRightInd w:val="0"/>
        <w:spacing w:after="0" w:line="240" w:lineRule="auto"/>
        <w:jc w:val="both"/>
        <w:rPr>
          <w:rFonts w:cstheme="minorHAnsi"/>
        </w:rPr>
      </w:pPr>
      <w:r w:rsidRPr="00A57E1D">
        <w:rPr>
          <w:rFonts w:cstheme="minorHAnsi"/>
        </w:rPr>
        <w:t>- Cuidar do desenvolvimento organizacional;</w:t>
      </w:r>
    </w:p>
    <w:p w:rsidR="00E36E7D" w:rsidRPr="00A57E1D" w:rsidRDefault="00E36E7D" w:rsidP="00467D2C">
      <w:pPr>
        <w:autoSpaceDE w:val="0"/>
        <w:autoSpaceDN w:val="0"/>
        <w:adjustRightInd w:val="0"/>
        <w:spacing w:after="0" w:line="240" w:lineRule="auto"/>
        <w:jc w:val="both"/>
        <w:rPr>
          <w:rFonts w:cstheme="minorHAnsi"/>
        </w:rPr>
      </w:pPr>
      <w:r w:rsidRPr="00A57E1D">
        <w:rPr>
          <w:rFonts w:cstheme="minorHAnsi"/>
        </w:rPr>
        <w:t>- Trabalhar cada vez mais alinhando as competências aos resultados organizacionais. A</w:t>
      </w:r>
      <w:r w:rsidR="001D5F5F" w:rsidRPr="00A57E1D">
        <w:rPr>
          <w:rFonts w:cstheme="minorHAnsi"/>
        </w:rPr>
        <w:t xml:space="preserve"> </w:t>
      </w:r>
      <w:r w:rsidRPr="00A57E1D">
        <w:rPr>
          <w:rFonts w:cstheme="minorHAnsi"/>
        </w:rPr>
        <w:t>gestão por competências é uma opção para formar equipes motivadas, com foco nos</w:t>
      </w:r>
      <w:r w:rsidR="001D5F5F" w:rsidRPr="00A57E1D">
        <w:rPr>
          <w:rFonts w:cstheme="minorHAnsi"/>
        </w:rPr>
        <w:t xml:space="preserve"> </w:t>
      </w:r>
      <w:r w:rsidRPr="00A57E1D">
        <w:rPr>
          <w:rFonts w:cstheme="minorHAnsi"/>
        </w:rPr>
        <w:t>resultados, fortalecidas e com alto desempenho;</w:t>
      </w:r>
    </w:p>
    <w:p w:rsidR="00E36E7D" w:rsidRPr="00A57E1D" w:rsidRDefault="00E36E7D" w:rsidP="00467D2C">
      <w:pPr>
        <w:autoSpaceDE w:val="0"/>
        <w:autoSpaceDN w:val="0"/>
        <w:adjustRightInd w:val="0"/>
        <w:spacing w:after="0" w:line="240" w:lineRule="auto"/>
        <w:jc w:val="both"/>
        <w:rPr>
          <w:rFonts w:cstheme="minorHAnsi"/>
        </w:rPr>
      </w:pPr>
      <w:r w:rsidRPr="00A57E1D">
        <w:rPr>
          <w:rFonts w:cstheme="minorHAnsi"/>
        </w:rPr>
        <w:t>- Promover às pessoas um ambiente favorável ao autodesenvolvimento como garantia à</w:t>
      </w:r>
      <w:r w:rsidR="001D5F5F" w:rsidRPr="00A57E1D">
        <w:rPr>
          <w:rFonts w:cstheme="minorHAnsi"/>
        </w:rPr>
        <w:t xml:space="preserve"> </w:t>
      </w:r>
      <w:r w:rsidRPr="00A57E1D">
        <w:rPr>
          <w:rFonts w:cstheme="minorHAnsi"/>
        </w:rPr>
        <w:t>empregabilidade;</w:t>
      </w:r>
    </w:p>
    <w:p w:rsidR="001309F0" w:rsidRPr="00A57E1D" w:rsidRDefault="00E36E7D" w:rsidP="00467D2C">
      <w:pPr>
        <w:autoSpaceDE w:val="0"/>
        <w:autoSpaceDN w:val="0"/>
        <w:adjustRightInd w:val="0"/>
        <w:spacing w:after="0" w:line="240" w:lineRule="auto"/>
        <w:jc w:val="both"/>
        <w:rPr>
          <w:rFonts w:cstheme="minorHAnsi"/>
          <w:color w:val="FF0000"/>
        </w:rPr>
      </w:pPr>
      <w:r w:rsidRPr="00A57E1D">
        <w:rPr>
          <w:rFonts w:cstheme="minorHAnsi"/>
        </w:rPr>
        <w:t>- Atuar como Consultor Interno, assessorando os gestores na prática de gerir pessoas. A</w:t>
      </w:r>
      <w:r w:rsidR="001D5F5F" w:rsidRPr="00A57E1D">
        <w:rPr>
          <w:rFonts w:cstheme="minorHAnsi"/>
        </w:rPr>
        <w:t xml:space="preserve"> </w:t>
      </w:r>
      <w:r w:rsidRPr="00A57E1D">
        <w:rPr>
          <w:rFonts w:cstheme="minorHAnsi"/>
        </w:rPr>
        <w:t>carreira do Consultor Interno requer automotivação constante, estudo, educação, treino</w:t>
      </w:r>
      <w:r w:rsidR="001D5F5F" w:rsidRPr="00A57E1D">
        <w:rPr>
          <w:rFonts w:cstheme="minorHAnsi"/>
        </w:rPr>
        <w:t xml:space="preserve"> </w:t>
      </w:r>
      <w:r w:rsidRPr="00A57E1D">
        <w:rPr>
          <w:rFonts w:cstheme="minorHAnsi"/>
        </w:rPr>
        <w:t>e prática, flexibilidade para lidar com pessoas, idoneidade e confiança para conquistar o</w:t>
      </w:r>
      <w:r w:rsidR="001D5F5F" w:rsidRPr="00A57E1D">
        <w:rPr>
          <w:rFonts w:cstheme="minorHAnsi"/>
        </w:rPr>
        <w:t xml:space="preserve"> </w:t>
      </w:r>
      <w:r w:rsidRPr="00A57E1D">
        <w:rPr>
          <w:rFonts w:cstheme="minorHAnsi"/>
        </w:rPr>
        <w:t>cliente.</w:t>
      </w:r>
    </w:p>
    <w:p w:rsidR="001309F0" w:rsidRDefault="001309F0" w:rsidP="00467D2C">
      <w:pPr>
        <w:autoSpaceDE w:val="0"/>
        <w:autoSpaceDN w:val="0"/>
        <w:adjustRightInd w:val="0"/>
        <w:spacing w:after="0" w:line="240" w:lineRule="auto"/>
        <w:jc w:val="both"/>
        <w:rPr>
          <w:rFonts w:cstheme="minorHAnsi"/>
          <w:color w:val="FF0000"/>
        </w:rPr>
      </w:pPr>
    </w:p>
    <w:p w:rsidR="005F5671" w:rsidRPr="005F5671" w:rsidRDefault="005651A3" w:rsidP="00467D2C">
      <w:pPr>
        <w:autoSpaceDE w:val="0"/>
        <w:autoSpaceDN w:val="0"/>
        <w:adjustRightInd w:val="0"/>
        <w:spacing w:after="0" w:line="240" w:lineRule="auto"/>
        <w:jc w:val="both"/>
        <w:rPr>
          <w:rFonts w:cstheme="minorHAnsi"/>
          <w:b/>
        </w:rPr>
      </w:pPr>
      <w:r>
        <w:rPr>
          <w:rFonts w:cstheme="minorHAnsi"/>
          <w:b/>
        </w:rPr>
        <w:t xml:space="preserve">1.2.7 </w:t>
      </w:r>
      <w:r w:rsidR="005F5671" w:rsidRPr="005F5671">
        <w:rPr>
          <w:rFonts w:cstheme="minorHAnsi"/>
          <w:b/>
        </w:rPr>
        <w:t>GESTÃO ESTRATÉGICA DE PESSOAS NA EMPRESA PÚBLICA</w:t>
      </w:r>
    </w:p>
    <w:p w:rsidR="005F5671" w:rsidRPr="005F5671" w:rsidRDefault="005F5671" w:rsidP="00467D2C">
      <w:pPr>
        <w:autoSpaceDE w:val="0"/>
        <w:autoSpaceDN w:val="0"/>
        <w:adjustRightInd w:val="0"/>
        <w:spacing w:after="0" w:line="240" w:lineRule="auto"/>
        <w:jc w:val="both"/>
        <w:rPr>
          <w:rFonts w:cstheme="minorHAnsi"/>
        </w:rPr>
      </w:pP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É importante, principalmente no setor público, ter uma Gestão Estratégica de Pessoas (GEP), pois este setor tem como objetivo o bem comum, a satisfação dos cidadãos frente aos serviços prestados, sendo necessários servidores públicos capacitados, motivados e integrados com as estratégias da organização. Desta forma, a Gestão de Pessoas deve estimular a formação do servidor público, tendo como </w:t>
      </w:r>
      <w:r w:rsidR="008B1289" w:rsidRPr="005F5671">
        <w:rPr>
          <w:rFonts w:asciiTheme="minorHAnsi" w:hAnsiTheme="minorHAnsi" w:cstheme="minorHAnsi"/>
          <w:sz w:val="22"/>
          <w:szCs w:val="22"/>
        </w:rPr>
        <w:t>conseqüência</w:t>
      </w:r>
      <w:r w:rsidRPr="005F5671">
        <w:rPr>
          <w:rFonts w:asciiTheme="minorHAnsi" w:hAnsiTheme="minorHAnsi" w:cstheme="minorHAnsi"/>
          <w:sz w:val="22"/>
          <w:szCs w:val="22"/>
        </w:rPr>
        <w:t xml:space="preserve"> o oferecimento de melhores serviços, usuários satisfeitos, e servidores qualificados.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Existem vários desafios para as organizações públicas referentes à gestão de recursos humanos, dentre os quais podemos citar a estabilidade, mudanças constantes de gestores por composições </w:t>
      </w:r>
      <w:r w:rsidR="005651A3">
        <w:rPr>
          <w:rFonts w:asciiTheme="minorHAnsi" w:hAnsiTheme="minorHAnsi" w:cstheme="minorHAnsi"/>
          <w:sz w:val="22"/>
          <w:szCs w:val="22"/>
        </w:rPr>
        <w:t xml:space="preserve"> </w:t>
      </w:r>
      <w:r w:rsidRPr="005F5671">
        <w:rPr>
          <w:rFonts w:asciiTheme="minorHAnsi" w:hAnsiTheme="minorHAnsi" w:cstheme="minorHAnsi"/>
          <w:sz w:val="22"/>
          <w:szCs w:val="22"/>
        </w:rPr>
        <w:t xml:space="preserve">políticas, pessoas não capacitadas para o cargo, adequação à velocidade de mudanças no ambiente, processos e práticas de gestão, entre outros.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F5671" w:rsidP="00467D2C">
      <w:pPr>
        <w:pStyle w:val="Default"/>
        <w:jc w:val="both"/>
        <w:rPr>
          <w:rFonts w:asciiTheme="minorHAnsi" w:hAnsiTheme="minorHAnsi" w:cstheme="minorHAnsi"/>
          <w:color w:val="auto"/>
          <w:sz w:val="22"/>
          <w:szCs w:val="22"/>
        </w:rPr>
      </w:pPr>
      <w:r w:rsidRPr="005F5671">
        <w:rPr>
          <w:rFonts w:asciiTheme="minorHAnsi" w:hAnsiTheme="minorHAnsi" w:cstheme="minorHAnsi"/>
          <w:sz w:val="22"/>
          <w:szCs w:val="22"/>
        </w:rPr>
        <w:t xml:space="preserve">Para os gestores públicos, sobretudo os municipais, são encontradas dificuldades para a implantação de estratégias administrativas, pois se deparam com equipes de servidores, muitas vezes descrentes das </w:t>
      </w:r>
      <w:r w:rsidRPr="005F5671">
        <w:rPr>
          <w:rFonts w:asciiTheme="minorHAnsi" w:hAnsiTheme="minorHAnsi" w:cstheme="minorHAnsi"/>
          <w:color w:val="auto"/>
          <w:sz w:val="22"/>
          <w:szCs w:val="22"/>
        </w:rPr>
        <w:t xml:space="preserve">possibilidades de melhorias no ambiente de trabalho, sem focos em resultados e presos à cômoda ideia da estabilidade. Todavia, na maioria das vezes o servidor público se sente desmotivado pela falta de incentivo, de capacitação, de treinamento, pelo clima organizacional e por outros fatores que comprometem o bom funcionamento da gestão pública municipal. </w:t>
      </w:r>
    </w:p>
    <w:p w:rsidR="005F5671" w:rsidRPr="005F5671" w:rsidRDefault="005F5671" w:rsidP="00467D2C">
      <w:pPr>
        <w:pStyle w:val="Default"/>
        <w:jc w:val="both"/>
        <w:rPr>
          <w:rFonts w:asciiTheme="minorHAnsi" w:hAnsiTheme="minorHAnsi" w:cstheme="minorHAnsi"/>
          <w:color w:val="auto"/>
          <w:sz w:val="22"/>
          <w:szCs w:val="22"/>
        </w:rPr>
      </w:pPr>
    </w:p>
    <w:p w:rsidR="005F5671" w:rsidRPr="005F5671" w:rsidRDefault="005F5671" w:rsidP="00467D2C">
      <w:pPr>
        <w:jc w:val="both"/>
        <w:rPr>
          <w:rFonts w:cstheme="minorHAnsi"/>
        </w:rPr>
      </w:pPr>
      <w:r w:rsidRPr="005F5671">
        <w:rPr>
          <w:rFonts w:cstheme="minorHAnsi"/>
        </w:rPr>
        <w:t>Deste modo, a GEP, que alinha os servidores às estratégias da organização, não tem apenas a finalidade de prestar um bom serviço à sociedade, mas objetiva valorizar o corpo funcional interno, comprometendo-se eticamente para o desenvolvimento da organização.</w:t>
      </w: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O desempenho de qualquer organização depende da forma de como as pessoas que a compõem estão organizadas, estimuladas e capacitadas, ou seja, dependem da gestão de pessoas, a qual ocorre através do desenvolvimento dos funcionários de uma instituição, por meio de métodos, técnicas e práticas definidas, com o objetivo de colaborar para o desenvolvimento da instituição e do próprio funcionário, originado assim, resultados positivos.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651A3" w:rsidP="00467D2C">
      <w:pPr>
        <w:pStyle w:val="Default"/>
        <w:jc w:val="both"/>
        <w:rPr>
          <w:rFonts w:asciiTheme="minorHAnsi" w:hAnsiTheme="minorHAnsi" w:cstheme="minorHAnsi"/>
          <w:sz w:val="22"/>
          <w:szCs w:val="22"/>
        </w:rPr>
      </w:pPr>
      <w:r>
        <w:rPr>
          <w:rFonts w:asciiTheme="minorHAnsi" w:hAnsiTheme="minorHAnsi" w:cstheme="minorHAnsi"/>
          <w:sz w:val="22"/>
          <w:szCs w:val="22"/>
        </w:rPr>
        <w:t xml:space="preserve">Chiavenato (2004, p.4) </w:t>
      </w:r>
      <w:r w:rsidR="005F5671" w:rsidRPr="005F5671">
        <w:rPr>
          <w:rFonts w:asciiTheme="minorHAnsi" w:hAnsiTheme="minorHAnsi" w:cstheme="minorHAnsi"/>
          <w:sz w:val="22"/>
          <w:szCs w:val="22"/>
        </w:rPr>
        <w:t xml:space="preserve"> afirma que “cada uma das partes depende da outra. Uma relação de mútua dependência na qual há benefícios recíprocos [...] Sem organizações e sem pessoas não haveria a Gestão de Pessoas”. E ressalta que “o ideal é o planejamento estratégico de RH integrado ao planejamento estratégico da organização” (CHIAVENATO, 2004, p. 79).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O planejamento é muito importante para o sucesso das organizações, principalmente para as organizações públicas, já que as ações tomadas, ou não, ou quando tomadas de forma incorreta (sem planejamento), afetam a todos. Diante disso, a gestão de pessoas deve estar ligada as estratégicas da organização, ou seja, deve estar focada nos objetivos e metas organizacionais, e para isso, é necessário que as pessoas (prestadoras dos serviços) estejam motivadas e capacitadas para exercerem suas respectivas funções. Então, é necessário que se tenha uma Gestão Estratégica de Pessoas (GEP), a qual relaciona o indivíduo com o sistema organizacional e assim, a organização consegue compatibilizar e tornar os recursos humanos (funcionários) </w:t>
      </w:r>
      <w:r w:rsidR="005651A3">
        <w:rPr>
          <w:rFonts w:asciiTheme="minorHAnsi" w:hAnsiTheme="minorHAnsi" w:cstheme="minorHAnsi"/>
          <w:sz w:val="22"/>
          <w:szCs w:val="22"/>
        </w:rPr>
        <w:t xml:space="preserve"> </w:t>
      </w:r>
      <w:r w:rsidRPr="005F5671">
        <w:rPr>
          <w:rFonts w:asciiTheme="minorHAnsi" w:hAnsiTheme="minorHAnsi" w:cstheme="minorHAnsi"/>
          <w:sz w:val="22"/>
          <w:szCs w:val="22"/>
        </w:rPr>
        <w:t xml:space="preserve">produtivo e estratégico.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Assim, para Dutra (2009, p. 29), A atuação da área de Gestão de Pessoas, numa concepção estratégica tem como premissa básica, a geração de comprometimento, que demanda tempo, estratégias adequadas e constante avaliação, com a adoção de medidas corretivas (DUTRA, 2009, p. 29).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Nesse sentido, o papel estratégico a ser desempenhado pela gestão de pessoas passa a ser o de repensar as atividades próprias da área de RH em termos estratégicos, ou seja, de forma a integrar os objetivos de longo prazo da organização, as variáveis relevantes do ambiente e as necessidades decorrentes em termos de pessoas (LACOMBE; TONELLI, 2001). </w:t>
      </w:r>
    </w:p>
    <w:p w:rsidR="005F5671" w:rsidRPr="005F5671" w:rsidRDefault="005F5671" w:rsidP="00467D2C">
      <w:pPr>
        <w:pStyle w:val="Default"/>
        <w:jc w:val="both"/>
        <w:rPr>
          <w:rFonts w:asciiTheme="minorHAnsi" w:hAnsiTheme="minorHAnsi" w:cstheme="minorHAnsi"/>
          <w:sz w:val="22"/>
          <w:szCs w:val="22"/>
        </w:rPr>
      </w:pPr>
    </w:p>
    <w:p w:rsidR="005F5671" w:rsidRPr="005F5671" w:rsidRDefault="005F5671" w:rsidP="00467D2C">
      <w:pPr>
        <w:pStyle w:val="Default"/>
        <w:jc w:val="both"/>
        <w:rPr>
          <w:rFonts w:asciiTheme="minorHAnsi" w:hAnsiTheme="minorHAnsi" w:cstheme="minorHAnsi"/>
          <w:sz w:val="22"/>
          <w:szCs w:val="22"/>
        </w:rPr>
      </w:pPr>
      <w:r w:rsidRPr="005F5671">
        <w:rPr>
          <w:rFonts w:asciiTheme="minorHAnsi" w:hAnsiTheme="minorHAnsi" w:cstheme="minorHAnsi"/>
          <w:sz w:val="22"/>
          <w:szCs w:val="22"/>
        </w:rPr>
        <w:t xml:space="preserve">Segundo Chiavenato (1999), a Gestão Estratégica de Pessoas altera significativamente o processo de gestão estratégica das organizações e apresenta consideráveis benefícios ao processo de gestão como um todo, a saber: diminuição dos riscos no processo de tomada de decisão; incorporação de posicionamento estratégico e de visão de futuro; ampliação do conhecimento e da situação competitiva da organização; identificação de parcerias e alianças estratégicas; antecipação das transformações oriundas das mudanças do ambiente organizacional, entre outros. Desse modo, a GEP conduz ao modo de se obter o máximo de resultados, dentre os quais pode-se destacar: o reconhecimento para a organização por meio de pessoas que a constituem, e ao mesmo tempo, a satisfação das necessidades dessas pessoas. </w:t>
      </w:r>
    </w:p>
    <w:p w:rsidR="005F5671" w:rsidRPr="005F5671" w:rsidRDefault="005F5671" w:rsidP="00467D2C">
      <w:pPr>
        <w:pStyle w:val="Default"/>
        <w:jc w:val="both"/>
        <w:rPr>
          <w:rFonts w:asciiTheme="minorHAnsi" w:hAnsiTheme="minorHAnsi" w:cstheme="minorHAnsi"/>
          <w:sz w:val="22"/>
          <w:szCs w:val="22"/>
        </w:rPr>
      </w:pPr>
    </w:p>
    <w:p w:rsidR="005F5671" w:rsidRDefault="005F5671" w:rsidP="00467D2C">
      <w:pPr>
        <w:autoSpaceDE w:val="0"/>
        <w:autoSpaceDN w:val="0"/>
        <w:adjustRightInd w:val="0"/>
        <w:spacing w:after="0" w:line="240" w:lineRule="auto"/>
        <w:jc w:val="both"/>
        <w:rPr>
          <w:rFonts w:cstheme="minorHAnsi"/>
        </w:rPr>
      </w:pPr>
      <w:r w:rsidRPr="005F5671">
        <w:rPr>
          <w:rFonts w:cstheme="minorHAnsi"/>
        </w:rPr>
        <w:t>O quadro de pessoal das organizações públicas deve ser composto de indivíduos que possuam conhecimentos, habilidades e atitudes necessárias para a prestação dos serviços públicos. Sendo assim, os gestores públicos exercem papel fundamental na organização, devendo utilizar técnicas especializadas para a gestão das pessoas, como a identificação de capacitação dos servidores. Não é apenas prestar o serviço à sociedade, é preciso antes de tudo, valorizar o corpo funcional interno, comprometendo eticamente para o desenvolvimento do município.</w:t>
      </w:r>
    </w:p>
    <w:p w:rsidR="005F5671" w:rsidRPr="005F5671" w:rsidRDefault="005F5671" w:rsidP="00467D2C">
      <w:pPr>
        <w:autoSpaceDE w:val="0"/>
        <w:autoSpaceDN w:val="0"/>
        <w:adjustRightInd w:val="0"/>
        <w:spacing w:after="0" w:line="240" w:lineRule="auto"/>
        <w:jc w:val="both"/>
        <w:rPr>
          <w:rFonts w:cstheme="minorHAnsi"/>
          <w:color w:val="FF0000"/>
        </w:rPr>
      </w:pPr>
    </w:p>
    <w:p w:rsidR="00060775" w:rsidRPr="00A57E1D" w:rsidRDefault="00060775" w:rsidP="00467D2C">
      <w:pPr>
        <w:spacing w:after="0" w:line="276" w:lineRule="auto"/>
        <w:jc w:val="both"/>
        <w:rPr>
          <w:rFonts w:cstheme="minorHAnsi"/>
        </w:rPr>
      </w:pPr>
    </w:p>
    <w:tbl>
      <w:tblPr>
        <w:tblStyle w:val="Tabelacomgrade"/>
        <w:tblW w:w="0" w:type="auto"/>
        <w:tblLook w:val="04A0" w:firstRow="1" w:lastRow="0" w:firstColumn="1" w:lastColumn="0" w:noHBand="0" w:noVBand="1"/>
      </w:tblPr>
      <w:tblGrid>
        <w:gridCol w:w="9211"/>
      </w:tblGrid>
      <w:tr w:rsidR="00E265B2" w:rsidRPr="00A57E1D" w:rsidTr="000C7B74">
        <w:tc>
          <w:tcPr>
            <w:tcW w:w="9211" w:type="dxa"/>
          </w:tcPr>
          <w:p w:rsidR="00E265B2" w:rsidRDefault="00E265B2" w:rsidP="00467D2C">
            <w:pPr>
              <w:autoSpaceDE w:val="0"/>
              <w:autoSpaceDN w:val="0"/>
              <w:adjustRightInd w:val="0"/>
              <w:jc w:val="both"/>
              <w:rPr>
                <w:rFonts w:cstheme="minorHAnsi"/>
                <w:b/>
              </w:rPr>
            </w:pPr>
            <w:r w:rsidRPr="00A57E1D">
              <w:rPr>
                <w:rFonts w:cstheme="minorHAnsi"/>
                <w:noProof/>
                <w:lang w:eastAsia="pt-BR"/>
              </w:rPr>
              <w:drawing>
                <wp:inline distT="0" distB="0" distL="0" distR="0">
                  <wp:extent cx="857250" cy="693420"/>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250" cy="693420"/>
                          </a:xfrm>
                          <a:prstGeom prst="rect">
                            <a:avLst/>
                          </a:prstGeom>
                        </pic:spPr>
                      </pic:pic>
                    </a:graphicData>
                  </a:graphic>
                </wp:inline>
              </w:drawing>
            </w:r>
            <w:r w:rsidRPr="00A57E1D">
              <w:rPr>
                <w:rFonts w:cstheme="minorHAnsi"/>
                <w:b/>
              </w:rPr>
              <w:t>ASSISTA</w:t>
            </w:r>
          </w:p>
          <w:p w:rsidR="00983B58" w:rsidRDefault="00983B58" w:rsidP="00467D2C">
            <w:pPr>
              <w:autoSpaceDE w:val="0"/>
              <w:autoSpaceDN w:val="0"/>
              <w:adjustRightInd w:val="0"/>
              <w:jc w:val="both"/>
              <w:rPr>
                <w:rFonts w:cstheme="minorHAnsi"/>
                <w:b/>
              </w:rPr>
            </w:pPr>
          </w:p>
          <w:p w:rsidR="00983B58" w:rsidRPr="00983B58" w:rsidRDefault="00983B58" w:rsidP="00467D2C">
            <w:pPr>
              <w:pStyle w:val="Ttulo1"/>
              <w:numPr>
                <w:ilvl w:val="0"/>
                <w:numId w:val="34"/>
              </w:numPr>
              <w:spacing w:before="0"/>
              <w:jc w:val="both"/>
              <w:outlineLvl w:val="0"/>
              <w:rPr>
                <w:rFonts w:asciiTheme="minorHAnsi" w:hAnsiTheme="minorHAnsi" w:cstheme="minorHAnsi"/>
                <w:color w:val="auto"/>
                <w:sz w:val="22"/>
              </w:rPr>
            </w:pPr>
            <w:r w:rsidRPr="00983B58">
              <w:rPr>
                <w:rFonts w:asciiTheme="minorHAnsi" w:hAnsiTheme="minorHAnsi" w:cstheme="minorHAnsi"/>
                <w:color w:val="auto"/>
                <w:sz w:val="22"/>
              </w:rPr>
              <w:t xml:space="preserve">Vídeo:  </w:t>
            </w:r>
            <w:r w:rsidRPr="00983B58">
              <w:rPr>
                <w:rStyle w:val="watch-title"/>
                <w:rFonts w:asciiTheme="minorHAnsi" w:hAnsiTheme="minorHAnsi" w:cstheme="minorHAnsi"/>
                <w:color w:val="auto"/>
                <w:sz w:val="22"/>
              </w:rPr>
              <w:t>O NOVO GESTOR DE PESSOAS . Mario Sergio Cortella</w:t>
            </w:r>
          </w:p>
          <w:p w:rsidR="00983B58" w:rsidRDefault="00983B58" w:rsidP="00467D2C">
            <w:pPr>
              <w:spacing w:line="360" w:lineRule="auto"/>
              <w:jc w:val="both"/>
              <w:rPr>
                <w:rFonts w:cstheme="minorHAnsi"/>
              </w:rPr>
            </w:pPr>
            <w:r w:rsidRPr="00983B58">
              <w:rPr>
                <w:rFonts w:cstheme="minorHAnsi"/>
              </w:rPr>
              <w:t xml:space="preserve"> </w:t>
            </w:r>
            <w:hyperlink r:id="rId20" w:history="1">
              <w:r w:rsidRPr="00983B58">
                <w:rPr>
                  <w:rStyle w:val="Hyperlink"/>
                  <w:rFonts w:cstheme="minorHAnsi"/>
                  <w:color w:val="auto"/>
                  <w:u w:val="none"/>
                </w:rPr>
                <w:t>https://www.youtube.com/watch?v=KezS2QxMajg</w:t>
              </w:r>
            </w:hyperlink>
          </w:p>
          <w:p w:rsidR="00983B58" w:rsidRPr="00983B58" w:rsidRDefault="00983B58" w:rsidP="00467D2C">
            <w:pPr>
              <w:pStyle w:val="Ttulo1"/>
              <w:numPr>
                <w:ilvl w:val="0"/>
                <w:numId w:val="34"/>
              </w:numPr>
              <w:spacing w:before="0"/>
              <w:jc w:val="both"/>
              <w:outlineLvl w:val="0"/>
              <w:rPr>
                <w:rFonts w:asciiTheme="minorHAnsi" w:hAnsiTheme="minorHAnsi" w:cstheme="minorHAnsi"/>
                <w:color w:val="auto"/>
                <w:sz w:val="22"/>
                <w:szCs w:val="22"/>
              </w:rPr>
            </w:pPr>
            <w:r w:rsidRPr="00983B58">
              <w:rPr>
                <w:rFonts w:asciiTheme="minorHAnsi" w:hAnsiTheme="minorHAnsi" w:cstheme="minorHAnsi"/>
                <w:color w:val="auto"/>
                <w:sz w:val="22"/>
                <w:szCs w:val="22"/>
              </w:rPr>
              <w:t xml:space="preserve">Vídeo:  </w:t>
            </w:r>
            <w:r w:rsidRPr="00983B58">
              <w:rPr>
                <w:rStyle w:val="watch-title"/>
                <w:rFonts w:asciiTheme="minorHAnsi" w:hAnsiTheme="minorHAnsi" w:cstheme="minorHAnsi"/>
                <w:color w:val="auto"/>
                <w:sz w:val="22"/>
                <w:szCs w:val="22"/>
              </w:rPr>
              <w:t xml:space="preserve">Conexão Pública - GESTÃO DE PESSOAS NA ADMINISTRAÇÃO PÚBLICA  </w:t>
            </w:r>
          </w:p>
          <w:p w:rsidR="00983B58" w:rsidRPr="0017304D" w:rsidRDefault="002C1ADF" w:rsidP="00467D2C">
            <w:pPr>
              <w:spacing w:line="360" w:lineRule="auto"/>
              <w:jc w:val="both"/>
              <w:rPr>
                <w:rFonts w:cstheme="minorHAnsi"/>
              </w:rPr>
            </w:pPr>
            <w:hyperlink r:id="rId21" w:history="1">
              <w:r w:rsidR="00983B58" w:rsidRPr="0017304D">
                <w:rPr>
                  <w:rStyle w:val="Hyperlink"/>
                  <w:rFonts w:cstheme="minorHAnsi"/>
                  <w:color w:val="auto"/>
                  <w:u w:val="none"/>
                </w:rPr>
                <w:t>https://www.youtube.com/watch?v=gNPxOnKM1Yg</w:t>
              </w:r>
            </w:hyperlink>
          </w:p>
          <w:p w:rsidR="00983B58" w:rsidRPr="00983B58" w:rsidRDefault="00983B58" w:rsidP="00467D2C">
            <w:pPr>
              <w:spacing w:line="360" w:lineRule="auto"/>
              <w:ind w:left="360"/>
              <w:jc w:val="both"/>
              <w:rPr>
                <w:rFonts w:cstheme="minorHAnsi"/>
                <w:b/>
              </w:rPr>
            </w:pPr>
            <w:r w:rsidRPr="00983B58">
              <w:rPr>
                <w:rFonts w:cstheme="minorHAnsi"/>
                <w:b/>
              </w:rPr>
              <w:t xml:space="preserve">3-   Vídeo:   </w:t>
            </w:r>
            <w:r w:rsidR="0017304D" w:rsidRPr="00983B58">
              <w:rPr>
                <w:rFonts w:cstheme="minorHAnsi"/>
                <w:b/>
              </w:rPr>
              <w:t xml:space="preserve">DESAFIOS DO RH NA GESTÃO PÚBLICA  </w:t>
            </w:r>
            <w:r w:rsidRPr="00983B58">
              <w:rPr>
                <w:rFonts w:cstheme="minorHAnsi"/>
                <w:b/>
              </w:rPr>
              <w:t>-  Prof. Dr. Fernando de S. Coelho</w:t>
            </w:r>
          </w:p>
          <w:p w:rsidR="00983B58" w:rsidRPr="00983B58" w:rsidRDefault="00983B58" w:rsidP="00467D2C">
            <w:pPr>
              <w:autoSpaceDE w:val="0"/>
              <w:autoSpaceDN w:val="0"/>
              <w:adjustRightInd w:val="0"/>
              <w:spacing w:line="360" w:lineRule="auto"/>
              <w:jc w:val="both"/>
              <w:rPr>
                <w:rFonts w:cstheme="minorHAnsi"/>
              </w:rPr>
            </w:pPr>
            <w:r w:rsidRPr="00983B58">
              <w:rPr>
                <w:rFonts w:cstheme="minorHAnsi"/>
              </w:rPr>
              <w:t>https://www.youtube.com/watch?v=pJ_aSd9Vk7U</w:t>
            </w:r>
          </w:p>
          <w:p w:rsidR="00E265B2" w:rsidRPr="00A57E1D" w:rsidRDefault="00E265B2" w:rsidP="00467D2C">
            <w:pPr>
              <w:pStyle w:val="Ttulo3"/>
              <w:shd w:val="clear" w:color="auto" w:fill="FFFFFF"/>
              <w:spacing w:before="0"/>
              <w:jc w:val="both"/>
              <w:outlineLvl w:val="2"/>
              <w:rPr>
                <w:rFonts w:asciiTheme="minorHAnsi" w:hAnsiTheme="minorHAnsi" w:cstheme="minorHAnsi"/>
                <w:color w:val="222222"/>
                <w:sz w:val="22"/>
                <w:szCs w:val="22"/>
              </w:rPr>
            </w:pPr>
          </w:p>
        </w:tc>
      </w:tr>
    </w:tbl>
    <w:p w:rsidR="00E265B2" w:rsidRDefault="00E265B2" w:rsidP="00467D2C">
      <w:pPr>
        <w:autoSpaceDE w:val="0"/>
        <w:autoSpaceDN w:val="0"/>
        <w:adjustRightInd w:val="0"/>
        <w:spacing w:after="0" w:line="360" w:lineRule="auto"/>
        <w:jc w:val="both"/>
        <w:rPr>
          <w:rFonts w:cstheme="minorHAnsi"/>
        </w:rPr>
      </w:pPr>
    </w:p>
    <w:p w:rsidR="005651A3" w:rsidRPr="00A57E1D" w:rsidRDefault="005651A3" w:rsidP="00467D2C">
      <w:pPr>
        <w:autoSpaceDE w:val="0"/>
        <w:autoSpaceDN w:val="0"/>
        <w:adjustRightInd w:val="0"/>
        <w:spacing w:after="0" w:line="360" w:lineRule="auto"/>
        <w:jc w:val="both"/>
        <w:rPr>
          <w:rFonts w:cstheme="minorHAnsi"/>
        </w:rPr>
      </w:pPr>
    </w:p>
    <w:p w:rsidR="00E265B2" w:rsidRPr="00A57E1D" w:rsidRDefault="00E265B2" w:rsidP="00467D2C">
      <w:pPr>
        <w:autoSpaceDE w:val="0"/>
        <w:autoSpaceDN w:val="0"/>
        <w:adjustRightInd w:val="0"/>
        <w:jc w:val="both"/>
        <w:rPr>
          <w:rFonts w:cstheme="minorHAnsi"/>
          <w:b/>
          <w:bCs/>
        </w:rPr>
      </w:pPr>
      <w:r w:rsidRPr="00A57E1D">
        <w:rPr>
          <w:rFonts w:cstheme="minorHAnsi"/>
          <w:b/>
          <w:bCs/>
          <w:shd w:val="clear" w:color="auto" w:fill="FFE599" w:themeFill="accent4" w:themeFillTint="66"/>
        </w:rPr>
        <w:t>E PARA COMPLEMENTAR SEU CONHECIMENTO</w:t>
      </w:r>
      <w:r w:rsidRPr="00A57E1D">
        <w:rPr>
          <w:rFonts w:cstheme="minorHAnsi"/>
          <w:b/>
          <w:bCs/>
        </w:rPr>
        <w:t>....</w:t>
      </w:r>
    </w:p>
    <w:p w:rsidR="005651A3" w:rsidRDefault="005651A3" w:rsidP="00467D2C">
      <w:pPr>
        <w:autoSpaceDE w:val="0"/>
        <w:autoSpaceDN w:val="0"/>
        <w:adjustRightInd w:val="0"/>
        <w:jc w:val="both"/>
        <w:rPr>
          <w:rFonts w:cstheme="minorHAnsi"/>
          <w:b/>
          <w:bCs/>
        </w:rPr>
      </w:pPr>
    </w:p>
    <w:p w:rsidR="00E265B2" w:rsidRPr="00A57E1D" w:rsidRDefault="00E265B2" w:rsidP="00467D2C">
      <w:pPr>
        <w:autoSpaceDE w:val="0"/>
        <w:autoSpaceDN w:val="0"/>
        <w:adjustRightInd w:val="0"/>
        <w:jc w:val="both"/>
        <w:rPr>
          <w:rFonts w:cstheme="minorHAnsi"/>
          <w:b/>
          <w:bCs/>
        </w:rPr>
      </w:pPr>
      <w:r w:rsidRPr="00A57E1D">
        <w:rPr>
          <w:rFonts w:cstheme="minorHAnsi"/>
          <w:b/>
          <w:bCs/>
        </w:rPr>
        <w:t xml:space="preserve">Escolhemos para você, </w:t>
      </w:r>
      <w:r w:rsidR="002F3DBC">
        <w:rPr>
          <w:rFonts w:cstheme="minorHAnsi"/>
          <w:b/>
          <w:bCs/>
        </w:rPr>
        <w:t xml:space="preserve"> um</w:t>
      </w:r>
      <w:r w:rsidR="00983B58">
        <w:rPr>
          <w:rFonts w:cstheme="minorHAnsi"/>
          <w:b/>
          <w:bCs/>
        </w:rPr>
        <w:t xml:space="preserve"> artigo:</w:t>
      </w:r>
    </w:p>
    <w:tbl>
      <w:tblPr>
        <w:tblStyle w:val="Tabelacomgrade"/>
        <w:tblW w:w="0" w:type="auto"/>
        <w:tblLook w:val="04A0" w:firstRow="1" w:lastRow="0" w:firstColumn="1" w:lastColumn="0" w:noHBand="0" w:noVBand="1"/>
      </w:tblPr>
      <w:tblGrid>
        <w:gridCol w:w="9061"/>
      </w:tblGrid>
      <w:tr w:rsidR="00E265B2" w:rsidRPr="00A57E1D" w:rsidTr="000C7B74">
        <w:tc>
          <w:tcPr>
            <w:tcW w:w="9061" w:type="dxa"/>
          </w:tcPr>
          <w:p w:rsidR="00E265B2" w:rsidRPr="00A57E1D" w:rsidRDefault="00E265B2" w:rsidP="00467D2C">
            <w:pPr>
              <w:jc w:val="both"/>
              <w:rPr>
                <w:rFonts w:cstheme="minorHAnsi"/>
              </w:rPr>
            </w:pPr>
          </w:p>
          <w:p w:rsidR="00E265B2" w:rsidRDefault="00E36E7D" w:rsidP="00467D2C">
            <w:pPr>
              <w:autoSpaceDE w:val="0"/>
              <w:autoSpaceDN w:val="0"/>
              <w:adjustRightInd w:val="0"/>
              <w:jc w:val="both"/>
              <w:rPr>
                <w:rFonts w:cstheme="minorHAnsi"/>
              </w:rPr>
            </w:pPr>
            <w:r w:rsidRPr="00A57E1D">
              <w:rPr>
                <w:rFonts w:cstheme="minorHAnsi"/>
              </w:rPr>
              <w:t>FONSECA, Diogo Ribeiro; MENESES, Pedro Paulo Murce; SILVA Fo., Antonio Isidro; CAMPOS, Natália Gomes. Autonomia para gestão estratégica de pessoas no setor público: perspectivas de análise e agenda de pesquisa. Revista de Administração Pública - RAP, Rio de Janeiro v. 47, n6, p.1451-475, nov./dez. 2013.</w:t>
            </w:r>
          </w:p>
          <w:p w:rsidR="00983B58" w:rsidRPr="00A57E1D" w:rsidRDefault="00983B58" w:rsidP="00467D2C">
            <w:pPr>
              <w:autoSpaceDE w:val="0"/>
              <w:autoSpaceDN w:val="0"/>
              <w:adjustRightInd w:val="0"/>
              <w:jc w:val="both"/>
              <w:rPr>
                <w:rFonts w:cstheme="minorHAnsi"/>
              </w:rPr>
            </w:pPr>
          </w:p>
          <w:p w:rsidR="00E265B2" w:rsidRPr="00A57E1D" w:rsidRDefault="00E265B2" w:rsidP="00467D2C">
            <w:pPr>
              <w:jc w:val="both"/>
              <w:rPr>
                <w:rFonts w:cstheme="minorHAnsi"/>
              </w:rPr>
            </w:pPr>
          </w:p>
        </w:tc>
      </w:tr>
    </w:tbl>
    <w:p w:rsidR="00983B58" w:rsidRDefault="00983B58" w:rsidP="00467D2C">
      <w:pPr>
        <w:shd w:val="clear" w:color="auto" w:fill="FFE599" w:themeFill="accent4" w:themeFillTint="66"/>
        <w:autoSpaceDE w:val="0"/>
        <w:autoSpaceDN w:val="0"/>
        <w:adjustRightInd w:val="0"/>
        <w:jc w:val="both"/>
        <w:rPr>
          <w:rFonts w:cstheme="minorHAnsi"/>
          <w:b/>
        </w:rPr>
      </w:pPr>
    </w:p>
    <w:p w:rsidR="00E265B2" w:rsidRPr="00A57E1D" w:rsidRDefault="00E265B2" w:rsidP="00467D2C">
      <w:pPr>
        <w:shd w:val="clear" w:color="auto" w:fill="FFE599" w:themeFill="accent4" w:themeFillTint="66"/>
        <w:autoSpaceDE w:val="0"/>
        <w:autoSpaceDN w:val="0"/>
        <w:adjustRightInd w:val="0"/>
        <w:jc w:val="both"/>
        <w:rPr>
          <w:rFonts w:cstheme="minorHAnsi"/>
          <w:b/>
        </w:rPr>
      </w:pPr>
      <w:r w:rsidRPr="00A57E1D">
        <w:rPr>
          <w:rFonts w:cstheme="minorHAnsi"/>
          <w:b/>
        </w:rPr>
        <w:t>LIVROS COMPLEMENTARES..... UM POUCO MAIS DE CONHECIMENTO</w:t>
      </w:r>
    </w:p>
    <w:p w:rsidR="002F3DBC" w:rsidRDefault="002F3DBC" w:rsidP="00467D2C">
      <w:pPr>
        <w:autoSpaceDE w:val="0"/>
        <w:autoSpaceDN w:val="0"/>
        <w:adjustRightInd w:val="0"/>
        <w:jc w:val="both"/>
        <w:rPr>
          <w:rFonts w:cstheme="minorHAnsi"/>
          <w:b/>
        </w:rPr>
      </w:pPr>
    </w:p>
    <w:p w:rsidR="00E265B2" w:rsidRPr="00A57E1D" w:rsidRDefault="00E265B2" w:rsidP="00467D2C">
      <w:pPr>
        <w:autoSpaceDE w:val="0"/>
        <w:autoSpaceDN w:val="0"/>
        <w:adjustRightInd w:val="0"/>
        <w:jc w:val="both"/>
        <w:rPr>
          <w:rFonts w:cstheme="minorHAnsi"/>
          <w:b/>
        </w:rPr>
      </w:pPr>
      <w:r w:rsidRPr="00A57E1D">
        <w:rPr>
          <w:rFonts w:cstheme="minorHAnsi"/>
          <w:b/>
        </w:rPr>
        <w:t>E também selecionamos alguns livros que vão complementar ainda mais o seu conhecimento</w:t>
      </w:r>
    </w:p>
    <w:tbl>
      <w:tblPr>
        <w:tblStyle w:val="Tabelacomgrade"/>
        <w:tblW w:w="0" w:type="auto"/>
        <w:tblLook w:val="04A0" w:firstRow="1" w:lastRow="0" w:firstColumn="1" w:lastColumn="0" w:noHBand="0" w:noVBand="1"/>
      </w:tblPr>
      <w:tblGrid>
        <w:gridCol w:w="9747"/>
      </w:tblGrid>
      <w:tr w:rsidR="00E265B2" w:rsidRPr="00A57E1D" w:rsidTr="005879A2">
        <w:tc>
          <w:tcPr>
            <w:tcW w:w="9747" w:type="dxa"/>
          </w:tcPr>
          <w:p w:rsidR="00E265B2" w:rsidRDefault="00E265B2" w:rsidP="005879A2">
            <w:pPr>
              <w:autoSpaceDE w:val="0"/>
              <w:autoSpaceDN w:val="0"/>
              <w:adjustRightInd w:val="0"/>
              <w:ind w:firstLine="708"/>
              <w:jc w:val="both"/>
              <w:rPr>
                <w:rFonts w:cstheme="minorHAnsi"/>
                <w:b/>
              </w:rPr>
            </w:pPr>
            <w:r w:rsidRPr="00A57E1D">
              <w:rPr>
                <w:rFonts w:cstheme="minorHAnsi"/>
                <w:noProof/>
                <w:lang w:eastAsia="pt-BR"/>
              </w:rPr>
              <w:drawing>
                <wp:inline distT="0" distB="0" distL="0" distR="0">
                  <wp:extent cx="989264" cy="619125"/>
                  <wp:effectExtent l="0" t="0" r="1905" b="0"/>
                  <wp:docPr id="10" name="Imagem 10" descr="Resultado de imagem para ICONE ATEN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ICONE ATENÇÃ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3279" cy="634155"/>
                          </a:xfrm>
                          <a:prstGeom prst="rect">
                            <a:avLst/>
                          </a:prstGeom>
                          <a:noFill/>
                          <a:ln>
                            <a:noFill/>
                          </a:ln>
                        </pic:spPr>
                      </pic:pic>
                    </a:graphicData>
                  </a:graphic>
                </wp:inline>
              </w:drawing>
            </w:r>
            <w:r w:rsidRPr="00A57E1D">
              <w:rPr>
                <w:rFonts w:cstheme="minorHAnsi"/>
                <w:b/>
              </w:rPr>
              <w:t>ATENÇÃO! LEIA OS LIVROS</w:t>
            </w:r>
          </w:p>
          <w:p w:rsidR="005879A2" w:rsidRDefault="005879A2" w:rsidP="005879A2">
            <w:pPr>
              <w:jc w:val="both"/>
              <w:rPr>
                <w:rFonts w:eastAsia="Times New Roman" w:cstheme="minorHAnsi"/>
                <w:sz w:val="20"/>
                <w:szCs w:val="20"/>
                <w:lang w:eastAsia="pt-BR"/>
              </w:rPr>
            </w:pPr>
          </w:p>
          <w:p w:rsidR="00741826" w:rsidRPr="00DB6D14" w:rsidRDefault="00741826" w:rsidP="005879A2">
            <w:pPr>
              <w:jc w:val="both"/>
              <w:rPr>
                <w:rFonts w:eastAsia="Times New Roman" w:cstheme="minorHAnsi"/>
                <w:lang w:eastAsia="pt-BR"/>
              </w:rPr>
            </w:pPr>
            <w:r w:rsidRPr="00DB6D14">
              <w:rPr>
                <w:rFonts w:eastAsia="Times New Roman" w:cstheme="minorHAnsi"/>
                <w:lang w:eastAsia="pt-BR"/>
              </w:rPr>
              <w:t>BERGUE, S.T. Gestão de Pessoas em Organizações Públicas. Caxias do Sul: EDUCS, 2007</w:t>
            </w:r>
          </w:p>
          <w:p w:rsidR="00741826" w:rsidRPr="00DB6D14" w:rsidRDefault="00741826" w:rsidP="005879A2">
            <w:pPr>
              <w:autoSpaceDE w:val="0"/>
              <w:autoSpaceDN w:val="0"/>
              <w:adjustRightInd w:val="0"/>
              <w:ind w:firstLine="708"/>
              <w:jc w:val="both"/>
              <w:rPr>
                <w:rFonts w:cstheme="minorHAnsi"/>
                <w:b/>
              </w:rPr>
            </w:pPr>
          </w:p>
          <w:p w:rsidR="005879A2" w:rsidRPr="005879A2" w:rsidRDefault="005879A2" w:rsidP="00587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eastAsia="pt-BR"/>
              </w:rPr>
            </w:pPr>
            <w:r w:rsidRPr="00DB6D14">
              <w:rPr>
                <w:rFonts w:eastAsia="Times New Roman" w:cstheme="minorHAnsi"/>
                <w:lang w:eastAsia="pt-BR"/>
              </w:rPr>
              <w:t xml:space="preserve">CAMÕES, </w:t>
            </w:r>
            <w:r w:rsidRPr="005879A2">
              <w:rPr>
                <w:rFonts w:eastAsia="Times New Roman" w:cstheme="minorHAnsi"/>
                <w:lang w:eastAsia="pt-BR"/>
              </w:rPr>
              <w:t>Marizaura Reis de Souza</w:t>
            </w:r>
            <w:r w:rsidRPr="00DB6D14">
              <w:rPr>
                <w:rFonts w:eastAsia="Times New Roman" w:cstheme="minorHAnsi"/>
                <w:lang w:eastAsia="pt-BR"/>
              </w:rPr>
              <w:t xml:space="preserve">. PANTOJA, </w:t>
            </w:r>
            <w:r w:rsidRPr="005879A2">
              <w:rPr>
                <w:rFonts w:eastAsia="Times New Roman" w:cstheme="minorHAnsi"/>
                <w:lang w:eastAsia="pt-BR"/>
              </w:rPr>
              <w:t>Maria Júlia</w:t>
            </w:r>
            <w:r w:rsidRPr="00DB6D14">
              <w:rPr>
                <w:rFonts w:eastAsia="Times New Roman" w:cstheme="minorHAnsi"/>
                <w:lang w:eastAsia="pt-BR"/>
              </w:rPr>
              <w:t xml:space="preserve">. BERGUE, </w:t>
            </w:r>
            <w:r w:rsidRPr="005879A2">
              <w:rPr>
                <w:rFonts w:eastAsia="Times New Roman" w:cstheme="minorHAnsi"/>
                <w:lang w:eastAsia="pt-BR"/>
              </w:rPr>
              <w:t>Sandro Trescastro.</w:t>
            </w:r>
            <w:r w:rsidRPr="00DB6D14">
              <w:rPr>
                <w:rFonts w:eastAsia="Times New Roman" w:cstheme="minorHAnsi"/>
                <w:lang w:eastAsia="pt-BR"/>
              </w:rPr>
              <w:t xml:space="preserve"> </w:t>
            </w:r>
            <w:r w:rsidRPr="005879A2">
              <w:rPr>
                <w:rFonts w:eastAsia="Times New Roman" w:cstheme="minorHAnsi"/>
                <w:lang w:eastAsia="pt-BR"/>
              </w:rPr>
              <w:t>Gestão de pessoas: bases teóricas e experiên</w:t>
            </w:r>
            <w:r w:rsidRPr="00DB6D14">
              <w:rPr>
                <w:rFonts w:eastAsia="Times New Roman" w:cstheme="minorHAnsi"/>
                <w:lang w:eastAsia="pt-BR"/>
              </w:rPr>
              <w:t>cias no setor público.</w:t>
            </w:r>
            <w:r w:rsidRPr="005879A2">
              <w:rPr>
                <w:rFonts w:eastAsia="Times New Roman" w:cstheme="minorHAnsi"/>
                <w:lang w:eastAsia="pt-BR"/>
              </w:rPr>
              <w:t>Brasília : ENAP, 2010.</w:t>
            </w:r>
          </w:p>
          <w:p w:rsidR="005879A2" w:rsidRPr="00DB6D14" w:rsidRDefault="005879A2" w:rsidP="005879A2">
            <w:pPr>
              <w:autoSpaceDE w:val="0"/>
              <w:autoSpaceDN w:val="0"/>
              <w:adjustRightInd w:val="0"/>
              <w:rPr>
                <w:rFonts w:cstheme="minorHAnsi"/>
              </w:rPr>
            </w:pPr>
            <w:r w:rsidRPr="00DB6D14">
              <w:rPr>
                <w:rFonts w:cstheme="minorHAnsi"/>
              </w:rPr>
              <w:t xml:space="preserve">Disponivel em PDF em: </w:t>
            </w:r>
            <w:hyperlink r:id="rId23" w:history="1">
              <w:r w:rsidRPr="00DB6D14">
                <w:rPr>
                  <w:rStyle w:val="Hyperlink"/>
                  <w:rFonts w:cstheme="minorHAnsi"/>
                  <w:color w:val="auto"/>
                  <w:u w:val="none"/>
                </w:rPr>
                <w:t>http://www.enap.gov.br/documents/586010/603556/Livro.pdf/b295469b-faec-42f2-9544-69b1984e17a8</w:t>
              </w:r>
            </w:hyperlink>
          </w:p>
          <w:p w:rsidR="005879A2" w:rsidRPr="00DB6D14" w:rsidRDefault="005879A2" w:rsidP="005879A2">
            <w:pPr>
              <w:autoSpaceDE w:val="0"/>
              <w:autoSpaceDN w:val="0"/>
              <w:adjustRightInd w:val="0"/>
              <w:rPr>
                <w:rFonts w:cstheme="minorHAnsi"/>
              </w:rPr>
            </w:pPr>
          </w:p>
          <w:p w:rsidR="005879A2" w:rsidRPr="00DB6D14" w:rsidRDefault="005879A2" w:rsidP="005879A2">
            <w:pPr>
              <w:rPr>
                <w:rFonts w:eastAsia="Times New Roman" w:cstheme="minorHAnsi"/>
                <w:lang w:eastAsia="pt-BR"/>
              </w:rPr>
            </w:pPr>
            <w:r w:rsidRPr="005879A2">
              <w:rPr>
                <w:rFonts w:eastAsia="Times New Roman" w:cstheme="minorHAnsi"/>
                <w:lang w:eastAsia="pt-BR"/>
              </w:rPr>
              <w:t>CHIAVENATO, Idalberto. Gestão de pessoas</w:t>
            </w:r>
            <w:r w:rsidRPr="00DB6D14">
              <w:rPr>
                <w:rFonts w:eastAsia="Times New Roman" w:cstheme="minorHAnsi"/>
                <w:lang w:eastAsia="pt-BR"/>
              </w:rPr>
              <w:t xml:space="preserve"> </w:t>
            </w:r>
            <w:r w:rsidRPr="005879A2">
              <w:rPr>
                <w:rFonts w:eastAsia="Times New Roman" w:cstheme="minorHAnsi"/>
                <w:lang w:eastAsia="pt-BR"/>
              </w:rPr>
              <w:t xml:space="preserve">: o novo papel dos recursos humanos nas </w:t>
            </w:r>
            <w:r w:rsidRPr="00DB6D14">
              <w:rPr>
                <w:rFonts w:eastAsia="Times New Roman" w:cstheme="minorHAnsi"/>
                <w:lang w:eastAsia="pt-BR"/>
              </w:rPr>
              <w:t xml:space="preserve"> </w:t>
            </w:r>
            <w:r w:rsidRPr="005879A2">
              <w:rPr>
                <w:rFonts w:eastAsia="Times New Roman" w:cstheme="minorHAnsi"/>
                <w:lang w:eastAsia="pt-BR"/>
              </w:rPr>
              <w:t>organizações</w:t>
            </w:r>
            <w:r w:rsidR="00437485" w:rsidRPr="00DB6D14">
              <w:rPr>
                <w:rFonts w:eastAsia="Times New Roman" w:cstheme="minorHAnsi"/>
                <w:lang w:eastAsia="pt-BR"/>
              </w:rPr>
              <w:t>. 4. ed. São Paulo:Editora Manolo</w:t>
            </w:r>
            <w:r w:rsidRPr="005879A2">
              <w:rPr>
                <w:rFonts w:eastAsia="Times New Roman" w:cstheme="minorHAnsi"/>
                <w:lang w:eastAsia="pt-BR"/>
              </w:rPr>
              <w:t>, 201</w:t>
            </w:r>
            <w:r w:rsidR="00437485" w:rsidRPr="00DB6D14">
              <w:rPr>
                <w:rFonts w:eastAsia="Times New Roman" w:cstheme="minorHAnsi"/>
                <w:lang w:eastAsia="pt-BR"/>
              </w:rPr>
              <w:t>4</w:t>
            </w:r>
            <w:r w:rsidRPr="005879A2">
              <w:rPr>
                <w:rFonts w:eastAsia="Times New Roman" w:cstheme="minorHAnsi"/>
                <w:lang w:eastAsia="pt-BR"/>
              </w:rPr>
              <w:t>.</w:t>
            </w:r>
          </w:p>
          <w:p w:rsidR="00437485" w:rsidRPr="00DB6D14" w:rsidRDefault="00437485" w:rsidP="005879A2">
            <w:pPr>
              <w:rPr>
                <w:rFonts w:eastAsia="Times New Roman" w:cstheme="minorHAnsi"/>
                <w:lang w:eastAsia="pt-BR"/>
              </w:rPr>
            </w:pPr>
          </w:p>
          <w:p w:rsidR="00437485" w:rsidRPr="00DB6D14" w:rsidRDefault="00DB6D14" w:rsidP="00437485">
            <w:pPr>
              <w:rPr>
                <w:rFonts w:eastAsia="Times New Roman" w:cstheme="minorHAnsi"/>
                <w:lang w:eastAsia="pt-BR"/>
              </w:rPr>
            </w:pPr>
            <w:r w:rsidRPr="00DB6D14">
              <w:rPr>
                <w:rFonts w:eastAsia="Times New Roman" w:cstheme="minorHAnsi"/>
                <w:lang w:eastAsia="pt-BR"/>
              </w:rPr>
              <w:t>DUTRA</w:t>
            </w:r>
            <w:r w:rsidR="00437485" w:rsidRPr="00437485">
              <w:rPr>
                <w:rFonts w:eastAsia="Times New Roman" w:cstheme="minorHAnsi"/>
                <w:lang w:eastAsia="pt-BR"/>
              </w:rPr>
              <w:t>, Joel</w:t>
            </w:r>
            <w:r w:rsidRPr="00DB6D14">
              <w:rPr>
                <w:rFonts w:eastAsia="Times New Roman" w:cstheme="minorHAnsi"/>
                <w:lang w:eastAsia="pt-BR"/>
              </w:rPr>
              <w:t>.</w:t>
            </w:r>
            <w:r w:rsidR="00437485" w:rsidRPr="00437485">
              <w:rPr>
                <w:rFonts w:eastAsia="Times New Roman" w:cstheme="minorHAnsi"/>
                <w:lang w:eastAsia="pt-BR"/>
              </w:rPr>
              <w:t>Competências: Conceitos e Instrumentos para a Gestão de Pessoas</w:t>
            </w:r>
            <w:r w:rsidRPr="00DB6D14">
              <w:rPr>
                <w:rFonts w:eastAsia="Times New Roman" w:cstheme="minorHAnsi"/>
                <w:lang w:eastAsia="pt-BR"/>
              </w:rPr>
              <w:t>. São Paulo:</w:t>
            </w:r>
            <w:r w:rsidR="00437485" w:rsidRPr="00437485">
              <w:rPr>
                <w:rFonts w:eastAsia="Times New Roman" w:cstheme="minorHAnsi"/>
                <w:lang w:eastAsia="pt-BR"/>
              </w:rPr>
              <w:t xml:space="preserve"> Editora Atlas</w:t>
            </w:r>
            <w:r w:rsidRPr="00DB6D14">
              <w:rPr>
                <w:rFonts w:eastAsia="Times New Roman" w:cstheme="minorHAnsi"/>
                <w:lang w:eastAsia="pt-BR"/>
              </w:rPr>
              <w:t>, 2004.</w:t>
            </w:r>
          </w:p>
          <w:p w:rsidR="00E265B2" w:rsidRPr="00A57E1D" w:rsidRDefault="00E265B2" w:rsidP="005879A2">
            <w:pPr>
              <w:pStyle w:val="PargrafodaLista"/>
              <w:autoSpaceDE w:val="0"/>
              <w:autoSpaceDN w:val="0"/>
              <w:adjustRightInd w:val="0"/>
              <w:spacing w:line="240" w:lineRule="auto"/>
              <w:jc w:val="both"/>
              <w:rPr>
                <w:rFonts w:asciiTheme="minorHAnsi" w:hAnsiTheme="minorHAnsi" w:cstheme="minorHAnsi"/>
                <w:sz w:val="22"/>
                <w:szCs w:val="22"/>
              </w:rPr>
            </w:pPr>
          </w:p>
        </w:tc>
      </w:tr>
    </w:tbl>
    <w:p w:rsidR="004F0121" w:rsidRDefault="004F0121" w:rsidP="00467D2C">
      <w:pPr>
        <w:autoSpaceDE w:val="0"/>
        <w:autoSpaceDN w:val="0"/>
        <w:adjustRightInd w:val="0"/>
        <w:spacing w:after="0" w:line="276" w:lineRule="auto"/>
        <w:jc w:val="both"/>
        <w:rPr>
          <w:rFonts w:cstheme="minorHAnsi"/>
        </w:rPr>
      </w:pPr>
    </w:p>
    <w:p w:rsidR="002F3DBC" w:rsidRDefault="002F3DBC" w:rsidP="00467D2C">
      <w:pPr>
        <w:autoSpaceDE w:val="0"/>
        <w:autoSpaceDN w:val="0"/>
        <w:adjustRightInd w:val="0"/>
        <w:spacing w:after="0" w:line="276" w:lineRule="auto"/>
        <w:jc w:val="both"/>
        <w:rPr>
          <w:rFonts w:cstheme="minorHAnsi"/>
        </w:rPr>
      </w:pPr>
    </w:p>
    <w:tbl>
      <w:tblPr>
        <w:tblStyle w:val="Tabelacomgrade"/>
        <w:tblW w:w="0" w:type="auto"/>
        <w:tblLook w:val="04A0" w:firstRow="1" w:lastRow="0" w:firstColumn="1" w:lastColumn="0" w:noHBand="0" w:noVBand="1"/>
      </w:tblPr>
      <w:tblGrid>
        <w:gridCol w:w="9778"/>
      </w:tblGrid>
      <w:tr w:rsidR="00DB6D14" w:rsidTr="00DB6D14">
        <w:tc>
          <w:tcPr>
            <w:tcW w:w="9778" w:type="dxa"/>
          </w:tcPr>
          <w:p w:rsidR="00DB6D14" w:rsidRDefault="00DB6D14" w:rsidP="00467D2C">
            <w:pPr>
              <w:autoSpaceDE w:val="0"/>
              <w:autoSpaceDN w:val="0"/>
              <w:adjustRightInd w:val="0"/>
              <w:spacing w:line="276" w:lineRule="auto"/>
              <w:jc w:val="both"/>
              <w:rPr>
                <w:rFonts w:cstheme="minorHAnsi"/>
              </w:rPr>
            </w:pPr>
          </w:p>
          <w:p w:rsidR="00DB6D14" w:rsidRPr="002F3DBC" w:rsidRDefault="006A658C" w:rsidP="00DB6D14">
            <w:pPr>
              <w:autoSpaceDE w:val="0"/>
              <w:autoSpaceDN w:val="0"/>
              <w:adjustRightInd w:val="0"/>
              <w:spacing w:line="276" w:lineRule="auto"/>
              <w:jc w:val="both"/>
              <w:rPr>
                <w:rFonts w:ascii="Times New Roman" w:hAnsi="Times New Roman" w:cs="Times New Roman"/>
                <w:b/>
              </w:rPr>
            </w:pPr>
            <w:r>
              <w:rPr>
                <w:rFonts w:ascii="Times New Roman" w:hAnsi="Times New Roman" w:cs="Times New Roman"/>
                <w:b/>
              </w:rPr>
              <w:t>Organizadora do Conteúdo : Profa.  WI</w:t>
            </w:r>
            <w:r w:rsidR="00DB6D14" w:rsidRPr="002F3DBC">
              <w:rPr>
                <w:rFonts w:ascii="Times New Roman" w:hAnsi="Times New Roman" w:cs="Times New Roman"/>
                <w:b/>
              </w:rPr>
              <w:t>LMA MARIA DA COSTA</w:t>
            </w:r>
          </w:p>
          <w:p w:rsidR="00DB6D14" w:rsidRPr="006A658C" w:rsidRDefault="00DB6D14" w:rsidP="00DB6D14">
            <w:pPr>
              <w:autoSpaceDE w:val="0"/>
              <w:autoSpaceDN w:val="0"/>
              <w:adjustRightInd w:val="0"/>
              <w:spacing w:line="276" w:lineRule="auto"/>
              <w:jc w:val="both"/>
              <w:rPr>
                <w:rFonts w:ascii="Times New Roman" w:hAnsi="Times New Roman" w:cs="Times New Roman"/>
              </w:rPr>
            </w:pPr>
            <w:r w:rsidRPr="006A658C">
              <w:rPr>
                <w:rFonts w:ascii="Times New Roman" w:hAnsi="Times New Roman" w:cs="Times New Roman"/>
              </w:rPr>
              <w:t>Conteúdo da</w:t>
            </w:r>
            <w:r w:rsidR="002F3DBC" w:rsidRPr="006A658C">
              <w:rPr>
                <w:rFonts w:ascii="Times New Roman" w:hAnsi="Times New Roman" w:cs="Times New Roman"/>
              </w:rPr>
              <w:t xml:space="preserve"> aula organizado conforme referê</w:t>
            </w:r>
            <w:r w:rsidRPr="006A658C">
              <w:rPr>
                <w:rFonts w:ascii="Times New Roman" w:hAnsi="Times New Roman" w:cs="Times New Roman"/>
              </w:rPr>
              <w:t>ncias abaixo relacionadas</w:t>
            </w:r>
            <w:r w:rsidR="002F3DBC" w:rsidRPr="006A658C">
              <w:rPr>
                <w:rFonts w:ascii="Times New Roman" w:hAnsi="Times New Roman" w:cs="Times New Roman"/>
              </w:rPr>
              <w:t>.</w:t>
            </w:r>
          </w:p>
          <w:p w:rsidR="00DB6D14" w:rsidRDefault="00DB6D14" w:rsidP="00467D2C">
            <w:pPr>
              <w:autoSpaceDE w:val="0"/>
              <w:autoSpaceDN w:val="0"/>
              <w:adjustRightInd w:val="0"/>
              <w:spacing w:line="276" w:lineRule="auto"/>
              <w:jc w:val="both"/>
              <w:rPr>
                <w:rFonts w:cstheme="minorHAnsi"/>
              </w:rPr>
            </w:pPr>
          </w:p>
        </w:tc>
      </w:tr>
    </w:tbl>
    <w:p w:rsidR="00DB6D14" w:rsidRDefault="00DB6D14" w:rsidP="00467D2C">
      <w:pPr>
        <w:autoSpaceDE w:val="0"/>
        <w:autoSpaceDN w:val="0"/>
        <w:adjustRightInd w:val="0"/>
        <w:spacing w:after="0" w:line="276" w:lineRule="auto"/>
        <w:jc w:val="both"/>
        <w:rPr>
          <w:rFonts w:cstheme="minorHAnsi"/>
        </w:rPr>
      </w:pPr>
    </w:p>
    <w:p w:rsidR="00DB6D14" w:rsidRDefault="00DB6D14" w:rsidP="00467D2C">
      <w:pPr>
        <w:autoSpaceDE w:val="0"/>
        <w:autoSpaceDN w:val="0"/>
        <w:adjustRightInd w:val="0"/>
        <w:spacing w:after="0" w:line="276" w:lineRule="auto"/>
        <w:jc w:val="both"/>
        <w:rPr>
          <w:rFonts w:cstheme="minorHAnsi"/>
        </w:rPr>
      </w:pPr>
    </w:p>
    <w:p w:rsidR="00C00F2B" w:rsidRPr="00DB6D14" w:rsidRDefault="00C00F2B" w:rsidP="00C00F2B">
      <w:pPr>
        <w:spacing w:after="0" w:line="240" w:lineRule="auto"/>
        <w:jc w:val="both"/>
        <w:rPr>
          <w:rFonts w:cstheme="minorHAnsi"/>
          <w:b/>
          <w:sz w:val="24"/>
        </w:rPr>
      </w:pPr>
      <w:r w:rsidRPr="00DB6D14">
        <w:rPr>
          <w:rFonts w:cstheme="minorHAnsi"/>
          <w:b/>
          <w:sz w:val="24"/>
        </w:rPr>
        <w:t xml:space="preserve">REFERÊNCIAS: </w:t>
      </w:r>
    </w:p>
    <w:p w:rsidR="00C00F2B" w:rsidRDefault="00C00F2B" w:rsidP="00467D2C">
      <w:pPr>
        <w:autoSpaceDE w:val="0"/>
        <w:autoSpaceDN w:val="0"/>
        <w:adjustRightInd w:val="0"/>
        <w:spacing w:after="0" w:line="276" w:lineRule="auto"/>
        <w:jc w:val="both"/>
        <w:rPr>
          <w:rFonts w:cstheme="minorHAnsi"/>
        </w:rPr>
      </w:pPr>
    </w:p>
    <w:p w:rsidR="00C85D61" w:rsidRPr="00C85D61" w:rsidRDefault="00C85D61" w:rsidP="00C85D61">
      <w:pPr>
        <w:autoSpaceDE w:val="0"/>
        <w:autoSpaceDN w:val="0"/>
        <w:adjustRightInd w:val="0"/>
        <w:spacing w:after="0" w:line="240" w:lineRule="auto"/>
        <w:jc w:val="both"/>
        <w:rPr>
          <w:rFonts w:cstheme="minorHAnsi"/>
          <w:iCs/>
        </w:rPr>
      </w:pPr>
      <w:r w:rsidRPr="00C85D61">
        <w:rPr>
          <w:rFonts w:cstheme="minorHAnsi"/>
          <w:iCs/>
        </w:rPr>
        <w:t>ÁVILA, Lucas Veiga; STECCA,  Jaime Peixoto. Apostila: Gestão de Pessoas. UFMS -  Santa Maria – RS . Colégio Politécnico; Rede E-tec Brasil, 2015.</w:t>
      </w:r>
    </w:p>
    <w:p w:rsidR="00C85D61" w:rsidRDefault="00C85D61" w:rsidP="00467D2C">
      <w:pPr>
        <w:autoSpaceDE w:val="0"/>
        <w:autoSpaceDN w:val="0"/>
        <w:adjustRightInd w:val="0"/>
        <w:spacing w:after="0" w:line="276" w:lineRule="auto"/>
        <w:jc w:val="both"/>
        <w:rPr>
          <w:rFonts w:cstheme="minorHAnsi"/>
        </w:rPr>
      </w:pPr>
    </w:p>
    <w:p w:rsidR="00C00F2B" w:rsidRDefault="00C00F2B" w:rsidP="00C00F2B">
      <w:pPr>
        <w:pStyle w:val="Default"/>
        <w:jc w:val="both"/>
        <w:rPr>
          <w:rFonts w:asciiTheme="minorHAnsi" w:hAnsiTheme="minorHAnsi" w:cstheme="minorHAnsi"/>
          <w:sz w:val="22"/>
          <w:szCs w:val="22"/>
        </w:rPr>
      </w:pPr>
      <w:r w:rsidRPr="00A4118B">
        <w:rPr>
          <w:rFonts w:asciiTheme="minorHAnsi" w:hAnsiTheme="minorHAnsi" w:cstheme="minorHAnsi"/>
          <w:sz w:val="22"/>
          <w:szCs w:val="22"/>
        </w:rPr>
        <w:t xml:space="preserve">BERGUE, Sandro Trescastro. </w:t>
      </w:r>
      <w:r w:rsidRPr="00A4118B">
        <w:rPr>
          <w:rFonts w:asciiTheme="minorHAnsi" w:hAnsiTheme="minorHAnsi" w:cstheme="minorHAnsi"/>
          <w:i/>
          <w:iCs/>
          <w:sz w:val="22"/>
          <w:szCs w:val="22"/>
        </w:rPr>
        <w:t>Gestão de pessoas em organizações públicas</w:t>
      </w:r>
      <w:r w:rsidRPr="00A4118B">
        <w:rPr>
          <w:rFonts w:asciiTheme="minorHAnsi" w:hAnsiTheme="minorHAnsi" w:cstheme="minorHAnsi"/>
          <w:sz w:val="22"/>
          <w:szCs w:val="22"/>
        </w:rPr>
        <w:t xml:space="preserve">. 2 ed. rev. e atual. Caxias do Sul, RS: Educs, 2007. </w:t>
      </w:r>
    </w:p>
    <w:p w:rsidR="00C85D61" w:rsidRDefault="00C85D61" w:rsidP="00C00F2B">
      <w:pPr>
        <w:pStyle w:val="Default"/>
        <w:jc w:val="both"/>
        <w:rPr>
          <w:rFonts w:asciiTheme="minorHAnsi" w:hAnsiTheme="minorHAnsi" w:cstheme="minorHAnsi"/>
          <w:sz w:val="22"/>
          <w:szCs w:val="22"/>
        </w:rPr>
      </w:pPr>
    </w:p>
    <w:p w:rsidR="00C00F2B" w:rsidRPr="00A4118B" w:rsidRDefault="00C00F2B" w:rsidP="00C00F2B">
      <w:pPr>
        <w:spacing w:after="0" w:line="240" w:lineRule="auto"/>
        <w:jc w:val="both"/>
        <w:rPr>
          <w:rFonts w:cstheme="minorHAnsi"/>
          <w:b/>
        </w:rPr>
      </w:pPr>
      <w:r w:rsidRPr="00A4118B">
        <w:rPr>
          <w:rFonts w:cstheme="minorHAnsi"/>
        </w:rPr>
        <w:t xml:space="preserve">______. </w:t>
      </w:r>
      <w:r w:rsidRPr="00A4118B">
        <w:rPr>
          <w:rFonts w:cstheme="minorHAnsi"/>
          <w:i/>
          <w:iCs/>
        </w:rPr>
        <w:t>Gestão de pessoas em organizações públicas</w:t>
      </w:r>
      <w:r w:rsidRPr="00A4118B">
        <w:rPr>
          <w:rFonts w:cstheme="minorHAnsi"/>
        </w:rPr>
        <w:t>. 2. ed. Ca</w:t>
      </w:r>
      <w:r w:rsidR="006A658C">
        <w:rPr>
          <w:rFonts w:cstheme="minorHAnsi"/>
        </w:rPr>
        <w:t xml:space="preserve">xias do Sul: Educs, 2007. </w:t>
      </w:r>
    </w:p>
    <w:p w:rsidR="00C00F2B" w:rsidRDefault="00C00F2B" w:rsidP="00467D2C">
      <w:pPr>
        <w:autoSpaceDE w:val="0"/>
        <w:autoSpaceDN w:val="0"/>
        <w:adjustRightInd w:val="0"/>
        <w:spacing w:after="0" w:line="276" w:lineRule="auto"/>
        <w:jc w:val="both"/>
        <w:rPr>
          <w:rFonts w:cstheme="minorHAnsi"/>
        </w:rPr>
      </w:pPr>
    </w:p>
    <w:p w:rsidR="00C85D61" w:rsidRPr="00A4118B" w:rsidRDefault="00C85D61" w:rsidP="00467D2C">
      <w:pPr>
        <w:spacing w:after="0" w:line="240" w:lineRule="auto"/>
        <w:jc w:val="both"/>
        <w:rPr>
          <w:rFonts w:cstheme="minorHAnsi"/>
        </w:rPr>
      </w:pPr>
      <w:r w:rsidRPr="00A4118B">
        <w:rPr>
          <w:rFonts w:eastAsia="Times New Roman" w:cstheme="minorHAnsi"/>
          <w:lang w:eastAsia="pt-BR"/>
        </w:rPr>
        <w:t xml:space="preserve">CAMÕES, </w:t>
      </w:r>
      <w:r w:rsidRPr="005F5671">
        <w:rPr>
          <w:rFonts w:eastAsia="Times New Roman" w:cstheme="minorHAnsi"/>
          <w:lang w:eastAsia="pt-BR"/>
        </w:rPr>
        <w:t>Marizaura Reis de Souza</w:t>
      </w:r>
      <w:r w:rsidRPr="00A4118B">
        <w:rPr>
          <w:rFonts w:eastAsia="Times New Roman" w:cstheme="minorHAnsi"/>
          <w:lang w:eastAsia="pt-BR"/>
        </w:rPr>
        <w:t xml:space="preserve"> .PANTOJA, Maria Julia. BERGUE, </w:t>
      </w:r>
      <w:r w:rsidRPr="005F5671">
        <w:rPr>
          <w:rFonts w:eastAsia="Times New Roman" w:cstheme="minorHAnsi"/>
          <w:lang w:eastAsia="pt-BR"/>
        </w:rPr>
        <w:t>Sandro Trescastro</w:t>
      </w:r>
      <w:r w:rsidRPr="00A4118B">
        <w:rPr>
          <w:rFonts w:eastAsia="Times New Roman" w:cstheme="minorHAnsi"/>
          <w:lang w:eastAsia="pt-BR"/>
        </w:rPr>
        <w:t xml:space="preserve">.  </w:t>
      </w:r>
      <w:r w:rsidRPr="005F5671">
        <w:rPr>
          <w:rFonts w:eastAsia="Times New Roman" w:cstheme="minorHAnsi"/>
          <w:lang w:eastAsia="pt-BR"/>
        </w:rPr>
        <w:t>Gestão de pessoas: bases teóricas e experiências no setor público/organizado – Brasília : ENAP, 2010</w:t>
      </w:r>
      <w:r w:rsidRPr="00A4118B">
        <w:rPr>
          <w:rFonts w:eastAsia="Times New Roman" w:cstheme="minorHAnsi"/>
          <w:lang w:eastAsia="pt-BR"/>
        </w:rPr>
        <w:t xml:space="preserve">.  Disponível em: </w:t>
      </w:r>
      <w:hyperlink r:id="rId24" w:history="1">
        <w:r w:rsidRPr="00A4118B">
          <w:rPr>
            <w:rStyle w:val="Hyperlink"/>
            <w:rFonts w:cstheme="minorHAnsi"/>
            <w:color w:val="auto"/>
            <w:u w:val="none"/>
          </w:rPr>
          <w:t>http://www.enap.gov.br/documents/586010/603556/Livro.pdf/b295469b-faec-42f2-9544-69b1984e17a8</w:t>
        </w:r>
      </w:hyperlink>
      <w:r w:rsidRPr="00A4118B">
        <w:rPr>
          <w:rFonts w:cstheme="minorHAnsi"/>
        </w:rPr>
        <w:t>. Acesso em 02.01.2018.</w:t>
      </w:r>
    </w:p>
    <w:p w:rsidR="00C85D61" w:rsidRDefault="00C85D61" w:rsidP="00C85D61">
      <w:pPr>
        <w:autoSpaceDE w:val="0"/>
        <w:autoSpaceDN w:val="0"/>
        <w:adjustRightInd w:val="0"/>
        <w:spacing w:after="0" w:line="240" w:lineRule="auto"/>
        <w:jc w:val="both"/>
        <w:rPr>
          <w:rFonts w:cstheme="minorHAnsi"/>
        </w:rPr>
      </w:pPr>
    </w:p>
    <w:p w:rsidR="00C85D61" w:rsidRPr="00A4118B" w:rsidRDefault="00C85D61" w:rsidP="00C85D61">
      <w:pPr>
        <w:autoSpaceDE w:val="0"/>
        <w:autoSpaceDN w:val="0"/>
        <w:adjustRightInd w:val="0"/>
        <w:spacing w:after="0" w:line="240" w:lineRule="auto"/>
        <w:jc w:val="both"/>
        <w:rPr>
          <w:rFonts w:cstheme="minorHAnsi"/>
        </w:rPr>
      </w:pPr>
      <w:r w:rsidRPr="00A4118B">
        <w:rPr>
          <w:rFonts w:cstheme="minorHAnsi"/>
        </w:rPr>
        <w:t>CHIAVENATO, Idalberto. Gestão de Pessoas. Rio de Janeiro: Campus, 2008.</w:t>
      </w:r>
    </w:p>
    <w:p w:rsidR="00C85D61" w:rsidRDefault="00C85D61" w:rsidP="00C00F2B">
      <w:pPr>
        <w:autoSpaceDE w:val="0"/>
        <w:autoSpaceDN w:val="0"/>
        <w:adjustRightInd w:val="0"/>
        <w:spacing w:after="0" w:line="240" w:lineRule="auto"/>
        <w:jc w:val="both"/>
        <w:rPr>
          <w:rFonts w:cstheme="minorHAnsi"/>
        </w:rPr>
      </w:pPr>
    </w:p>
    <w:p w:rsidR="00C85D61" w:rsidRPr="00A4118B" w:rsidRDefault="00C85D61" w:rsidP="00C85D61">
      <w:pPr>
        <w:autoSpaceDE w:val="0"/>
        <w:autoSpaceDN w:val="0"/>
        <w:adjustRightInd w:val="0"/>
        <w:spacing w:after="0" w:line="240" w:lineRule="auto"/>
        <w:jc w:val="both"/>
        <w:rPr>
          <w:rFonts w:cstheme="minorHAnsi"/>
          <w:color w:val="000000"/>
        </w:rPr>
      </w:pPr>
      <w:r w:rsidRPr="00A4118B">
        <w:rPr>
          <w:rFonts w:cstheme="minorHAnsi"/>
          <w:color w:val="000000"/>
        </w:rPr>
        <w:t xml:space="preserve">_______.  </w:t>
      </w:r>
      <w:r w:rsidRPr="00A4118B">
        <w:rPr>
          <w:rFonts w:cstheme="minorHAnsi"/>
          <w:b/>
          <w:bCs/>
          <w:color w:val="000000"/>
        </w:rPr>
        <w:t>Gestão de pessoas</w:t>
      </w:r>
      <w:r w:rsidRPr="00A4118B">
        <w:rPr>
          <w:rFonts w:cstheme="minorHAnsi"/>
          <w:color w:val="000000"/>
        </w:rPr>
        <w:t>: o novo papel dos recursos humanos nas organizações. 3. ed. Rio de janeiro: Elsevier, 2010.</w:t>
      </w:r>
    </w:p>
    <w:p w:rsidR="00C85D61" w:rsidRPr="00A4118B" w:rsidRDefault="00C85D61" w:rsidP="00C85D61">
      <w:pPr>
        <w:autoSpaceDE w:val="0"/>
        <w:autoSpaceDN w:val="0"/>
        <w:adjustRightInd w:val="0"/>
        <w:spacing w:after="0" w:line="240" w:lineRule="auto"/>
        <w:jc w:val="both"/>
        <w:rPr>
          <w:rFonts w:cstheme="minorHAnsi"/>
          <w:color w:val="000000"/>
        </w:rPr>
      </w:pPr>
    </w:p>
    <w:p w:rsidR="00C85D61" w:rsidRPr="00A4118B" w:rsidRDefault="00C85D61" w:rsidP="00C85D61">
      <w:pPr>
        <w:autoSpaceDE w:val="0"/>
        <w:autoSpaceDN w:val="0"/>
        <w:adjustRightInd w:val="0"/>
        <w:spacing w:after="0" w:line="240" w:lineRule="auto"/>
        <w:jc w:val="both"/>
        <w:rPr>
          <w:rFonts w:cstheme="minorHAnsi"/>
          <w:color w:val="000000"/>
        </w:rPr>
      </w:pPr>
      <w:r w:rsidRPr="00A4118B">
        <w:rPr>
          <w:rFonts w:cstheme="minorHAnsi"/>
          <w:color w:val="000000"/>
        </w:rPr>
        <w:t xml:space="preserve">_______. </w:t>
      </w:r>
      <w:r w:rsidRPr="00A4118B">
        <w:rPr>
          <w:rFonts w:cstheme="minorHAnsi"/>
          <w:b/>
          <w:bCs/>
          <w:color w:val="000000"/>
        </w:rPr>
        <w:t>Construção de talentos</w:t>
      </w:r>
      <w:r w:rsidRPr="00A4118B">
        <w:rPr>
          <w:rFonts w:cstheme="minorHAnsi"/>
          <w:color w:val="000000"/>
        </w:rPr>
        <w:t>. Rio de Janeiro: Elsevier, 2012.</w:t>
      </w:r>
    </w:p>
    <w:p w:rsidR="00C85D61" w:rsidRDefault="00C85D61" w:rsidP="00C00F2B">
      <w:pPr>
        <w:autoSpaceDE w:val="0"/>
        <w:autoSpaceDN w:val="0"/>
        <w:adjustRightInd w:val="0"/>
        <w:spacing w:after="0" w:line="240" w:lineRule="auto"/>
        <w:jc w:val="both"/>
        <w:rPr>
          <w:rFonts w:cstheme="minorHAnsi"/>
        </w:rPr>
      </w:pPr>
    </w:p>
    <w:p w:rsidR="00C85D61" w:rsidRPr="00A4118B" w:rsidRDefault="00C85D61" w:rsidP="00467D2C">
      <w:pPr>
        <w:spacing w:after="0" w:line="240" w:lineRule="auto"/>
        <w:jc w:val="both"/>
        <w:rPr>
          <w:rFonts w:eastAsia="Times New Roman" w:cstheme="minorHAnsi"/>
          <w:lang w:eastAsia="pt-BR"/>
        </w:rPr>
      </w:pPr>
      <w:r w:rsidRPr="00A4118B">
        <w:rPr>
          <w:rFonts w:cstheme="minorHAnsi"/>
          <w:color w:val="000000"/>
        </w:rPr>
        <w:t>_______.</w:t>
      </w:r>
      <w:r w:rsidRPr="00A4118B">
        <w:rPr>
          <w:rFonts w:eastAsia="Times New Roman" w:cstheme="minorHAnsi"/>
          <w:lang w:eastAsia="pt-BR"/>
        </w:rPr>
        <w:t xml:space="preserve"> Recursos humanos. Ed. Compacta. 2.ed. São Paulo: Atlas, 199</w:t>
      </w:r>
      <w:r w:rsidR="000B2700">
        <w:rPr>
          <w:rFonts w:eastAsia="Times New Roman" w:cstheme="minorHAnsi"/>
          <w:lang w:eastAsia="pt-BR"/>
        </w:rPr>
        <w:t>9</w:t>
      </w:r>
      <w:r w:rsidRPr="00A4118B">
        <w:rPr>
          <w:rFonts w:eastAsia="Times New Roman" w:cstheme="minorHAnsi"/>
          <w:lang w:eastAsia="pt-BR"/>
        </w:rPr>
        <w:t xml:space="preserve">. </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cstheme="minorHAnsi"/>
          <w:color w:val="000000"/>
        </w:rPr>
        <w:t>_______</w:t>
      </w:r>
      <w:r w:rsidRPr="00A4118B">
        <w:rPr>
          <w:rFonts w:eastAsia="Times New Roman" w:cstheme="minorHAnsi"/>
          <w:lang w:eastAsia="pt-BR"/>
        </w:rPr>
        <w:t>. Teoria geral da administração. 6. ed. Rio de Janeiro: Elsevier, 200</w:t>
      </w:r>
      <w:r w:rsidR="000B2700">
        <w:rPr>
          <w:rFonts w:eastAsia="Times New Roman" w:cstheme="minorHAnsi"/>
          <w:lang w:eastAsia="pt-BR"/>
        </w:rPr>
        <w:t>4</w:t>
      </w:r>
      <w:r w:rsidRPr="00A4118B">
        <w:rPr>
          <w:rFonts w:eastAsia="Times New Roman" w:cstheme="minorHAnsi"/>
          <w:lang w:eastAsia="pt-BR"/>
        </w:rPr>
        <w:t>.</w:t>
      </w:r>
    </w:p>
    <w:p w:rsidR="00C85D61" w:rsidRDefault="00C85D61" w:rsidP="00467D2C">
      <w:pPr>
        <w:spacing w:after="0" w:line="240" w:lineRule="auto"/>
        <w:jc w:val="both"/>
        <w:rPr>
          <w:rFonts w:eastAsia="Times New Roman" w:cstheme="minorHAnsi"/>
          <w:lang w:eastAsia="pt-BR"/>
        </w:rPr>
      </w:pP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DESSLER, Gary. Administração de Recursos Humanos. 2. ed. São Paulo: Pearson, 2004. </w:t>
      </w:r>
    </w:p>
    <w:p w:rsidR="00C85D61" w:rsidRDefault="00C85D61"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Pr>
          <w:rFonts w:cstheme="minorHAnsi"/>
        </w:rPr>
        <w:t>D</w:t>
      </w:r>
      <w:r w:rsidRPr="00A4118B">
        <w:rPr>
          <w:rFonts w:cstheme="minorHAnsi"/>
        </w:rPr>
        <w:t>UARTE, Clodoaldo João. Clima Organizacional: dimensões humanas no serviço público. TCC. FGV. 2009.</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DUTRA, J. S. (Org.). Gestão por competências: um  modelo avançado para o gerenciamento de pessoas.  3. ed. São Paulo: Gente, 2001.</w:t>
      </w:r>
    </w:p>
    <w:p w:rsidR="00C85D61" w:rsidRDefault="00C85D61"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sidRPr="00A4118B">
        <w:rPr>
          <w:rFonts w:cstheme="minorHAnsi"/>
        </w:rPr>
        <w:t>DUTRA, J. S. Competências: conceitos e instrumentos para a gestão de pessoas na empresa moderna.São Paulo: Editora Atlas, 200</w:t>
      </w:r>
      <w:r w:rsidR="000B2700">
        <w:rPr>
          <w:rFonts w:cstheme="minorHAnsi"/>
        </w:rPr>
        <w:t>9</w:t>
      </w:r>
      <w:r w:rsidRPr="00A4118B">
        <w:rPr>
          <w:rFonts w:cstheme="minorHAnsi"/>
        </w:rPr>
        <w:t>.</w:t>
      </w:r>
    </w:p>
    <w:p w:rsidR="00C85D61" w:rsidRDefault="00C85D61"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sidRPr="00A4118B">
        <w:rPr>
          <w:rFonts w:cstheme="minorHAnsi"/>
        </w:rPr>
        <w:t>FLEURY, Maria Tereza L.; FLEURY, Afonso C. Correia. Alinhando estratégia e competências. Revista de Administração de Empresas – RAE, S</w:t>
      </w:r>
      <w:r w:rsidR="006A658C">
        <w:rPr>
          <w:rFonts w:cstheme="minorHAnsi"/>
        </w:rPr>
        <w:t>ão Paulo, v. 44, n. 1,</w:t>
      </w:r>
      <w:r w:rsidRPr="00A4118B">
        <w:rPr>
          <w:rFonts w:cstheme="minorHAnsi"/>
        </w:rPr>
        <w:t xml:space="preserve"> 2004.</w:t>
      </w:r>
    </w:p>
    <w:p w:rsidR="00C85D61" w:rsidRDefault="00C85D61" w:rsidP="00467D2C">
      <w:pPr>
        <w:autoSpaceDE w:val="0"/>
        <w:autoSpaceDN w:val="0"/>
        <w:adjustRightInd w:val="0"/>
        <w:spacing w:after="0" w:line="240" w:lineRule="auto"/>
        <w:jc w:val="both"/>
        <w:rPr>
          <w:rFonts w:cstheme="minorHAnsi"/>
          <w:color w:val="000000"/>
        </w:rPr>
      </w:pPr>
    </w:p>
    <w:p w:rsidR="00C85D61" w:rsidRPr="00A4118B" w:rsidRDefault="00C85D61" w:rsidP="00467D2C">
      <w:pPr>
        <w:autoSpaceDE w:val="0"/>
        <w:autoSpaceDN w:val="0"/>
        <w:adjustRightInd w:val="0"/>
        <w:spacing w:after="0" w:line="240" w:lineRule="auto"/>
        <w:jc w:val="both"/>
        <w:rPr>
          <w:rFonts w:cstheme="minorHAnsi"/>
          <w:color w:val="000000"/>
        </w:rPr>
      </w:pPr>
      <w:r w:rsidRPr="00A4118B">
        <w:rPr>
          <w:rFonts w:cstheme="minorHAnsi"/>
          <w:color w:val="000000"/>
        </w:rPr>
        <w:t xml:space="preserve">FLEURY, Maria Tereza Leme (Coord.). </w:t>
      </w:r>
      <w:r w:rsidRPr="00A4118B">
        <w:rPr>
          <w:rFonts w:cstheme="minorHAnsi"/>
          <w:b/>
          <w:bCs/>
          <w:color w:val="000000"/>
        </w:rPr>
        <w:t>As pessoas na organização</w:t>
      </w:r>
      <w:r w:rsidRPr="00A4118B">
        <w:rPr>
          <w:rFonts w:cstheme="minorHAnsi"/>
          <w:color w:val="000000"/>
        </w:rPr>
        <w:t>. São Paulo: Gente,2000.</w:t>
      </w:r>
    </w:p>
    <w:p w:rsidR="00C85D61" w:rsidRDefault="00C85D61" w:rsidP="00467D2C">
      <w:pPr>
        <w:spacing w:after="0" w:line="240" w:lineRule="auto"/>
        <w:jc w:val="both"/>
        <w:rPr>
          <w:rFonts w:eastAsia="Times New Roman" w:cstheme="minorHAnsi"/>
          <w:lang w:eastAsia="pt-BR"/>
        </w:rPr>
      </w:pPr>
    </w:p>
    <w:p w:rsidR="00C85D61" w:rsidRPr="0017304D" w:rsidRDefault="00C85D61" w:rsidP="00467D2C">
      <w:pPr>
        <w:spacing w:after="0" w:line="240" w:lineRule="auto"/>
        <w:jc w:val="both"/>
        <w:rPr>
          <w:rFonts w:eastAsia="Times New Roman" w:cstheme="minorHAnsi"/>
          <w:lang w:eastAsia="pt-BR"/>
        </w:rPr>
      </w:pPr>
      <w:r w:rsidRPr="0017304D">
        <w:rPr>
          <w:rFonts w:eastAsia="Times New Roman" w:cstheme="minorHAnsi"/>
          <w:lang w:eastAsia="pt-BR"/>
        </w:rPr>
        <w:t xml:space="preserve">FRAGOSO, Samarina de Araújo. Gestão estratégica de pessoas como fonte de vantagens  competitivas  nas organizações. </w:t>
      </w:r>
      <w:r w:rsidRPr="0017304D">
        <w:rPr>
          <w:rFonts w:cstheme="minorHAnsi"/>
        </w:rPr>
        <w:t xml:space="preserve"> </w:t>
      </w:r>
      <w:r w:rsidRPr="0017304D">
        <w:rPr>
          <w:rFonts w:eastAsia="Times New Roman" w:cstheme="minorHAnsi"/>
          <w:lang w:eastAsia="pt-BR"/>
        </w:rPr>
        <w:t xml:space="preserve">REBRAE. Revista Brasileira de Estratégia, Curitiba, v. 2, n. 3, p. 307-315, set./dez. 2009 .   Disponivel em: </w:t>
      </w:r>
      <w:hyperlink r:id="rId25" w:history="1">
        <w:r w:rsidRPr="0017304D">
          <w:rPr>
            <w:rStyle w:val="Hyperlink"/>
            <w:rFonts w:eastAsia="Times New Roman" w:cstheme="minorHAnsi"/>
            <w:color w:val="auto"/>
            <w:u w:val="none"/>
            <w:lang w:eastAsia="pt-BR"/>
          </w:rPr>
          <w:t>https://periodicos.pucpr.br/ index.php/REBRAE/article /view File/ 13481/12899</w:t>
        </w:r>
      </w:hyperlink>
      <w:r w:rsidRPr="0017304D">
        <w:rPr>
          <w:rFonts w:eastAsia="Times New Roman" w:cstheme="minorHAnsi"/>
          <w:lang w:eastAsia="pt-BR"/>
        </w:rPr>
        <w:t>. Acesso em 02/01/2018.</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GEMELLI , Inês Maria Picoli.   FILIPPIM,  Eliane Salete. Gestão de pessoas na administração  pública: o desafio dos municípios. RACE, Unoesc, v.9, n. 1-2, p. 153-180, jan./dez. 2010. Disponível em : </w:t>
      </w:r>
      <w:hyperlink w:history="1">
        <w:r w:rsidRPr="00841D7D">
          <w:rPr>
            <w:rStyle w:val="Hyperlink"/>
            <w:rFonts w:eastAsia="Times New Roman" w:cstheme="minorHAnsi"/>
            <w:lang w:eastAsia="pt-BR"/>
          </w:rPr>
          <w:t>https:// editora.unoesc.edu.br/index .php/race /article/viewFile/375/pdf_101</w:t>
        </w:r>
      </w:hyperlink>
      <w:r w:rsidRPr="00A4118B">
        <w:rPr>
          <w:rFonts w:eastAsia="Times New Roman" w:cstheme="minorHAnsi"/>
          <w:lang w:eastAsia="pt-BR"/>
        </w:rPr>
        <w:t>. Acesso em 02.01.2018.</w:t>
      </w:r>
    </w:p>
    <w:p w:rsidR="000B2700" w:rsidRDefault="000B2700"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GIL, Antonio Carlos. Gestão de Pessoas: enfoque nos papéis profissionais</w:t>
      </w:r>
      <w:r w:rsidR="006A658C">
        <w:rPr>
          <w:rFonts w:eastAsia="Times New Roman" w:cstheme="minorHAnsi"/>
          <w:lang w:eastAsia="pt-BR"/>
        </w:rPr>
        <w:t>. São Paulo: Atlas, 2001.</w:t>
      </w:r>
      <w:r w:rsidRPr="00A4118B">
        <w:rPr>
          <w:rFonts w:eastAsia="Times New Roman" w:cstheme="minorHAnsi"/>
          <w:lang w:eastAsia="pt-BR"/>
        </w:rPr>
        <w:t xml:space="preserve"> </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HAMEL, G. Gestão na era da criatividade.  Revista HSM Management , S</w:t>
      </w:r>
      <w:r w:rsidR="006A658C">
        <w:rPr>
          <w:rFonts w:eastAsia="Times New Roman" w:cstheme="minorHAnsi"/>
          <w:lang w:eastAsia="pt-BR"/>
        </w:rPr>
        <w:t>ão Paulo, v. 8, n. 79,</w:t>
      </w:r>
      <w:r w:rsidRPr="00A4118B">
        <w:rPr>
          <w:rFonts w:eastAsia="Times New Roman" w:cstheme="minorHAnsi"/>
          <w:lang w:eastAsia="pt-BR"/>
        </w:rPr>
        <w:t xml:space="preserve"> 2010.</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Pr>
          <w:rFonts w:eastAsia="Times New Roman" w:cstheme="minorHAnsi"/>
          <w:lang w:eastAsia="pt-BR"/>
        </w:rPr>
        <w:t>H</w:t>
      </w:r>
      <w:r w:rsidRPr="00A4118B">
        <w:rPr>
          <w:rFonts w:eastAsia="Times New Roman" w:cstheme="minorHAnsi"/>
          <w:lang w:eastAsia="pt-BR"/>
        </w:rPr>
        <w:t>ANASHIRO, D. M. M. et al.  Gestão do fator humano:  uma visão baseada em stakeholders. 2. ed. São Paulo: Saraiva, 2008.</w:t>
      </w:r>
    </w:p>
    <w:p w:rsidR="00C85D61" w:rsidRDefault="00C85D61" w:rsidP="00467D2C">
      <w:pPr>
        <w:spacing w:after="0" w:line="240" w:lineRule="auto"/>
        <w:jc w:val="both"/>
        <w:rPr>
          <w:rFonts w:eastAsia="Times New Roman" w:cstheme="minorHAnsi"/>
          <w:lang w:eastAsia="pt-BR"/>
        </w:rPr>
      </w:pPr>
    </w:p>
    <w:p w:rsidR="000B2700" w:rsidRDefault="000B2700" w:rsidP="00467D2C">
      <w:pPr>
        <w:spacing w:after="0" w:line="240" w:lineRule="auto"/>
        <w:jc w:val="both"/>
      </w:pPr>
      <w:r>
        <w:t>KOTLER, Philip. Markenting para Organizações que não visam Lucro. Editora Atlas. São Paulo, 1992.</w:t>
      </w:r>
    </w:p>
    <w:p w:rsidR="000B2700" w:rsidRDefault="000B2700"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LACOMBE, F. J. M.  Recursos humanos : princípios e  tendências. 2. ed. São Paulo: Saraiva, 2005. </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LUCENA, Maria Diva da Salete. Planejamento de Recursos Humanos. São Paulo: Atlas, 1999, 24 e 83p. </w:t>
      </w:r>
    </w:p>
    <w:p w:rsidR="00C85D61" w:rsidRDefault="00C85D61"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sidRPr="00A4118B">
        <w:rPr>
          <w:rFonts w:cstheme="minorHAnsi"/>
        </w:rPr>
        <w:t>MARQUES, Fernanda. Apostila: Gestão de Pessoas: fundamentos e tendências. Brasília - ENAP, 2015.</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MARRAS, Jean Pierre. Administração de recursos humanos: do operacional ao estratégico. São Paulo: Futura, 2000.</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MAXIMIANO, Antonio César Amaru. Introdução à administração. 6. ed. São Paulo, Atlas,. 2004. </w:t>
      </w:r>
    </w:p>
    <w:p w:rsidR="00C85D61" w:rsidRDefault="00C85D61" w:rsidP="00467D2C">
      <w:pPr>
        <w:spacing w:after="0" w:line="240" w:lineRule="auto"/>
        <w:jc w:val="both"/>
        <w:rPr>
          <w:rFonts w:eastAsia="Times New Roman" w:cstheme="minorHAnsi"/>
          <w:lang w:eastAsia="pt-BR"/>
        </w:rPr>
      </w:pPr>
    </w:p>
    <w:p w:rsidR="00C85D61" w:rsidRPr="001A7DF7"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MINICUCCI, A.  Relações humanas : psicologia das  relações interpessoais. </w:t>
      </w:r>
      <w:r w:rsidRPr="001A7DF7">
        <w:rPr>
          <w:rFonts w:eastAsia="Times New Roman" w:cstheme="minorHAnsi"/>
          <w:lang w:eastAsia="pt-BR"/>
        </w:rPr>
        <w:t>6. ed. São Paulo: Atlas, 2001</w:t>
      </w:r>
    </w:p>
    <w:p w:rsidR="000B2700" w:rsidRDefault="000B2700"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sidRPr="00C85D61">
        <w:rPr>
          <w:rFonts w:cstheme="minorHAnsi"/>
        </w:rPr>
        <w:t xml:space="preserve">PIRES, Alexandre Kalil; et al.. </w:t>
      </w:r>
      <w:r w:rsidRPr="00A4118B">
        <w:rPr>
          <w:rFonts w:cstheme="minorHAnsi"/>
        </w:rPr>
        <w:t>Gestão por Competências e os subsistemas de Gestão de Recursos Humanos.  In: Gestão por Competências em organizações de governo. Mesa-Redondo de pesquisa ação– ENAP – 2005</w:t>
      </w:r>
    </w:p>
    <w:p w:rsidR="00C85D61" w:rsidRPr="001A7DF7"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val="en-US" w:eastAsia="pt-BR"/>
        </w:rPr>
      </w:pPr>
      <w:r w:rsidRPr="00A4118B">
        <w:rPr>
          <w:rFonts w:eastAsia="Times New Roman" w:cstheme="minorHAnsi"/>
          <w:lang w:val="en-US" w:eastAsia="pt-BR"/>
        </w:rPr>
        <w:t>PORTER, M. Clusters and the new economics of com petition.  Harvard Business Review , London, v. 7, n. 6, p. 66-79, 1998.</w:t>
      </w:r>
    </w:p>
    <w:p w:rsidR="00C85D61" w:rsidRPr="001A7DF7" w:rsidRDefault="00C85D61" w:rsidP="00467D2C">
      <w:pPr>
        <w:autoSpaceDE w:val="0"/>
        <w:autoSpaceDN w:val="0"/>
        <w:adjustRightInd w:val="0"/>
        <w:spacing w:after="0" w:line="240" w:lineRule="auto"/>
        <w:jc w:val="both"/>
        <w:rPr>
          <w:rFonts w:cstheme="minorHAnsi"/>
          <w:color w:val="000000"/>
          <w:lang w:val="en-US"/>
        </w:rPr>
      </w:pPr>
    </w:p>
    <w:p w:rsidR="00C85D61" w:rsidRPr="00A4118B" w:rsidRDefault="00C85D61" w:rsidP="00467D2C">
      <w:pPr>
        <w:autoSpaceDE w:val="0"/>
        <w:autoSpaceDN w:val="0"/>
        <w:adjustRightInd w:val="0"/>
        <w:spacing w:after="0" w:line="240" w:lineRule="auto"/>
        <w:jc w:val="both"/>
        <w:rPr>
          <w:rFonts w:cstheme="minorHAnsi"/>
          <w:color w:val="000000"/>
        </w:rPr>
      </w:pPr>
      <w:r w:rsidRPr="00A4118B">
        <w:rPr>
          <w:rFonts w:cstheme="minorHAnsi"/>
          <w:color w:val="000000"/>
        </w:rPr>
        <w:t xml:space="preserve">ROBBINS, S.; JUDGE, T. A.; SOBRAL, F. </w:t>
      </w:r>
      <w:r w:rsidRPr="00A4118B">
        <w:rPr>
          <w:rFonts w:cstheme="minorHAnsi"/>
          <w:b/>
          <w:bCs/>
          <w:color w:val="000000"/>
        </w:rPr>
        <w:t>Comportamento organizacional</w:t>
      </w:r>
      <w:r w:rsidRPr="00A4118B">
        <w:rPr>
          <w:rFonts w:cstheme="minorHAnsi"/>
          <w:color w:val="000000"/>
        </w:rPr>
        <w:t>: teoria e prática</w:t>
      </w:r>
      <w:r>
        <w:rPr>
          <w:rFonts w:cstheme="minorHAnsi"/>
          <w:color w:val="000000"/>
        </w:rPr>
        <w:t xml:space="preserve"> </w:t>
      </w:r>
      <w:r w:rsidRPr="00A4118B">
        <w:rPr>
          <w:rFonts w:cstheme="minorHAnsi"/>
          <w:color w:val="000000"/>
        </w:rPr>
        <w:t>no contexto brasileiro. 14. ed. São Paulo: Pearson, 2010.</w:t>
      </w:r>
    </w:p>
    <w:p w:rsidR="00C85D61" w:rsidRDefault="00C85D61" w:rsidP="0017304D">
      <w:pPr>
        <w:spacing w:after="0" w:line="240" w:lineRule="auto"/>
        <w:jc w:val="both"/>
        <w:rPr>
          <w:rFonts w:eastAsia="Times New Roman" w:cstheme="minorHAnsi"/>
          <w:lang w:eastAsia="pt-BR"/>
        </w:rPr>
      </w:pPr>
    </w:p>
    <w:p w:rsidR="00C85D61" w:rsidRPr="0017304D" w:rsidRDefault="00C85D61" w:rsidP="0017304D">
      <w:pPr>
        <w:spacing w:after="0" w:line="240" w:lineRule="auto"/>
        <w:jc w:val="both"/>
        <w:rPr>
          <w:rFonts w:cstheme="minorHAnsi"/>
        </w:rPr>
      </w:pPr>
      <w:r w:rsidRPr="0017304D">
        <w:rPr>
          <w:rFonts w:eastAsia="Times New Roman" w:cstheme="minorHAnsi"/>
          <w:lang w:eastAsia="pt-BR"/>
        </w:rPr>
        <w:t xml:space="preserve">RUBIO ,Alessandra Cristina. GONZAGA, Regina Aparecida de Alcântara. GUIMARÃES, Thiago Silva. Gestão estratégica de pessoas – fator chave de sucesso para as organizações. Disponível em: </w:t>
      </w:r>
      <w:hyperlink w:history="1">
        <w:r w:rsidRPr="0017304D">
          <w:rPr>
            <w:rStyle w:val="Hyperlink"/>
            <w:rFonts w:cstheme="minorHAnsi"/>
            <w:color w:val="auto"/>
            <w:u w:val="none"/>
          </w:rPr>
          <w:t>http://fapan .edu. br/media /files/2/2_124.pdf</w:t>
        </w:r>
      </w:hyperlink>
      <w:r w:rsidRPr="0017304D">
        <w:rPr>
          <w:rFonts w:cstheme="minorHAnsi"/>
        </w:rPr>
        <w:t>. Acesso em: 30/12/2017.</w:t>
      </w:r>
    </w:p>
    <w:p w:rsidR="00C85D61" w:rsidRDefault="00C85D61"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sidRPr="00A4118B">
        <w:rPr>
          <w:rFonts w:cstheme="minorHAnsi"/>
        </w:rPr>
        <w:t xml:space="preserve">SANTOS Jr, Ailton Bispo; BISPO, Fabiana Carvalho da S.; MOURA, Leandro Souza. A influência da Cultura Organizacional na Gestão de Competências.2009. Artigo. </w:t>
      </w:r>
      <w:hyperlink r:id="rId26" w:history="1">
        <w:r w:rsidRPr="00841D7D">
          <w:rPr>
            <w:rStyle w:val="Hyperlink"/>
            <w:rFonts w:cstheme="minorHAnsi"/>
          </w:rPr>
          <w:t>http://www.aedb.br/seget/artigos 07/</w:t>
        </w:r>
      </w:hyperlink>
      <w:r>
        <w:rPr>
          <w:rFonts w:cstheme="minorHAnsi"/>
        </w:rPr>
        <w:t xml:space="preserve"> </w:t>
      </w:r>
      <w:r w:rsidRPr="00A4118B">
        <w:rPr>
          <w:rFonts w:cstheme="minorHAnsi"/>
        </w:rPr>
        <w:t>1075</w:t>
      </w:r>
      <w:r>
        <w:rPr>
          <w:rFonts w:cstheme="minorHAnsi"/>
        </w:rPr>
        <w:t xml:space="preserve"> </w:t>
      </w:r>
      <w:r w:rsidRPr="00A4118B">
        <w:rPr>
          <w:rFonts w:cstheme="minorHAnsi"/>
        </w:rPr>
        <w:t>_a</w:t>
      </w:r>
      <w:r>
        <w:rPr>
          <w:rFonts w:cstheme="minorHAnsi"/>
        </w:rPr>
        <w:t xml:space="preserve"> </w:t>
      </w:r>
      <w:r w:rsidRPr="00A4118B">
        <w:rPr>
          <w:rFonts w:cstheme="minorHAnsi"/>
        </w:rPr>
        <w:t>%</w:t>
      </w:r>
      <w:r>
        <w:rPr>
          <w:rFonts w:cstheme="minorHAnsi"/>
        </w:rPr>
        <w:t xml:space="preserve"> </w:t>
      </w:r>
      <w:r w:rsidRPr="00A4118B">
        <w:rPr>
          <w:rFonts w:cstheme="minorHAnsi"/>
        </w:rPr>
        <w:t>20influencia%20da%20cultura%20organ</w:t>
      </w:r>
      <w:r>
        <w:rPr>
          <w:rFonts w:cstheme="minorHAnsi"/>
        </w:rPr>
        <w:t>izacional%20na%20gestao%20de%20competencias.pd</w:t>
      </w:r>
      <w:r w:rsidRPr="00A4118B">
        <w:rPr>
          <w:rFonts w:cstheme="minorHAnsi"/>
        </w:rPr>
        <w:t xml:space="preserve">f.  </w:t>
      </w:r>
    </w:p>
    <w:p w:rsidR="00C85D61" w:rsidRDefault="00C85D61" w:rsidP="00467D2C">
      <w:pPr>
        <w:autoSpaceDE w:val="0"/>
        <w:autoSpaceDN w:val="0"/>
        <w:adjustRightInd w:val="0"/>
        <w:spacing w:after="0" w:line="240" w:lineRule="auto"/>
        <w:jc w:val="both"/>
        <w:rPr>
          <w:rFonts w:cstheme="minorHAnsi"/>
        </w:rPr>
      </w:pPr>
    </w:p>
    <w:p w:rsidR="00C85D61" w:rsidRPr="00A4118B" w:rsidRDefault="00C85D61" w:rsidP="00467D2C">
      <w:pPr>
        <w:autoSpaceDE w:val="0"/>
        <w:autoSpaceDN w:val="0"/>
        <w:adjustRightInd w:val="0"/>
        <w:spacing w:after="0" w:line="240" w:lineRule="auto"/>
        <w:jc w:val="both"/>
        <w:rPr>
          <w:rFonts w:cstheme="minorHAnsi"/>
        </w:rPr>
      </w:pPr>
      <w:r w:rsidRPr="00A4118B">
        <w:rPr>
          <w:rFonts w:cstheme="minorHAnsi"/>
        </w:rPr>
        <w:t>SHICKMANN, R. Gestão Estratégica de Pessoas: bases para a concepção do Curso de Especialização em Gestão de Pessoas no Serviço Público.</w:t>
      </w:r>
      <w:r w:rsidR="005879A2">
        <w:rPr>
          <w:rFonts w:cstheme="minorHAnsi"/>
        </w:rPr>
        <w:t xml:space="preserve"> 2010. </w:t>
      </w:r>
      <w:r w:rsidRPr="00A4118B">
        <w:rPr>
          <w:rFonts w:cstheme="minorHAnsi"/>
        </w:rPr>
        <w:t xml:space="preserve"> In: Pantoja, Maria Júlia; Camões, Marizaura R.S.; Bergue,</w:t>
      </w:r>
    </w:p>
    <w:p w:rsidR="00C85D61" w:rsidRDefault="00C85D61" w:rsidP="00467D2C">
      <w:pPr>
        <w:spacing w:after="0" w:line="240" w:lineRule="auto"/>
        <w:jc w:val="both"/>
        <w:rPr>
          <w:rFonts w:eastAsia="Times New Roman" w:cstheme="minorHAnsi"/>
          <w:lang w:eastAsia="pt-BR"/>
        </w:rPr>
      </w:pPr>
    </w:p>
    <w:p w:rsidR="00C85D61" w:rsidRPr="00A4118B" w:rsidRDefault="00C85D61" w:rsidP="00467D2C">
      <w:pPr>
        <w:spacing w:after="0" w:line="240" w:lineRule="auto"/>
        <w:jc w:val="both"/>
        <w:rPr>
          <w:rFonts w:eastAsia="Times New Roman" w:cstheme="minorHAnsi"/>
          <w:lang w:eastAsia="pt-BR"/>
        </w:rPr>
      </w:pPr>
      <w:r w:rsidRPr="00A4118B">
        <w:rPr>
          <w:rFonts w:eastAsia="Times New Roman" w:cstheme="minorHAnsi"/>
          <w:lang w:eastAsia="pt-BR"/>
        </w:rPr>
        <w:t xml:space="preserve">SILVA, R. O. da.  Teorias da administração . 2. ed. São  Paulo: Pioneira Thomson Learning, 2004. </w:t>
      </w:r>
    </w:p>
    <w:p w:rsidR="00C85D61" w:rsidRDefault="00C85D61" w:rsidP="00467D2C">
      <w:pPr>
        <w:autoSpaceDE w:val="0"/>
        <w:autoSpaceDN w:val="0"/>
        <w:adjustRightInd w:val="0"/>
        <w:spacing w:after="0" w:line="240" w:lineRule="auto"/>
        <w:jc w:val="both"/>
        <w:rPr>
          <w:rFonts w:cstheme="minorHAnsi"/>
          <w:color w:val="000000"/>
        </w:rPr>
      </w:pPr>
    </w:p>
    <w:p w:rsidR="00C85D61" w:rsidRPr="00A4118B" w:rsidRDefault="00C85D61" w:rsidP="00467D2C">
      <w:pPr>
        <w:autoSpaceDE w:val="0"/>
        <w:autoSpaceDN w:val="0"/>
        <w:adjustRightInd w:val="0"/>
        <w:spacing w:after="0" w:line="240" w:lineRule="auto"/>
        <w:jc w:val="both"/>
        <w:rPr>
          <w:rFonts w:cstheme="minorHAnsi"/>
          <w:color w:val="000000"/>
        </w:rPr>
      </w:pPr>
      <w:r w:rsidRPr="00A4118B">
        <w:rPr>
          <w:rFonts w:cstheme="minorHAnsi"/>
          <w:color w:val="000000"/>
        </w:rPr>
        <w:t xml:space="preserve">ULRICH, D. </w:t>
      </w:r>
      <w:r w:rsidRPr="00A4118B">
        <w:rPr>
          <w:rFonts w:cstheme="minorHAnsi"/>
          <w:b/>
          <w:bCs/>
          <w:color w:val="000000"/>
        </w:rPr>
        <w:t>Os campeões de recursos humanos</w:t>
      </w:r>
      <w:r w:rsidRPr="00A4118B">
        <w:rPr>
          <w:rFonts w:cstheme="minorHAnsi"/>
          <w:color w:val="000000"/>
        </w:rPr>
        <w:t>: inovando para obter os melhores</w:t>
      </w:r>
      <w:r>
        <w:rPr>
          <w:rFonts w:cstheme="minorHAnsi"/>
          <w:color w:val="000000"/>
        </w:rPr>
        <w:t xml:space="preserve"> </w:t>
      </w:r>
      <w:r w:rsidRPr="00A4118B">
        <w:rPr>
          <w:rFonts w:cstheme="minorHAnsi"/>
          <w:color w:val="000000"/>
        </w:rPr>
        <w:t>resultados. São Paulo: Futura, 2003.</w:t>
      </w:r>
    </w:p>
    <w:p w:rsidR="00C85D61" w:rsidRDefault="00C85D61" w:rsidP="00467D2C">
      <w:pPr>
        <w:pStyle w:val="Default"/>
        <w:jc w:val="both"/>
        <w:rPr>
          <w:rFonts w:asciiTheme="minorHAnsi" w:hAnsiTheme="minorHAnsi" w:cstheme="minorHAnsi"/>
          <w:sz w:val="22"/>
          <w:szCs w:val="22"/>
        </w:rPr>
      </w:pPr>
    </w:p>
    <w:p w:rsidR="00C85D61" w:rsidRPr="00A4118B" w:rsidRDefault="00C85D61" w:rsidP="00467D2C">
      <w:pPr>
        <w:pStyle w:val="Default"/>
        <w:jc w:val="both"/>
        <w:rPr>
          <w:rFonts w:asciiTheme="minorHAnsi" w:eastAsia="Times New Roman" w:hAnsiTheme="minorHAnsi" w:cstheme="minorHAnsi"/>
          <w:sz w:val="22"/>
          <w:szCs w:val="22"/>
          <w:lang w:eastAsia="pt-BR"/>
        </w:rPr>
      </w:pPr>
      <w:r w:rsidRPr="00A4118B">
        <w:rPr>
          <w:rFonts w:asciiTheme="minorHAnsi" w:hAnsiTheme="minorHAnsi" w:cstheme="minorHAnsi"/>
          <w:sz w:val="22"/>
          <w:szCs w:val="22"/>
        </w:rPr>
        <w:t xml:space="preserve">VIEIRA, </w:t>
      </w:r>
      <w:r w:rsidRPr="00A4118B">
        <w:rPr>
          <w:rFonts w:asciiTheme="minorHAnsi" w:hAnsiTheme="minorHAnsi" w:cstheme="minorHAnsi"/>
          <w:bCs/>
          <w:sz w:val="22"/>
          <w:szCs w:val="22"/>
        </w:rPr>
        <w:t xml:space="preserve">Sueli Mendes Vieira . Gestão Estratégica de Pessoas na Administração Pública: Um Estudo de Caso na Secretaria Municipal de Saúde de Brumado/BA. </w:t>
      </w:r>
      <w:r w:rsidRPr="00A4118B">
        <w:rPr>
          <w:rFonts w:asciiTheme="minorHAnsi" w:hAnsiTheme="minorHAnsi" w:cstheme="minorHAnsi"/>
          <w:sz w:val="22"/>
          <w:szCs w:val="22"/>
        </w:rPr>
        <w:t xml:space="preserve"> </w:t>
      </w:r>
      <w:r w:rsidRPr="00A4118B">
        <w:rPr>
          <w:rFonts w:asciiTheme="minorHAnsi" w:hAnsiTheme="minorHAnsi" w:cstheme="minorHAnsi"/>
          <w:iCs/>
          <w:sz w:val="22"/>
          <w:szCs w:val="22"/>
        </w:rPr>
        <w:t xml:space="preserve">Revista NAU Social - v.5, n.9, p. 83-95 Novembro 2014 / Abril 2015 </w:t>
      </w:r>
      <w:r w:rsidRPr="00A4118B">
        <w:rPr>
          <w:rFonts w:asciiTheme="minorHAnsi" w:hAnsiTheme="minorHAnsi" w:cstheme="minorHAnsi"/>
          <w:bCs/>
          <w:sz w:val="22"/>
          <w:szCs w:val="22"/>
        </w:rPr>
        <w:t xml:space="preserve">DISPONÍVEL EM: </w:t>
      </w:r>
      <w:hyperlink r:id="rId27" w:history="1">
        <w:r w:rsidRPr="00A4118B">
          <w:rPr>
            <w:rStyle w:val="Hyperlink"/>
            <w:rFonts w:asciiTheme="minorHAnsi" w:eastAsia="Times New Roman" w:hAnsiTheme="minorHAnsi" w:cstheme="minorHAnsi"/>
            <w:iCs/>
            <w:sz w:val="22"/>
            <w:szCs w:val="22"/>
            <w:lang w:eastAsia="pt-BR"/>
          </w:rPr>
          <w:t>www.periodicos</w:t>
        </w:r>
      </w:hyperlink>
      <w:r w:rsidRPr="00A4118B">
        <w:rPr>
          <w:rFonts w:asciiTheme="minorHAnsi" w:eastAsia="Times New Roman" w:hAnsiTheme="minorHAnsi" w:cstheme="minorHAnsi"/>
          <w:iCs/>
          <w:sz w:val="22"/>
          <w:szCs w:val="22"/>
          <w:lang w:eastAsia="pt-BR"/>
        </w:rPr>
        <w:t>. adm.ufba.br/</w:t>
      </w:r>
      <w:r>
        <w:rPr>
          <w:rFonts w:asciiTheme="minorHAnsi" w:eastAsia="Times New Roman" w:hAnsiTheme="minorHAnsi" w:cstheme="minorHAnsi"/>
          <w:iCs/>
          <w:sz w:val="22"/>
          <w:szCs w:val="22"/>
          <w:lang w:eastAsia="pt-BR"/>
        </w:rPr>
        <w:t xml:space="preserve"> </w:t>
      </w:r>
      <w:r w:rsidRPr="00A4118B">
        <w:rPr>
          <w:rFonts w:asciiTheme="minorHAnsi" w:eastAsia="Times New Roman" w:hAnsiTheme="minorHAnsi" w:cstheme="minorHAnsi"/>
          <w:iCs/>
          <w:sz w:val="22"/>
          <w:szCs w:val="22"/>
          <w:lang w:eastAsia="pt-BR"/>
        </w:rPr>
        <w:t>index.</w:t>
      </w:r>
      <w:r>
        <w:rPr>
          <w:rFonts w:asciiTheme="minorHAnsi" w:eastAsia="Times New Roman" w:hAnsiTheme="minorHAnsi" w:cstheme="minorHAnsi"/>
          <w:iCs/>
          <w:sz w:val="22"/>
          <w:szCs w:val="22"/>
          <w:lang w:eastAsia="pt-BR"/>
        </w:rPr>
        <w:t xml:space="preserve"> </w:t>
      </w:r>
      <w:r w:rsidRPr="00A4118B">
        <w:rPr>
          <w:rFonts w:asciiTheme="minorHAnsi" w:eastAsia="Times New Roman" w:hAnsiTheme="minorHAnsi" w:cstheme="minorHAnsi"/>
          <w:iCs/>
          <w:sz w:val="22"/>
          <w:szCs w:val="22"/>
          <w:lang w:eastAsia="pt-BR"/>
        </w:rPr>
        <w:t>php/</w:t>
      </w:r>
      <w:r>
        <w:rPr>
          <w:rFonts w:asciiTheme="minorHAnsi" w:eastAsia="Times New Roman" w:hAnsiTheme="minorHAnsi" w:cstheme="minorHAnsi"/>
          <w:iCs/>
          <w:sz w:val="22"/>
          <w:szCs w:val="22"/>
          <w:lang w:eastAsia="pt-BR"/>
        </w:rPr>
        <w:t xml:space="preserve">RS </w:t>
      </w:r>
      <w:r w:rsidRPr="00A4118B">
        <w:rPr>
          <w:rFonts w:asciiTheme="minorHAnsi" w:eastAsia="Times New Roman" w:hAnsiTheme="minorHAnsi" w:cstheme="minorHAnsi"/>
          <w:iCs/>
          <w:sz w:val="22"/>
          <w:szCs w:val="22"/>
          <w:lang w:eastAsia="pt-BR"/>
        </w:rPr>
        <w:t>/article</w:t>
      </w:r>
      <w:r>
        <w:rPr>
          <w:rFonts w:asciiTheme="minorHAnsi" w:eastAsia="Times New Roman" w:hAnsiTheme="minorHAnsi" w:cstheme="minorHAnsi"/>
          <w:iCs/>
          <w:sz w:val="22"/>
          <w:szCs w:val="22"/>
          <w:lang w:eastAsia="pt-BR"/>
        </w:rPr>
        <w:t xml:space="preserve"> </w:t>
      </w:r>
      <w:r w:rsidRPr="00A4118B">
        <w:rPr>
          <w:rFonts w:asciiTheme="minorHAnsi" w:eastAsia="Times New Roman" w:hAnsiTheme="minorHAnsi" w:cstheme="minorHAnsi"/>
          <w:iCs/>
          <w:sz w:val="22"/>
          <w:szCs w:val="22"/>
          <w:lang w:eastAsia="pt-BR"/>
        </w:rPr>
        <w:t>/</w:t>
      </w:r>
      <w:r>
        <w:rPr>
          <w:rFonts w:asciiTheme="minorHAnsi" w:eastAsia="Times New Roman" w:hAnsiTheme="minorHAnsi" w:cstheme="minorHAnsi"/>
          <w:iCs/>
          <w:sz w:val="22"/>
          <w:szCs w:val="22"/>
          <w:lang w:eastAsia="pt-BR"/>
        </w:rPr>
        <w:t xml:space="preserve"> </w:t>
      </w:r>
      <w:r w:rsidRPr="00A4118B">
        <w:rPr>
          <w:rFonts w:asciiTheme="minorHAnsi" w:eastAsia="Times New Roman" w:hAnsiTheme="minorHAnsi" w:cstheme="minorHAnsi"/>
          <w:iCs/>
          <w:sz w:val="22"/>
          <w:szCs w:val="22"/>
          <w:lang w:eastAsia="pt-BR"/>
        </w:rPr>
        <w:t>download/447/333.. Acesso em 02.01.2018.</w:t>
      </w:r>
    </w:p>
    <w:p w:rsidR="00C85D61" w:rsidRDefault="00C85D61" w:rsidP="00467D2C">
      <w:pPr>
        <w:autoSpaceDE w:val="0"/>
        <w:autoSpaceDN w:val="0"/>
        <w:adjustRightInd w:val="0"/>
        <w:spacing w:after="0" w:line="240" w:lineRule="auto"/>
        <w:jc w:val="both"/>
        <w:rPr>
          <w:rFonts w:cstheme="minorHAnsi"/>
          <w:color w:val="000000"/>
        </w:rPr>
      </w:pPr>
    </w:p>
    <w:p w:rsidR="00C85D61" w:rsidRPr="00A4118B" w:rsidRDefault="00C85D61" w:rsidP="00467D2C">
      <w:pPr>
        <w:autoSpaceDE w:val="0"/>
        <w:autoSpaceDN w:val="0"/>
        <w:adjustRightInd w:val="0"/>
        <w:spacing w:after="0" w:line="240" w:lineRule="auto"/>
        <w:jc w:val="both"/>
        <w:rPr>
          <w:rFonts w:cstheme="minorHAnsi"/>
          <w:color w:val="000000"/>
        </w:rPr>
      </w:pPr>
      <w:r w:rsidRPr="00A4118B">
        <w:rPr>
          <w:rFonts w:cstheme="minorHAnsi"/>
          <w:color w:val="000000"/>
        </w:rPr>
        <w:t xml:space="preserve">WREN. D. A. </w:t>
      </w:r>
      <w:r w:rsidRPr="00A4118B">
        <w:rPr>
          <w:rFonts w:cstheme="minorHAnsi"/>
          <w:b/>
          <w:bCs/>
          <w:color w:val="000000"/>
        </w:rPr>
        <w:t>A história do pensamento de gestão</w:t>
      </w:r>
      <w:r w:rsidRPr="00A4118B">
        <w:rPr>
          <w:rFonts w:cstheme="minorHAnsi"/>
          <w:color w:val="000000"/>
        </w:rPr>
        <w:t>. Hoboken-NJ: Wiley, 2005.</w:t>
      </w:r>
    </w:p>
    <w:sectPr w:rsidR="00C85D61" w:rsidRPr="00A4118B" w:rsidSect="001A7DF7">
      <w:headerReference w:type="first" r:id="rId28"/>
      <w:pgSz w:w="11906" w:h="16838"/>
      <w:pgMar w:top="1134" w:right="1134"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ADF" w:rsidRDefault="002C1ADF" w:rsidP="00E265B2">
      <w:pPr>
        <w:spacing w:after="0" w:line="240" w:lineRule="auto"/>
      </w:pPr>
      <w:r>
        <w:separator/>
      </w:r>
    </w:p>
  </w:endnote>
  <w:endnote w:type="continuationSeparator" w:id="0">
    <w:p w:rsidR="002C1ADF" w:rsidRDefault="002C1ADF" w:rsidP="00E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auto"/>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ADF" w:rsidRDefault="002C1ADF" w:rsidP="00E265B2">
      <w:pPr>
        <w:spacing w:after="0" w:line="240" w:lineRule="auto"/>
      </w:pPr>
      <w:r>
        <w:separator/>
      </w:r>
    </w:p>
  </w:footnote>
  <w:footnote w:type="continuationSeparator" w:id="0">
    <w:p w:rsidR="002C1ADF" w:rsidRDefault="002C1ADF" w:rsidP="00E26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DF7" w:rsidRDefault="001A7DF7" w:rsidP="00E265B2">
    <w:pPr>
      <w:pStyle w:val="SemEspaamento"/>
      <w:tabs>
        <w:tab w:val="left" w:pos="2807"/>
        <w:tab w:val="center" w:pos="4535"/>
      </w:tabs>
      <w:rPr>
        <w:rFonts w:ascii="Arial" w:eastAsiaTheme="majorEastAsia" w:hAnsi="Arial" w:cs="Arial"/>
        <w:b/>
        <w:caps/>
        <w:color w:val="833C0B" w:themeColor="accent2" w:themeShade="80"/>
        <w:sz w:val="64"/>
        <w:szCs w:val="64"/>
      </w:rPr>
    </w:pPr>
    <w:r>
      <w:rPr>
        <w:rFonts w:ascii="Arial" w:eastAsiaTheme="majorEastAsia" w:hAnsi="Arial" w:cs="Arial"/>
        <w:b/>
        <w:caps/>
        <w:color w:val="833C0B" w:themeColor="accent2" w:themeShade="80"/>
        <w:sz w:val="64"/>
        <w:szCs w:val="64"/>
      </w:rPr>
      <w:tab/>
    </w:r>
    <w:r>
      <w:rPr>
        <w:noProof/>
      </w:rPr>
      <w:drawing>
        <wp:inline distT="0" distB="0" distL="0" distR="0">
          <wp:extent cx="994575" cy="720000"/>
          <wp:effectExtent l="0" t="0" r="0" b="0"/>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marca Cetur.png"/>
                  <pic:cNvPicPr/>
                </pic:nvPicPr>
                <pic:blipFill>
                  <a:blip r:embed="rId1">
                    <a:extLst>
                      <a:ext uri="{28A0092B-C50C-407E-A947-70E740481C1C}">
                        <a14:useLocalDpi xmlns:a14="http://schemas.microsoft.com/office/drawing/2010/main" val="0"/>
                      </a:ext>
                    </a:extLst>
                  </a:blip>
                  <a:stretch>
                    <a:fillRect/>
                  </a:stretch>
                </pic:blipFill>
                <pic:spPr>
                  <a:xfrm>
                    <a:off x="0" y="0"/>
                    <a:ext cx="994575" cy="720000"/>
                  </a:xfrm>
                  <a:prstGeom prst="rect">
                    <a:avLst/>
                  </a:prstGeom>
                </pic:spPr>
              </pic:pic>
            </a:graphicData>
          </a:graphic>
        </wp:inline>
      </w:drawing>
    </w:r>
    <w:r>
      <w:rPr>
        <w:noProof/>
      </w:rPr>
      <w:drawing>
        <wp:inline distT="0" distB="0" distL="0" distR="0">
          <wp:extent cx="489421" cy="720000"/>
          <wp:effectExtent l="0" t="0" r="0" b="0"/>
          <wp:docPr id="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fjm.png"/>
                  <pic:cNvPicPr/>
                </pic:nvPicPr>
                <pic:blipFill>
                  <a:blip r:embed="rId2">
                    <a:extLst>
                      <a:ext uri="{28A0092B-C50C-407E-A947-70E740481C1C}">
                        <a14:useLocalDpi xmlns:a14="http://schemas.microsoft.com/office/drawing/2010/main" val="0"/>
                      </a:ext>
                    </a:extLst>
                  </a:blip>
                  <a:stretch>
                    <a:fillRect/>
                  </a:stretch>
                </pic:blipFill>
                <pic:spPr>
                  <a:xfrm>
                    <a:off x="0" y="0"/>
                    <a:ext cx="489421" cy="720000"/>
                  </a:xfrm>
                  <a:prstGeom prst="rect">
                    <a:avLst/>
                  </a:prstGeom>
                </pic:spPr>
              </pic:pic>
            </a:graphicData>
          </a:graphic>
        </wp:inline>
      </w:drawing>
    </w:r>
  </w:p>
  <w:p w:rsidR="001A7DF7" w:rsidRPr="001C6F04" w:rsidRDefault="001A7DF7" w:rsidP="001C6F04">
    <w:pPr>
      <w:spacing w:after="0" w:line="300" w:lineRule="atLeast"/>
      <w:jc w:val="center"/>
      <w:rPr>
        <w:rFonts w:ascii="Helvetica" w:eastAsia="Times New Roman" w:hAnsi="Helvetica" w:cs="Times New Roman"/>
        <w:color w:val="000000" w:themeColor="text1"/>
        <w:sz w:val="20"/>
        <w:szCs w:val="18"/>
        <w:lang w:eastAsia="pt-BR"/>
      </w:rPr>
    </w:pPr>
    <w:r w:rsidRPr="001C6F04">
      <w:rPr>
        <w:rFonts w:ascii="Helvetica" w:eastAsia="Times New Roman" w:hAnsi="Helvetica" w:cs="Times New Roman"/>
        <w:color w:val="000000" w:themeColor="text1"/>
        <w:sz w:val="20"/>
        <w:szCs w:val="18"/>
        <w:lang w:eastAsia="pt-BR"/>
      </w:rPr>
      <w:t>Curso Para Gestores Cidades Socialistas</w:t>
    </w:r>
  </w:p>
  <w:p w:rsidR="001A7DF7" w:rsidRPr="001C6F04" w:rsidRDefault="001A7DF7" w:rsidP="001C6F04">
    <w:pPr>
      <w:pStyle w:val="SemEspaamento"/>
      <w:spacing w:line="300" w:lineRule="atLeast"/>
      <w:jc w:val="center"/>
      <w:rPr>
        <w:rFonts w:ascii="Arial" w:eastAsiaTheme="majorEastAsia" w:hAnsi="Arial" w:cs="Arial"/>
        <w:b/>
        <w:caps/>
        <w:color w:val="000000" w:themeColor="text1"/>
        <w:sz w:val="18"/>
        <w:szCs w:val="18"/>
      </w:rPr>
    </w:pPr>
    <w:r w:rsidRPr="001C6F04">
      <w:rPr>
        <w:rFonts w:ascii="Arial" w:eastAsiaTheme="majorEastAsia" w:hAnsi="Arial" w:cs="Arial"/>
        <w:b/>
        <w:caps/>
        <w:color w:val="000000" w:themeColor="text1"/>
        <w:sz w:val="18"/>
        <w:szCs w:val="18"/>
      </w:rPr>
      <w:t>Módulo iV -  GESTÃO DE PESSOAS</w:t>
    </w:r>
  </w:p>
  <w:p w:rsidR="001A7DF7" w:rsidRDefault="001A7DF7" w:rsidP="001C6F04">
    <w:pPr>
      <w:pStyle w:val="SemEspaamento"/>
      <w:spacing w:line="300" w:lineRule="atLeast"/>
      <w:jc w:val="center"/>
      <w:rPr>
        <w:rFonts w:ascii="Arial" w:eastAsiaTheme="majorEastAsia" w:hAnsi="Arial" w:cs="Arial"/>
        <w:caps/>
        <w:color w:val="000000" w:themeColor="text1"/>
        <w:sz w:val="18"/>
        <w:szCs w:val="18"/>
      </w:rPr>
    </w:pPr>
    <w:r>
      <w:rPr>
        <w:rFonts w:ascii="Arial" w:eastAsiaTheme="majorEastAsia" w:hAnsi="Arial" w:cs="Arial"/>
        <w:caps/>
        <w:color w:val="000000" w:themeColor="text1"/>
        <w:sz w:val="18"/>
        <w:szCs w:val="18"/>
      </w:rPr>
      <w:t>AULA 01</w:t>
    </w:r>
    <w:r w:rsidRPr="00A93195">
      <w:rPr>
        <w:rFonts w:ascii="Arial" w:eastAsiaTheme="majorEastAsia" w:hAnsi="Arial" w:cs="Arial"/>
        <w:caps/>
        <w:color w:val="000000" w:themeColor="text1"/>
        <w:sz w:val="18"/>
        <w:szCs w:val="18"/>
      </w:rPr>
      <w:t xml:space="preserve"> –</w:t>
    </w:r>
    <w:r>
      <w:rPr>
        <w:rFonts w:ascii="Arial" w:eastAsiaTheme="majorEastAsia" w:hAnsi="Arial" w:cs="Arial"/>
        <w:caps/>
        <w:color w:val="000000" w:themeColor="text1"/>
        <w:sz w:val="18"/>
        <w:szCs w:val="18"/>
      </w:rPr>
      <w:t xml:space="preserve">  FUNDAMENTOS DA GESTÃO DE PESSOAS  E GESTÃO ESTRATÉGICA DE PESSOAS</w:t>
    </w:r>
  </w:p>
  <w:p w:rsidR="001A7DF7" w:rsidRDefault="001A7DF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000"/>
    <w:multiLevelType w:val="hybridMultilevel"/>
    <w:tmpl w:val="D19AA500"/>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1">
    <w:nsid w:val="02AE052C"/>
    <w:multiLevelType w:val="hybridMultilevel"/>
    <w:tmpl w:val="0B38D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6301BF7"/>
    <w:multiLevelType w:val="multilevel"/>
    <w:tmpl w:val="300EFD1C"/>
    <w:lvl w:ilvl="0">
      <w:start w:val="1"/>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8695B0A"/>
    <w:multiLevelType w:val="hybridMultilevel"/>
    <w:tmpl w:val="54D4A010"/>
    <w:lvl w:ilvl="0" w:tplc="04160005">
      <w:start w:val="1"/>
      <w:numFmt w:val="bullet"/>
      <w:lvlText w:val=""/>
      <w:lvlJc w:val="left"/>
      <w:pPr>
        <w:ind w:left="789" w:hanging="360"/>
      </w:pPr>
      <w:rPr>
        <w:rFonts w:ascii="Wingdings" w:hAnsi="Wingdings"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
    <w:nsid w:val="08BB15A4"/>
    <w:multiLevelType w:val="hybridMultilevel"/>
    <w:tmpl w:val="CD5861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95371B"/>
    <w:multiLevelType w:val="multilevel"/>
    <w:tmpl w:val="6A56D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2D68CE"/>
    <w:multiLevelType w:val="hybridMultilevel"/>
    <w:tmpl w:val="56B0F736"/>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0C903516"/>
    <w:multiLevelType w:val="hybridMultilevel"/>
    <w:tmpl w:val="52026B52"/>
    <w:lvl w:ilvl="0" w:tplc="5192E17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04C59A3"/>
    <w:multiLevelType w:val="hybridMultilevel"/>
    <w:tmpl w:val="0F4C228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2EB6509"/>
    <w:multiLevelType w:val="hybridMultilevel"/>
    <w:tmpl w:val="8FBA7AE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B8B54C0"/>
    <w:multiLevelType w:val="hybridMultilevel"/>
    <w:tmpl w:val="4164EB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D7D7E8D"/>
    <w:multiLevelType w:val="hybridMultilevel"/>
    <w:tmpl w:val="D6063214"/>
    <w:lvl w:ilvl="0" w:tplc="0F1CE904">
      <w:start w:val="1"/>
      <w:numFmt w:val="lowerLetter"/>
      <w:lvlText w:val="%1)"/>
      <w:lvlJc w:val="left"/>
      <w:pPr>
        <w:ind w:left="2628" w:hanging="360"/>
      </w:pPr>
    </w:lvl>
    <w:lvl w:ilvl="1" w:tplc="04160019">
      <w:start w:val="1"/>
      <w:numFmt w:val="lowerLetter"/>
      <w:lvlText w:val="%2."/>
      <w:lvlJc w:val="left"/>
      <w:pPr>
        <w:ind w:left="3348" w:hanging="360"/>
      </w:pPr>
    </w:lvl>
    <w:lvl w:ilvl="2" w:tplc="0416001B">
      <w:start w:val="1"/>
      <w:numFmt w:val="lowerRoman"/>
      <w:lvlText w:val="%3."/>
      <w:lvlJc w:val="right"/>
      <w:pPr>
        <w:ind w:left="4068" w:hanging="180"/>
      </w:pPr>
    </w:lvl>
    <w:lvl w:ilvl="3" w:tplc="0416000F">
      <w:start w:val="1"/>
      <w:numFmt w:val="decimal"/>
      <w:lvlText w:val="%4."/>
      <w:lvlJc w:val="left"/>
      <w:pPr>
        <w:ind w:left="4788" w:hanging="360"/>
      </w:pPr>
    </w:lvl>
    <w:lvl w:ilvl="4" w:tplc="04160019">
      <w:start w:val="1"/>
      <w:numFmt w:val="lowerLetter"/>
      <w:lvlText w:val="%5."/>
      <w:lvlJc w:val="left"/>
      <w:pPr>
        <w:ind w:left="5508" w:hanging="360"/>
      </w:pPr>
    </w:lvl>
    <w:lvl w:ilvl="5" w:tplc="0416001B">
      <w:start w:val="1"/>
      <w:numFmt w:val="lowerRoman"/>
      <w:lvlText w:val="%6."/>
      <w:lvlJc w:val="right"/>
      <w:pPr>
        <w:ind w:left="6228" w:hanging="180"/>
      </w:pPr>
    </w:lvl>
    <w:lvl w:ilvl="6" w:tplc="0416000F">
      <w:start w:val="1"/>
      <w:numFmt w:val="decimal"/>
      <w:lvlText w:val="%7."/>
      <w:lvlJc w:val="left"/>
      <w:pPr>
        <w:ind w:left="6948" w:hanging="360"/>
      </w:pPr>
    </w:lvl>
    <w:lvl w:ilvl="7" w:tplc="04160019">
      <w:start w:val="1"/>
      <w:numFmt w:val="lowerLetter"/>
      <w:lvlText w:val="%8."/>
      <w:lvlJc w:val="left"/>
      <w:pPr>
        <w:ind w:left="7668" w:hanging="360"/>
      </w:pPr>
    </w:lvl>
    <w:lvl w:ilvl="8" w:tplc="0416001B">
      <w:start w:val="1"/>
      <w:numFmt w:val="lowerRoman"/>
      <w:lvlText w:val="%9."/>
      <w:lvlJc w:val="right"/>
      <w:pPr>
        <w:ind w:left="8388" w:hanging="180"/>
      </w:pPr>
    </w:lvl>
  </w:abstractNum>
  <w:abstractNum w:abstractNumId="12">
    <w:nsid w:val="24F0477C"/>
    <w:multiLevelType w:val="hybridMultilevel"/>
    <w:tmpl w:val="685C25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5863FA3"/>
    <w:multiLevelType w:val="hybridMultilevel"/>
    <w:tmpl w:val="A6D4A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6EB4865"/>
    <w:multiLevelType w:val="hybridMultilevel"/>
    <w:tmpl w:val="218A297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A605044"/>
    <w:multiLevelType w:val="hybridMultilevel"/>
    <w:tmpl w:val="8098EC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DB82138"/>
    <w:multiLevelType w:val="hybridMultilevel"/>
    <w:tmpl w:val="410029D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FD709FD"/>
    <w:multiLevelType w:val="hybridMultilevel"/>
    <w:tmpl w:val="C4466B7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04F732D"/>
    <w:multiLevelType w:val="hybridMultilevel"/>
    <w:tmpl w:val="0A049CF4"/>
    <w:lvl w:ilvl="0" w:tplc="4D24C69C">
      <w:start w:val="1"/>
      <w:numFmt w:val="lowerLetter"/>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19">
    <w:nsid w:val="3A21372C"/>
    <w:multiLevelType w:val="hybridMultilevel"/>
    <w:tmpl w:val="56E2828C"/>
    <w:lvl w:ilvl="0" w:tplc="0416000F">
      <w:start w:val="1"/>
      <w:numFmt w:val="decimal"/>
      <w:lvlText w:val="%1."/>
      <w:lvlJc w:val="left"/>
      <w:pPr>
        <w:ind w:left="786"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CDA293C"/>
    <w:multiLevelType w:val="hybridMultilevel"/>
    <w:tmpl w:val="2AFA1A6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F0E3CB1"/>
    <w:multiLevelType w:val="hybridMultilevel"/>
    <w:tmpl w:val="4502C3F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81F0F8F"/>
    <w:multiLevelType w:val="hybridMultilevel"/>
    <w:tmpl w:val="09045066"/>
    <w:lvl w:ilvl="0" w:tplc="0416000B">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974A12"/>
    <w:multiLevelType w:val="hybridMultilevel"/>
    <w:tmpl w:val="B1D600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E636F72"/>
    <w:multiLevelType w:val="hybridMultilevel"/>
    <w:tmpl w:val="80E40C7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F151D32"/>
    <w:multiLevelType w:val="hybridMultilevel"/>
    <w:tmpl w:val="9E40A3AA"/>
    <w:lvl w:ilvl="0" w:tplc="04160005">
      <w:start w:val="1"/>
      <w:numFmt w:val="bullet"/>
      <w:lvlText w:val=""/>
      <w:lvlJc w:val="left"/>
      <w:pPr>
        <w:ind w:left="788" w:hanging="360"/>
      </w:pPr>
      <w:rPr>
        <w:rFonts w:ascii="Wingdings" w:hAnsi="Wingdings"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26">
    <w:nsid w:val="56344011"/>
    <w:multiLevelType w:val="hybridMultilevel"/>
    <w:tmpl w:val="1F86C03A"/>
    <w:lvl w:ilvl="0" w:tplc="FEF000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31655C"/>
    <w:multiLevelType w:val="hybridMultilevel"/>
    <w:tmpl w:val="AF18C112"/>
    <w:lvl w:ilvl="0" w:tplc="04160015">
      <w:start w:val="1"/>
      <w:numFmt w:val="upp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28">
    <w:nsid w:val="66BC190C"/>
    <w:multiLevelType w:val="hybridMultilevel"/>
    <w:tmpl w:val="376EBEA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9484A20"/>
    <w:multiLevelType w:val="hybridMultilevel"/>
    <w:tmpl w:val="F80A4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4537249"/>
    <w:multiLevelType w:val="hybridMultilevel"/>
    <w:tmpl w:val="561854E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6B96392"/>
    <w:multiLevelType w:val="hybridMultilevel"/>
    <w:tmpl w:val="64CEAFE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8E77DE5"/>
    <w:multiLevelType w:val="hybridMultilevel"/>
    <w:tmpl w:val="89AAB3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C0F2CB0"/>
    <w:multiLevelType w:val="multilevel"/>
    <w:tmpl w:val="7EEA3A2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Calibri" w:hAnsi="Calibri" w:cs="Calibri" w:hint="default"/>
        <w:b w:val="0"/>
        <w:sz w:val="22"/>
      </w:rPr>
    </w:lvl>
    <w:lvl w:ilvl="2">
      <w:start w:val="1"/>
      <w:numFmt w:val="decimal"/>
      <w:isLgl/>
      <w:lvlText w:val="%1.%2.%3"/>
      <w:lvlJc w:val="left"/>
      <w:pPr>
        <w:ind w:left="1080" w:hanging="720"/>
      </w:pPr>
      <w:rPr>
        <w:rFonts w:ascii="Calibri" w:hAnsi="Calibri" w:cs="Calibri" w:hint="default"/>
        <w:b w:val="0"/>
        <w:sz w:val="22"/>
      </w:rPr>
    </w:lvl>
    <w:lvl w:ilvl="3">
      <w:start w:val="1"/>
      <w:numFmt w:val="decimal"/>
      <w:isLgl/>
      <w:lvlText w:val="%1.%2.%3.%4"/>
      <w:lvlJc w:val="left"/>
      <w:pPr>
        <w:ind w:left="1440" w:hanging="1080"/>
      </w:pPr>
      <w:rPr>
        <w:rFonts w:ascii="Calibri" w:hAnsi="Calibri" w:cs="Calibri" w:hint="default"/>
        <w:b w:val="0"/>
        <w:sz w:val="22"/>
      </w:rPr>
    </w:lvl>
    <w:lvl w:ilvl="4">
      <w:start w:val="1"/>
      <w:numFmt w:val="decimal"/>
      <w:isLgl/>
      <w:lvlText w:val="%1.%2.%3.%4.%5"/>
      <w:lvlJc w:val="left"/>
      <w:pPr>
        <w:ind w:left="1440" w:hanging="1080"/>
      </w:pPr>
      <w:rPr>
        <w:rFonts w:ascii="Calibri" w:hAnsi="Calibri" w:cs="Calibri" w:hint="default"/>
        <w:b w:val="0"/>
        <w:sz w:val="22"/>
      </w:rPr>
    </w:lvl>
    <w:lvl w:ilvl="5">
      <w:start w:val="1"/>
      <w:numFmt w:val="decimal"/>
      <w:isLgl/>
      <w:lvlText w:val="%1.%2.%3.%4.%5.%6"/>
      <w:lvlJc w:val="left"/>
      <w:pPr>
        <w:ind w:left="1800" w:hanging="1440"/>
      </w:pPr>
      <w:rPr>
        <w:rFonts w:ascii="Calibri" w:hAnsi="Calibri" w:cs="Calibri" w:hint="default"/>
        <w:b w:val="0"/>
        <w:sz w:val="22"/>
      </w:rPr>
    </w:lvl>
    <w:lvl w:ilvl="6">
      <w:start w:val="1"/>
      <w:numFmt w:val="decimal"/>
      <w:isLgl/>
      <w:lvlText w:val="%1.%2.%3.%4.%5.%6.%7"/>
      <w:lvlJc w:val="left"/>
      <w:pPr>
        <w:ind w:left="1800" w:hanging="1440"/>
      </w:pPr>
      <w:rPr>
        <w:rFonts w:ascii="Calibri" w:hAnsi="Calibri" w:cs="Calibri" w:hint="default"/>
        <w:b w:val="0"/>
        <w:sz w:val="22"/>
      </w:rPr>
    </w:lvl>
    <w:lvl w:ilvl="7">
      <w:start w:val="1"/>
      <w:numFmt w:val="decimal"/>
      <w:isLgl/>
      <w:lvlText w:val="%1.%2.%3.%4.%5.%6.%7.%8"/>
      <w:lvlJc w:val="left"/>
      <w:pPr>
        <w:ind w:left="2160" w:hanging="1800"/>
      </w:pPr>
      <w:rPr>
        <w:rFonts w:ascii="Calibri" w:hAnsi="Calibri" w:cs="Calibri" w:hint="default"/>
        <w:b w:val="0"/>
        <w:sz w:val="22"/>
      </w:rPr>
    </w:lvl>
    <w:lvl w:ilvl="8">
      <w:start w:val="1"/>
      <w:numFmt w:val="decimal"/>
      <w:isLgl/>
      <w:lvlText w:val="%1.%2.%3.%4.%5.%6.%7.%8.%9"/>
      <w:lvlJc w:val="left"/>
      <w:pPr>
        <w:ind w:left="2160" w:hanging="1800"/>
      </w:pPr>
      <w:rPr>
        <w:rFonts w:ascii="Calibri" w:hAnsi="Calibri" w:cs="Calibri" w:hint="default"/>
        <w:b w:val="0"/>
        <w:sz w:val="22"/>
      </w:rPr>
    </w:lvl>
  </w:abstractNum>
  <w:abstractNum w:abstractNumId="34">
    <w:nsid w:val="7F36019C"/>
    <w:multiLevelType w:val="hybridMultilevel"/>
    <w:tmpl w:val="DDAA3D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F873B7E"/>
    <w:multiLevelType w:val="hybridMultilevel"/>
    <w:tmpl w:val="860A9F52"/>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43E65C24">
      <w:start w:val="1"/>
      <w:numFmt w:val="decimal"/>
      <w:lvlText w:val="%3."/>
      <w:lvlJc w:val="left"/>
      <w:pPr>
        <w:ind w:left="2340" w:hanging="360"/>
      </w:pPr>
      <w:rPr>
        <w:rFonts w:hint="default"/>
      </w:rPr>
    </w:lvl>
    <w:lvl w:ilvl="3" w:tplc="A0927784">
      <w:start w:val="3"/>
      <w:numFmt w:val="decimal"/>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3"/>
  </w:num>
  <w:num w:numId="3">
    <w:abstractNumId w:val="23"/>
  </w:num>
  <w:num w:numId="4">
    <w:abstractNumId w:val="9"/>
  </w:num>
  <w:num w:numId="5">
    <w:abstractNumId w:val="35"/>
  </w:num>
  <w:num w:numId="6">
    <w:abstractNumId w:val="30"/>
  </w:num>
  <w:num w:numId="7">
    <w:abstractNumId w:val="27"/>
  </w:num>
  <w:num w:numId="8">
    <w:abstractNumId w:val="1"/>
  </w:num>
  <w:num w:numId="9">
    <w:abstractNumId w:val="34"/>
  </w:num>
  <w:num w:numId="10">
    <w:abstractNumId w:val="12"/>
  </w:num>
  <w:num w:numId="11">
    <w:abstractNumId w:val="6"/>
  </w:num>
  <w:num w:numId="12">
    <w:abstractNumId w:val="31"/>
  </w:num>
  <w:num w:numId="13">
    <w:abstractNumId w:val="22"/>
  </w:num>
  <w:num w:numId="14">
    <w:abstractNumId w:val="8"/>
  </w:num>
  <w:num w:numId="15">
    <w:abstractNumId w:val="15"/>
  </w:num>
  <w:num w:numId="16">
    <w:abstractNumId w:val="14"/>
  </w:num>
  <w:num w:numId="17">
    <w:abstractNumId w:val="24"/>
  </w:num>
  <w:num w:numId="18">
    <w:abstractNumId w:val="28"/>
  </w:num>
  <w:num w:numId="19">
    <w:abstractNumId w:val="2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9"/>
  </w:num>
  <w:num w:numId="23">
    <w:abstractNumId w:val="0"/>
  </w:num>
  <w:num w:numId="24">
    <w:abstractNumId w:val="11"/>
  </w:num>
  <w:num w:numId="25">
    <w:abstractNumId w:val="4"/>
  </w:num>
  <w:num w:numId="26">
    <w:abstractNumId w:val="16"/>
  </w:num>
  <w:num w:numId="27">
    <w:abstractNumId w:val="25"/>
  </w:num>
  <w:num w:numId="28">
    <w:abstractNumId w:val="17"/>
  </w:num>
  <w:num w:numId="29">
    <w:abstractNumId w:val="32"/>
  </w:num>
  <w:num w:numId="30">
    <w:abstractNumId w:val="7"/>
  </w:num>
  <w:num w:numId="31">
    <w:abstractNumId w:val="13"/>
  </w:num>
  <w:num w:numId="32">
    <w:abstractNumId w:val="33"/>
  </w:num>
  <w:num w:numId="33">
    <w:abstractNumId w:val="18"/>
  </w:num>
  <w:num w:numId="34">
    <w:abstractNumId w:val="26"/>
  </w:num>
  <w:num w:numId="35">
    <w:abstractNumId w:val="5"/>
  </w:num>
  <w:num w:numId="36">
    <w:abstractNumId w:val="2"/>
  </w:num>
  <w:num w:numId="37">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005"/>
    <w:rsid w:val="0000395F"/>
    <w:rsid w:val="000336E2"/>
    <w:rsid w:val="0004056E"/>
    <w:rsid w:val="00053F83"/>
    <w:rsid w:val="00060775"/>
    <w:rsid w:val="00070613"/>
    <w:rsid w:val="0007715E"/>
    <w:rsid w:val="00097332"/>
    <w:rsid w:val="00097AC2"/>
    <w:rsid w:val="000A42E0"/>
    <w:rsid w:val="000B24DD"/>
    <w:rsid w:val="000B2700"/>
    <w:rsid w:val="000B2A4F"/>
    <w:rsid w:val="000C7B74"/>
    <w:rsid w:val="000D3655"/>
    <w:rsid w:val="000F28E6"/>
    <w:rsid w:val="000F3184"/>
    <w:rsid w:val="000F70FD"/>
    <w:rsid w:val="00100D20"/>
    <w:rsid w:val="00101C9A"/>
    <w:rsid w:val="00113A11"/>
    <w:rsid w:val="00126416"/>
    <w:rsid w:val="001309F0"/>
    <w:rsid w:val="00135BB8"/>
    <w:rsid w:val="0014341D"/>
    <w:rsid w:val="00144F69"/>
    <w:rsid w:val="00162601"/>
    <w:rsid w:val="00163FB2"/>
    <w:rsid w:val="0017304D"/>
    <w:rsid w:val="00175EEF"/>
    <w:rsid w:val="001810AE"/>
    <w:rsid w:val="0018787B"/>
    <w:rsid w:val="00192719"/>
    <w:rsid w:val="00195553"/>
    <w:rsid w:val="001A5B08"/>
    <w:rsid w:val="001A70C1"/>
    <w:rsid w:val="001A7DF7"/>
    <w:rsid w:val="001B4D52"/>
    <w:rsid w:val="001B5BC2"/>
    <w:rsid w:val="001B77E9"/>
    <w:rsid w:val="001C00DD"/>
    <w:rsid w:val="001C6F04"/>
    <w:rsid w:val="001C7DD9"/>
    <w:rsid w:val="001D4D61"/>
    <w:rsid w:val="001D5F5F"/>
    <w:rsid w:val="001D6E16"/>
    <w:rsid w:val="001E5FB7"/>
    <w:rsid w:val="001F1253"/>
    <w:rsid w:val="001F459C"/>
    <w:rsid w:val="00207826"/>
    <w:rsid w:val="002274B1"/>
    <w:rsid w:val="00230E92"/>
    <w:rsid w:val="00245E18"/>
    <w:rsid w:val="00253B46"/>
    <w:rsid w:val="00262507"/>
    <w:rsid w:val="00272B12"/>
    <w:rsid w:val="00272CE3"/>
    <w:rsid w:val="002768A1"/>
    <w:rsid w:val="0028187C"/>
    <w:rsid w:val="002A10B2"/>
    <w:rsid w:val="002A5C47"/>
    <w:rsid w:val="002C1ADF"/>
    <w:rsid w:val="002C4A93"/>
    <w:rsid w:val="002D03B7"/>
    <w:rsid w:val="002E2FDE"/>
    <w:rsid w:val="002F3DBC"/>
    <w:rsid w:val="00307E95"/>
    <w:rsid w:val="003151C3"/>
    <w:rsid w:val="00322F01"/>
    <w:rsid w:val="0033632C"/>
    <w:rsid w:val="003366FA"/>
    <w:rsid w:val="00343F32"/>
    <w:rsid w:val="003447D8"/>
    <w:rsid w:val="00345CE8"/>
    <w:rsid w:val="00350E2D"/>
    <w:rsid w:val="00355E8F"/>
    <w:rsid w:val="003724B3"/>
    <w:rsid w:val="0038767D"/>
    <w:rsid w:val="00391485"/>
    <w:rsid w:val="00397EED"/>
    <w:rsid w:val="003A264B"/>
    <w:rsid w:val="003A39D7"/>
    <w:rsid w:val="003A70BC"/>
    <w:rsid w:val="003B4A78"/>
    <w:rsid w:val="003C1A05"/>
    <w:rsid w:val="003E3CB2"/>
    <w:rsid w:val="003E44B4"/>
    <w:rsid w:val="003F205B"/>
    <w:rsid w:val="004100E9"/>
    <w:rsid w:val="004120A5"/>
    <w:rsid w:val="00413902"/>
    <w:rsid w:val="0042566B"/>
    <w:rsid w:val="00426D2E"/>
    <w:rsid w:val="00430C95"/>
    <w:rsid w:val="00437485"/>
    <w:rsid w:val="00456A9F"/>
    <w:rsid w:val="0046544C"/>
    <w:rsid w:val="00465513"/>
    <w:rsid w:val="00467D2C"/>
    <w:rsid w:val="00482C97"/>
    <w:rsid w:val="004A3EAC"/>
    <w:rsid w:val="004A7C8C"/>
    <w:rsid w:val="004B17E5"/>
    <w:rsid w:val="004D15ED"/>
    <w:rsid w:val="004F0121"/>
    <w:rsid w:val="00502658"/>
    <w:rsid w:val="00506E5F"/>
    <w:rsid w:val="00520CA7"/>
    <w:rsid w:val="00531561"/>
    <w:rsid w:val="00533993"/>
    <w:rsid w:val="00537096"/>
    <w:rsid w:val="0053793E"/>
    <w:rsid w:val="0054094E"/>
    <w:rsid w:val="00542092"/>
    <w:rsid w:val="00543C54"/>
    <w:rsid w:val="0055674E"/>
    <w:rsid w:val="00557A2C"/>
    <w:rsid w:val="005651A3"/>
    <w:rsid w:val="00572866"/>
    <w:rsid w:val="005746D6"/>
    <w:rsid w:val="0058172D"/>
    <w:rsid w:val="005879A2"/>
    <w:rsid w:val="005901DD"/>
    <w:rsid w:val="00592709"/>
    <w:rsid w:val="005A1EA8"/>
    <w:rsid w:val="005A28FF"/>
    <w:rsid w:val="005A3F7E"/>
    <w:rsid w:val="005B0A7C"/>
    <w:rsid w:val="005B0E7F"/>
    <w:rsid w:val="005B0E82"/>
    <w:rsid w:val="005C0CCC"/>
    <w:rsid w:val="005C2C66"/>
    <w:rsid w:val="005D134C"/>
    <w:rsid w:val="005D30E7"/>
    <w:rsid w:val="005F5671"/>
    <w:rsid w:val="006238C7"/>
    <w:rsid w:val="00633D39"/>
    <w:rsid w:val="00650E84"/>
    <w:rsid w:val="00657C4B"/>
    <w:rsid w:val="00661B66"/>
    <w:rsid w:val="00664AA8"/>
    <w:rsid w:val="00670E0D"/>
    <w:rsid w:val="00681D13"/>
    <w:rsid w:val="00694F58"/>
    <w:rsid w:val="00695626"/>
    <w:rsid w:val="006A658C"/>
    <w:rsid w:val="006A6A59"/>
    <w:rsid w:val="006C2498"/>
    <w:rsid w:val="006C6602"/>
    <w:rsid w:val="006D0223"/>
    <w:rsid w:val="006E549B"/>
    <w:rsid w:val="006F0499"/>
    <w:rsid w:val="006F082B"/>
    <w:rsid w:val="00720FF0"/>
    <w:rsid w:val="00741826"/>
    <w:rsid w:val="00745719"/>
    <w:rsid w:val="00746D50"/>
    <w:rsid w:val="00746DD1"/>
    <w:rsid w:val="00756FF5"/>
    <w:rsid w:val="007575A2"/>
    <w:rsid w:val="00761C4E"/>
    <w:rsid w:val="0076454A"/>
    <w:rsid w:val="00764D96"/>
    <w:rsid w:val="007906D3"/>
    <w:rsid w:val="00796589"/>
    <w:rsid w:val="007B6153"/>
    <w:rsid w:val="007D3D54"/>
    <w:rsid w:val="00814D60"/>
    <w:rsid w:val="00817271"/>
    <w:rsid w:val="00821D73"/>
    <w:rsid w:val="00823B8A"/>
    <w:rsid w:val="008376DF"/>
    <w:rsid w:val="00843CB6"/>
    <w:rsid w:val="008448E4"/>
    <w:rsid w:val="00847D9D"/>
    <w:rsid w:val="00851BF0"/>
    <w:rsid w:val="00864779"/>
    <w:rsid w:val="008656D2"/>
    <w:rsid w:val="00871BBF"/>
    <w:rsid w:val="00872B4A"/>
    <w:rsid w:val="00874096"/>
    <w:rsid w:val="00877FB2"/>
    <w:rsid w:val="00891E14"/>
    <w:rsid w:val="00897FF6"/>
    <w:rsid w:val="008A2F17"/>
    <w:rsid w:val="008B1289"/>
    <w:rsid w:val="008B19F3"/>
    <w:rsid w:val="008C37AB"/>
    <w:rsid w:val="008C6AD0"/>
    <w:rsid w:val="008E0A07"/>
    <w:rsid w:val="008E6D67"/>
    <w:rsid w:val="008F11EA"/>
    <w:rsid w:val="008F27AF"/>
    <w:rsid w:val="008F3EFE"/>
    <w:rsid w:val="009037DC"/>
    <w:rsid w:val="0091494C"/>
    <w:rsid w:val="00915F2D"/>
    <w:rsid w:val="00937310"/>
    <w:rsid w:val="0094483A"/>
    <w:rsid w:val="009558A2"/>
    <w:rsid w:val="00962BFC"/>
    <w:rsid w:val="00970D93"/>
    <w:rsid w:val="00983B58"/>
    <w:rsid w:val="00996535"/>
    <w:rsid w:val="009A73BB"/>
    <w:rsid w:val="009B6E47"/>
    <w:rsid w:val="009C3CB8"/>
    <w:rsid w:val="009D7EC0"/>
    <w:rsid w:val="009E674F"/>
    <w:rsid w:val="009E6841"/>
    <w:rsid w:val="009F37D2"/>
    <w:rsid w:val="00A00700"/>
    <w:rsid w:val="00A15677"/>
    <w:rsid w:val="00A16BA4"/>
    <w:rsid w:val="00A17664"/>
    <w:rsid w:val="00A20951"/>
    <w:rsid w:val="00A20B03"/>
    <w:rsid w:val="00A25707"/>
    <w:rsid w:val="00A37F0B"/>
    <w:rsid w:val="00A40D9E"/>
    <w:rsid w:val="00A4118B"/>
    <w:rsid w:val="00A41336"/>
    <w:rsid w:val="00A458E3"/>
    <w:rsid w:val="00A47ACF"/>
    <w:rsid w:val="00A57E1D"/>
    <w:rsid w:val="00A928D9"/>
    <w:rsid w:val="00A976EE"/>
    <w:rsid w:val="00AA2446"/>
    <w:rsid w:val="00AA63F5"/>
    <w:rsid w:val="00AA7AF1"/>
    <w:rsid w:val="00AC2E24"/>
    <w:rsid w:val="00AC4705"/>
    <w:rsid w:val="00AF065E"/>
    <w:rsid w:val="00B13958"/>
    <w:rsid w:val="00B15684"/>
    <w:rsid w:val="00B20B28"/>
    <w:rsid w:val="00B313B2"/>
    <w:rsid w:val="00B34C43"/>
    <w:rsid w:val="00B539AD"/>
    <w:rsid w:val="00B57EC3"/>
    <w:rsid w:val="00B6554D"/>
    <w:rsid w:val="00B71D54"/>
    <w:rsid w:val="00B75B01"/>
    <w:rsid w:val="00B7662D"/>
    <w:rsid w:val="00B775C2"/>
    <w:rsid w:val="00B963DF"/>
    <w:rsid w:val="00BA2874"/>
    <w:rsid w:val="00BB1A18"/>
    <w:rsid w:val="00BB6B7F"/>
    <w:rsid w:val="00BC368D"/>
    <w:rsid w:val="00BE4320"/>
    <w:rsid w:val="00BF7B12"/>
    <w:rsid w:val="00C00F2B"/>
    <w:rsid w:val="00C10EBC"/>
    <w:rsid w:val="00C20017"/>
    <w:rsid w:val="00C221C1"/>
    <w:rsid w:val="00C24A9E"/>
    <w:rsid w:val="00C44830"/>
    <w:rsid w:val="00C71EA5"/>
    <w:rsid w:val="00C85D61"/>
    <w:rsid w:val="00CE38F7"/>
    <w:rsid w:val="00D014EA"/>
    <w:rsid w:val="00D028DD"/>
    <w:rsid w:val="00D12460"/>
    <w:rsid w:val="00D131F9"/>
    <w:rsid w:val="00D17620"/>
    <w:rsid w:val="00D356E2"/>
    <w:rsid w:val="00D63AD7"/>
    <w:rsid w:val="00D745FB"/>
    <w:rsid w:val="00D81027"/>
    <w:rsid w:val="00D92678"/>
    <w:rsid w:val="00D93213"/>
    <w:rsid w:val="00DA7638"/>
    <w:rsid w:val="00DB3582"/>
    <w:rsid w:val="00DB6D14"/>
    <w:rsid w:val="00DC11C9"/>
    <w:rsid w:val="00DC3A18"/>
    <w:rsid w:val="00E06BE1"/>
    <w:rsid w:val="00E22565"/>
    <w:rsid w:val="00E265B2"/>
    <w:rsid w:val="00E32084"/>
    <w:rsid w:val="00E36E7D"/>
    <w:rsid w:val="00E42BF3"/>
    <w:rsid w:val="00E67CA8"/>
    <w:rsid w:val="00E82F30"/>
    <w:rsid w:val="00EC2515"/>
    <w:rsid w:val="00EC3A86"/>
    <w:rsid w:val="00EE2424"/>
    <w:rsid w:val="00EE6BE1"/>
    <w:rsid w:val="00EE6C78"/>
    <w:rsid w:val="00F047EE"/>
    <w:rsid w:val="00F15562"/>
    <w:rsid w:val="00F34539"/>
    <w:rsid w:val="00F533D9"/>
    <w:rsid w:val="00F80EE5"/>
    <w:rsid w:val="00F83E0E"/>
    <w:rsid w:val="00F84440"/>
    <w:rsid w:val="00F94D78"/>
    <w:rsid w:val="00FA24C6"/>
    <w:rsid w:val="00FA297E"/>
    <w:rsid w:val="00FA4E61"/>
    <w:rsid w:val="00FC017B"/>
    <w:rsid w:val="00FC3005"/>
    <w:rsid w:val="00FD0A08"/>
    <w:rsid w:val="00FD1509"/>
    <w:rsid w:val="00FD4CA9"/>
    <w:rsid w:val="00FD7BB8"/>
    <w:rsid w:val="00FE203B"/>
    <w:rsid w:val="00FE2447"/>
    <w:rsid w:val="00FE6A58"/>
    <w:rsid w:val="00FE7500"/>
    <w:rsid w:val="00FF38B1"/>
    <w:rsid w:val="00FF3E2F"/>
    <w:rsid w:val="00FF4984"/>
    <w:rsid w:val="00FF7E6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20"/>
  </w:style>
  <w:style w:type="paragraph" w:styleId="Ttulo1">
    <w:name w:val="heading 1"/>
    <w:basedOn w:val="Normal"/>
    <w:next w:val="Normal"/>
    <w:link w:val="Ttulo1Char"/>
    <w:uiPriority w:val="9"/>
    <w:qFormat/>
    <w:rsid w:val="00650E84"/>
    <w:pPr>
      <w:keepNext/>
      <w:keepLines/>
      <w:spacing w:before="480" w:after="0" w:line="360" w:lineRule="auto"/>
      <w:outlineLvl w:val="0"/>
    </w:pPr>
    <w:rPr>
      <w:rFonts w:asciiTheme="majorHAnsi" w:eastAsiaTheme="majorEastAsia" w:hAnsiTheme="majorHAnsi" w:cstheme="majorBidi"/>
      <w:b/>
      <w:bCs/>
      <w:color w:val="2F5496" w:themeColor="accent1" w:themeShade="BF"/>
      <w:sz w:val="28"/>
      <w:szCs w:val="28"/>
      <w:lang w:eastAsia="pt-BR"/>
    </w:rPr>
  </w:style>
  <w:style w:type="paragraph" w:styleId="Ttulo2">
    <w:name w:val="heading 2"/>
    <w:basedOn w:val="Normal"/>
    <w:next w:val="Normal"/>
    <w:link w:val="Ttulo2Char"/>
    <w:uiPriority w:val="9"/>
    <w:unhideWhenUsed/>
    <w:qFormat/>
    <w:rsid w:val="00EC25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EC25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EC25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0E84"/>
    <w:rPr>
      <w:rFonts w:asciiTheme="majorHAnsi" w:eastAsiaTheme="majorEastAsia" w:hAnsiTheme="majorHAnsi" w:cstheme="majorBidi"/>
      <w:b/>
      <w:bCs/>
      <w:color w:val="2F5496" w:themeColor="accent1" w:themeShade="BF"/>
      <w:sz w:val="28"/>
      <w:szCs w:val="28"/>
      <w:lang w:eastAsia="pt-BR"/>
    </w:rPr>
  </w:style>
  <w:style w:type="paragraph" w:styleId="Ttulo">
    <w:name w:val="Title"/>
    <w:basedOn w:val="Normal"/>
    <w:next w:val="Normal"/>
    <w:link w:val="TtuloChar"/>
    <w:uiPriority w:val="10"/>
    <w:qFormat/>
    <w:rsid w:val="00650E8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TtuloChar">
    <w:name w:val="Título Char"/>
    <w:basedOn w:val="Fontepargpadro"/>
    <w:link w:val="Ttulo"/>
    <w:uiPriority w:val="10"/>
    <w:rsid w:val="00650E84"/>
    <w:rPr>
      <w:rFonts w:asciiTheme="majorHAnsi" w:eastAsiaTheme="majorEastAsia" w:hAnsiTheme="majorHAnsi" w:cstheme="majorBidi"/>
      <w:color w:val="323E4F" w:themeColor="text2" w:themeShade="BF"/>
      <w:spacing w:val="5"/>
      <w:kern w:val="28"/>
      <w:sz w:val="52"/>
      <w:szCs w:val="52"/>
      <w:lang w:eastAsia="pt-BR"/>
    </w:rPr>
  </w:style>
  <w:style w:type="paragraph" w:styleId="PargrafodaLista">
    <w:name w:val="List Paragraph"/>
    <w:basedOn w:val="Normal"/>
    <w:uiPriority w:val="34"/>
    <w:qFormat/>
    <w:rsid w:val="00650E84"/>
    <w:pPr>
      <w:spacing w:after="0" w:line="360" w:lineRule="auto"/>
      <w:ind w:left="720"/>
      <w:contextualSpacing/>
    </w:pPr>
    <w:rPr>
      <w:rFonts w:ascii="Arial" w:eastAsia="Times New Roman" w:hAnsi="Arial" w:cs="Times New Roman"/>
      <w:sz w:val="24"/>
      <w:szCs w:val="20"/>
      <w:lang w:eastAsia="pt-BR"/>
    </w:rPr>
  </w:style>
  <w:style w:type="character" w:styleId="Forte">
    <w:name w:val="Strong"/>
    <w:basedOn w:val="Fontepargpadro"/>
    <w:uiPriority w:val="22"/>
    <w:qFormat/>
    <w:rsid w:val="00650E84"/>
    <w:rPr>
      <w:b/>
      <w:bCs/>
    </w:rPr>
  </w:style>
  <w:style w:type="character" w:styleId="Hyperlink">
    <w:name w:val="Hyperlink"/>
    <w:basedOn w:val="Fontepargpadro"/>
    <w:uiPriority w:val="99"/>
    <w:unhideWhenUsed/>
    <w:rsid w:val="00650E84"/>
    <w:rPr>
      <w:color w:val="0000FF"/>
      <w:u w:val="single"/>
    </w:rPr>
  </w:style>
  <w:style w:type="character" w:customStyle="1" w:styleId="Ttulo2Char">
    <w:name w:val="Título 2 Char"/>
    <w:basedOn w:val="Fontepargpadro"/>
    <w:link w:val="Ttulo2"/>
    <w:uiPriority w:val="9"/>
    <w:rsid w:val="00EC2515"/>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EC2515"/>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EC2515"/>
    <w:rPr>
      <w:rFonts w:asciiTheme="majorHAnsi" w:eastAsiaTheme="majorEastAsia" w:hAnsiTheme="majorHAnsi" w:cstheme="majorBidi"/>
      <w:i/>
      <w:iCs/>
      <w:color w:val="2F5496" w:themeColor="accent1" w:themeShade="BF"/>
    </w:rPr>
  </w:style>
  <w:style w:type="paragraph" w:styleId="Corpodetexto">
    <w:name w:val="Body Text"/>
    <w:basedOn w:val="Normal"/>
    <w:link w:val="CorpodetextoChar"/>
    <w:rsid w:val="00661B66"/>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661B66"/>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09733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97332"/>
    <w:rPr>
      <w:rFonts w:ascii="Segoe UI" w:hAnsi="Segoe UI" w:cs="Segoe UI"/>
      <w:sz w:val="18"/>
      <w:szCs w:val="18"/>
    </w:rPr>
  </w:style>
  <w:style w:type="table" w:styleId="Tabelacomgrade">
    <w:name w:val="Table Grid"/>
    <w:basedOn w:val="Tabelanormal"/>
    <w:uiPriority w:val="59"/>
    <w:rsid w:val="008E0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B15684"/>
    <w:rPr>
      <w:color w:val="808080"/>
      <w:shd w:val="clear" w:color="auto" w:fill="E6E6E6"/>
    </w:rPr>
  </w:style>
  <w:style w:type="paragraph" w:styleId="SemEspaamento">
    <w:name w:val="No Spacing"/>
    <w:link w:val="SemEspaamentoChar"/>
    <w:uiPriority w:val="1"/>
    <w:qFormat/>
    <w:rsid w:val="00B20B28"/>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20B28"/>
    <w:rPr>
      <w:rFonts w:eastAsiaTheme="minorEastAsia"/>
      <w:lang w:eastAsia="pt-BR"/>
    </w:rPr>
  </w:style>
  <w:style w:type="table" w:customStyle="1" w:styleId="TableNormal1">
    <w:name w:val="Table Normal1"/>
    <w:uiPriority w:val="2"/>
    <w:semiHidden/>
    <w:unhideWhenUsed/>
    <w:qFormat/>
    <w:rsid w:val="005B0E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0E7F"/>
    <w:pPr>
      <w:widowControl w:val="0"/>
      <w:autoSpaceDE w:val="0"/>
      <w:autoSpaceDN w:val="0"/>
      <w:spacing w:before="114" w:after="0" w:line="240" w:lineRule="auto"/>
      <w:ind w:left="548" w:hanging="180"/>
    </w:pPr>
    <w:rPr>
      <w:rFonts w:ascii="Calibri" w:eastAsia="Calibri" w:hAnsi="Calibri" w:cs="Calibri"/>
      <w:lang w:val="en-US"/>
    </w:rPr>
  </w:style>
  <w:style w:type="character" w:styleId="Refdecomentrio">
    <w:name w:val="annotation reference"/>
    <w:basedOn w:val="Fontepargpadro"/>
    <w:uiPriority w:val="99"/>
    <w:semiHidden/>
    <w:unhideWhenUsed/>
    <w:rsid w:val="006A6A59"/>
    <w:rPr>
      <w:sz w:val="16"/>
      <w:szCs w:val="16"/>
    </w:rPr>
  </w:style>
  <w:style w:type="paragraph" w:styleId="Textodecomentrio">
    <w:name w:val="annotation text"/>
    <w:basedOn w:val="Normal"/>
    <w:link w:val="TextodecomentrioChar"/>
    <w:uiPriority w:val="99"/>
    <w:semiHidden/>
    <w:unhideWhenUsed/>
    <w:rsid w:val="006A6A5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A6A59"/>
    <w:rPr>
      <w:sz w:val="20"/>
      <w:szCs w:val="20"/>
    </w:rPr>
  </w:style>
  <w:style w:type="paragraph" w:styleId="Assuntodocomentrio">
    <w:name w:val="annotation subject"/>
    <w:basedOn w:val="Textodecomentrio"/>
    <w:next w:val="Textodecomentrio"/>
    <w:link w:val="AssuntodocomentrioChar"/>
    <w:uiPriority w:val="99"/>
    <w:semiHidden/>
    <w:unhideWhenUsed/>
    <w:rsid w:val="006A6A59"/>
    <w:rPr>
      <w:b/>
      <w:bCs/>
    </w:rPr>
  </w:style>
  <w:style w:type="character" w:customStyle="1" w:styleId="AssuntodocomentrioChar">
    <w:name w:val="Assunto do comentário Char"/>
    <w:basedOn w:val="TextodecomentrioChar"/>
    <w:link w:val="Assuntodocomentrio"/>
    <w:uiPriority w:val="99"/>
    <w:semiHidden/>
    <w:rsid w:val="006A6A59"/>
    <w:rPr>
      <w:b/>
      <w:bCs/>
      <w:sz w:val="20"/>
      <w:szCs w:val="20"/>
    </w:rPr>
  </w:style>
  <w:style w:type="character" w:customStyle="1" w:styleId="ogd">
    <w:name w:val="_ogd"/>
    <w:basedOn w:val="Fontepargpadro"/>
    <w:rsid w:val="008F11EA"/>
  </w:style>
  <w:style w:type="character" w:styleId="CitaoHTML">
    <w:name w:val="HTML Cite"/>
    <w:basedOn w:val="Fontepargpadro"/>
    <w:uiPriority w:val="99"/>
    <w:semiHidden/>
    <w:unhideWhenUsed/>
    <w:rsid w:val="008F11EA"/>
    <w:rPr>
      <w:i/>
      <w:iCs/>
    </w:rPr>
  </w:style>
  <w:style w:type="paragraph" w:styleId="NormalWeb">
    <w:name w:val="Normal (Web)"/>
    <w:basedOn w:val="Normal"/>
    <w:uiPriority w:val="99"/>
    <w:rsid w:val="008A2F17"/>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nfase">
    <w:name w:val="Emphasis"/>
    <w:basedOn w:val="Fontepargpadro"/>
    <w:uiPriority w:val="20"/>
    <w:qFormat/>
    <w:rsid w:val="009B6E47"/>
    <w:rPr>
      <w:i/>
      <w:iCs/>
    </w:rPr>
  </w:style>
  <w:style w:type="character" w:customStyle="1" w:styleId="st">
    <w:name w:val="st"/>
    <w:basedOn w:val="Fontepargpadro"/>
    <w:rsid w:val="00FA297E"/>
  </w:style>
  <w:style w:type="character" w:customStyle="1" w:styleId="f">
    <w:name w:val="f"/>
    <w:basedOn w:val="Fontepargpadro"/>
    <w:rsid w:val="00FA297E"/>
  </w:style>
  <w:style w:type="character" w:customStyle="1" w:styleId="vdur">
    <w:name w:val="vdur"/>
    <w:basedOn w:val="Fontepargpadro"/>
    <w:rsid w:val="00430C95"/>
  </w:style>
  <w:style w:type="character" w:styleId="HiperlinkVisitado">
    <w:name w:val="FollowedHyperlink"/>
    <w:basedOn w:val="Fontepargpadro"/>
    <w:uiPriority w:val="99"/>
    <w:semiHidden/>
    <w:unhideWhenUsed/>
    <w:rsid w:val="00163FB2"/>
    <w:rPr>
      <w:color w:val="954F72" w:themeColor="followedHyperlink"/>
      <w:u w:val="single"/>
    </w:rPr>
  </w:style>
  <w:style w:type="paragraph" w:customStyle="1" w:styleId="Pargrafo">
    <w:name w:val="Parágrafo"/>
    <w:basedOn w:val="Normal"/>
    <w:rsid w:val="0028187C"/>
    <w:pPr>
      <w:widowControl w:val="0"/>
      <w:tabs>
        <w:tab w:val="left" w:pos="1701"/>
      </w:tabs>
      <w:snapToGrid w:val="0"/>
      <w:spacing w:after="0" w:line="360" w:lineRule="auto"/>
      <w:ind w:firstLine="1701"/>
      <w:jc w:val="both"/>
    </w:pPr>
    <w:rPr>
      <w:rFonts w:ascii="Arial" w:eastAsia="Times New Roman" w:hAnsi="Arial" w:cs="Times New Roman"/>
      <w:sz w:val="24"/>
      <w:szCs w:val="20"/>
      <w:lang w:eastAsia="pt-BR"/>
    </w:rPr>
  </w:style>
  <w:style w:type="paragraph" w:styleId="Cabealho">
    <w:name w:val="header"/>
    <w:basedOn w:val="Normal"/>
    <w:link w:val="CabealhoChar"/>
    <w:uiPriority w:val="99"/>
    <w:unhideWhenUsed/>
    <w:rsid w:val="00E265B2"/>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265B2"/>
  </w:style>
  <w:style w:type="paragraph" w:styleId="Rodap">
    <w:name w:val="footer"/>
    <w:basedOn w:val="Normal"/>
    <w:link w:val="RodapChar"/>
    <w:uiPriority w:val="99"/>
    <w:unhideWhenUsed/>
    <w:rsid w:val="00E265B2"/>
    <w:pPr>
      <w:tabs>
        <w:tab w:val="center" w:pos="4680"/>
        <w:tab w:val="right" w:pos="9360"/>
      </w:tabs>
      <w:spacing w:after="0" w:line="240" w:lineRule="auto"/>
    </w:pPr>
  </w:style>
  <w:style w:type="character" w:customStyle="1" w:styleId="RodapChar">
    <w:name w:val="Rodapé Char"/>
    <w:basedOn w:val="Fontepargpadro"/>
    <w:link w:val="Rodap"/>
    <w:uiPriority w:val="99"/>
    <w:rsid w:val="00E265B2"/>
  </w:style>
  <w:style w:type="character" w:customStyle="1" w:styleId="watch-title">
    <w:name w:val="watch-title"/>
    <w:basedOn w:val="Fontepargpadro"/>
    <w:rsid w:val="00A37F0B"/>
  </w:style>
  <w:style w:type="paragraph" w:customStyle="1" w:styleId="Default">
    <w:name w:val="Default"/>
    <w:rsid w:val="005F5671"/>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587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879A2"/>
    <w:rPr>
      <w:rFonts w:ascii="Courier New" w:eastAsia="Times New Roman" w:hAnsi="Courier New" w:cs="Courier New"/>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20"/>
  </w:style>
  <w:style w:type="paragraph" w:styleId="Ttulo1">
    <w:name w:val="heading 1"/>
    <w:basedOn w:val="Normal"/>
    <w:next w:val="Normal"/>
    <w:link w:val="Ttulo1Char"/>
    <w:uiPriority w:val="9"/>
    <w:qFormat/>
    <w:rsid w:val="00650E84"/>
    <w:pPr>
      <w:keepNext/>
      <w:keepLines/>
      <w:spacing w:before="480" w:after="0" w:line="360" w:lineRule="auto"/>
      <w:outlineLvl w:val="0"/>
    </w:pPr>
    <w:rPr>
      <w:rFonts w:asciiTheme="majorHAnsi" w:eastAsiaTheme="majorEastAsia" w:hAnsiTheme="majorHAnsi" w:cstheme="majorBidi"/>
      <w:b/>
      <w:bCs/>
      <w:color w:val="2F5496" w:themeColor="accent1" w:themeShade="BF"/>
      <w:sz w:val="28"/>
      <w:szCs w:val="28"/>
      <w:lang w:eastAsia="pt-BR"/>
    </w:rPr>
  </w:style>
  <w:style w:type="paragraph" w:styleId="Ttulo2">
    <w:name w:val="heading 2"/>
    <w:basedOn w:val="Normal"/>
    <w:next w:val="Normal"/>
    <w:link w:val="Ttulo2Char"/>
    <w:uiPriority w:val="9"/>
    <w:unhideWhenUsed/>
    <w:qFormat/>
    <w:rsid w:val="00EC25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EC25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EC25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0E84"/>
    <w:rPr>
      <w:rFonts w:asciiTheme="majorHAnsi" w:eastAsiaTheme="majorEastAsia" w:hAnsiTheme="majorHAnsi" w:cstheme="majorBidi"/>
      <w:b/>
      <w:bCs/>
      <w:color w:val="2F5496" w:themeColor="accent1" w:themeShade="BF"/>
      <w:sz w:val="28"/>
      <w:szCs w:val="28"/>
      <w:lang w:eastAsia="pt-BR"/>
    </w:rPr>
  </w:style>
  <w:style w:type="paragraph" w:styleId="Ttulo">
    <w:name w:val="Title"/>
    <w:basedOn w:val="Normal"/>
    <w:next w:val="Normal"/>
    <w:link w:val="TtuloChar"/>
    <w:uiPriority w:val="10"/>
    <w:qFormat/>
    <w:rsid w:val="00650E8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TtuloChar">
    <w:name w:val="Título Char"/>
    <w:basedOn w:val="Fontepargpadro"/>
    <w:link w:val="Ttulo"/>
    <w:uiPriority w:val="10"/>
    <w:rsid w:val="00650E84"/>
    <w:rPr>
      <w:rFonts w:asciiTheme="majorHAnsi" w:eastAsiaTheme="majorEastAsia" w:hAnsiTheme="majorHAnsi" w:cstheme="majorBidi"/>
      <w:color w:val="323E4F" w:themeColor="text2" w:themeShade="BF"/>
      <w:spacing w:val="5"/>
      <w:kern w:val="28"/>
      <w:sz w:val="52"/>
      <w:szCs w:val="52"/>
      <w:lang w:eastAsia="pt-BR"/>
    </w:rPr>
  </w:style>
  <w:style w:type="paragraph" w:styleId="PargrafodaLista">
    <w:name w:val="List Paragraph"/>
    <w:basedOn w:val="Normal"/>
    <w:uiPriority w:val="34"/>
    <w:qFormat/>
    <w:rsid w:val="00650E84"/>
    <w:pPr>
      <w:spacing w:after="0" w:line="360" w:lineRule="auto"/>
      <w:ind w:left="720"/>
      <w:contextualSpacing/>
    </w:pPr>
    <w:rPr>
      <w:rFonts w:ascii="Arial" w:eastAsia="Times New Roman" w:hAnsi="Arial" w:cs="Times New Roman"/>
      <w:sz w:val="24"/>
      <w:szCs w:val="20"/>
      <w:lang w:eastAsia="pt-BR"/>
    </w:rPr>
  </w:style>
  <w:style w:type="character" w:styleId="Forte">
    <w:name w:val="Strong"/>
    <w:basedOn w:val="Fontepargpadro"/>
    <w:uiPriority w:val="22"/>
    <w:qFormat/>
    <w:rsid w:val="00650E84"/>
    <w:rPr>
      <w:b/>
      <w:bCs/>
    </w:rPr>
  </w:style>
  <w:style w:type="character" w:styleId="Hyperlink">
    <w:name w:val="Hyperlink"/>
    <w:basedOn w:val="Fontepargpadro"/>
    <w:uiPriority w:val="99"/>
    <w:unhideWhenUsed/>
    <w:rsid w:val="00650E84"/>
    <w:rPr>
      <w:color w:val="0000FF"/>
      <w:u w:val="single"/>
    </w:rPr>
  </w:style>
  <w:style w:type="character" w:customStyle="1" w:styleId="Ttulo2Char">
    <w:name w:val="Título 2 Char"/>
    <w:basedOn w:val="Fontepargpadro"/>
    <w:link w:val="Ttulo2"/>
    <w:uiPriority w:val="9"/>
    <w:rsid w:val="00EC2515"/>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EC2515"/>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EC2515"/>
    <w:rPr>
      <w:rFonts w:asciiTheme="majorHAnsi" w:eastAsiaTheme="majorEastAsia" w:hAnsiTheme="majorHAnsi" w:cstheme="majorBidi"/>
      <w:i/>
      <w:iCs/>
      <w:color w:val="2F5496" w:themeColor="accent1" w:themeShade="BF"/>
    </w:rPr>
  </w:style>
  <w:style w:type="paragraph" w:styleId="Corpodetexto">
    <w:name w:val="Body Text"/>
    <w:basedOn w:val="Normal"/>
    <w:link w:val="CorpodetextoChar"/>
    <w:rsid w:val="00661B66"/>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661B66"/>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09733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97332"/>
    <w:rPr>
      <w:rFonts w:ascii="Segoe UI" w:hAnsi="Segoe UI" w:cs="Segoe UI"/>
      <w:sz w:val="18"/>
      <w:szCs w:val="18"/>
    </w:rPr>
  </w:style>
  <w:style w:type="table" w:styleId="Tabelacomgrade">
    <w:name w:val="Table Grid"/>
    <w:basedOn w:val="Tabelanormal"/>
    <w:uiPriority w:val="59"/>
    <w:rsid w:val="008E0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B15684"/>
    <w:rPr>
      <w:color w:val="808080"/>
      <w:shd w:val="clear" w:color="auto" w:fill="E6E6E6"/>
    </w:rPr>
  </w:style>
  <w:style w:type="paragraph" w:styleId="SemEspaamento">
    <w:name w:val="No Spacing"/>
    <w:link w:val="SemEspaamentoChar"/>
    <w:uiPriority w:val="1"/>
    <w:qFormat/>
    <w:rsid w:val="00B20B28"/>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20B28"/>
    <w:rPr>
      <w:rFonts w:eastAsiaTheme="minorEastAsia"/>
      <w:lang w:eastAsia="pt-BR"/>
    </w:rPr>
  </w:style>
  <w:style w:type="table" w:customStyle="1" w:styleId="TableNormal1">
    <w:name w:val="Table Normal1"/>
    <w:uiPriority w:val="2"/>
    <w:semiHidden/>
    <w:unhideWhenUsed/>
    <w:qFormat/>
    <w:rsid w:val="005B0E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0E7F"/>
    <w:pPr>
      <w:widowControl w:val="0"/>
      <w:autoSpaceDE w:val="0"/>
      <w:autoSpaceDN w:val="0"/>
      <w:spacing w:before="114" w:after="0" w:line="240" w:lineRule="auto"/>
      <w:ind w:left="548" w:hanging="180"/>
    </w:pPr>
    <w:rPr>
      <w:rFonts w:ascii="Calibri" w:eastAsia="Calibri" w:hAnsi="Calibri" w:cs="Calibri"/>
      <w:lang w:val="en-US"/>
    </w:rPr>
  </w:style>
  <w:style w:type="character" w:styleId="Refdecomentrio">
    <w:name w:val="annotation reference"/>
    <w:basedOn w:val="Fontepargpadro"/>
    <w:uiPriority w:val="99"/>
    <w:semiHidden/>
    <w:unhideWhenUsed/>
    <w:rsid w:val="006A6A59"/>
    <w:rPr>
      <w:sz w:val="16"/>
      <w:szCs w:val="16"/>
    </w:rPr>
  </w:style>
  <w:style w:type="paragraph" w:styleId="Textodecomentrio">
    <w:name w:val="annotation text"/>
    <w:basedOn w:val="Normal"/>
    <w:link w:val="TextodecomentrioChar"/>
    <w:uiPriority w:val="99"/>
    <w:semiHidden/>
    <w:unhideWhenUsed/>
    <w:rsid w:val="006A6A5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A6A59"/>
    <w:rPr>
      <w:sz w:val="20"/>
      <w:szCs w:val="20"/>
    </w:rPr>
  </w:style>
  <w:style w:type="paragraph" w:styleId="Assuntodocomentrio">
    <w:name w:val="annotation subject"/>
    <w:basedOn w:val="Textodecomentrio"/>
    <w:next w:val="Textodecomentrio"/>
    <w:link w:val="AssuntodocomentrioChar"/>
    <w:uiPriority w:val="99"/>
    <w:semiHidden/>
    <w:unhideWhenUsed/>
    <w:rsid w:val="006A6A59"/>
    <w:rPr>
      <w:b/>
      <w:bCs/>
    </w:rPr>
  </w:style>
  <w:style w:type="character" w:customStyle="1" w:styleId="AssuntodocomentrioChar">
    <w:name w:val="Assunto do comentário Char"/>
    <w:basedOn w:val="TextodecomentrioChar"/>
    <w:link w:val="Assuntodocomentrio"/>
    <w:uiPriority w:val="99"/>
    <w:semiHidden/>
    <w:rsid w:val="006A6A59"/>
    <w:rPr>
      <w:b/>
      <w:bCs/>
      <w:sz w:val="20"/>
      <w:szCs w:val="20"/>
    </w:rPr>
  </w:style>
  <w:style w:type="character" w:customStyle="1" w:styleId="ogd">
    <w:name w:val="_ogd"/>
    <w:basedOn w:val="Fontepargpadro"/>
    <w:rsid w:val="008F11EA"/>
  </w:style>
  <w:style w:type="character" w:styleId="CitaoHTML">
    <w:name w:val="HTML Cite"/>
    <w:basedOn w:val="Fontepargpadro"/>
    <w:uiPriority w:val="99"/>
    <w:semiHidden/>
    <w:unhideWhenUsed/>
    <w:rsid w:val="008F11EA"/>
    <w:rPr>
      <w:i/>
      <w:iCs/>
    </w:rPr>
  </w:style>
  <w:style w:type="paragraph" w:styleId="NormalWeb">
    <w:name w:val="Normal (Web)"/>
    <w:basedOn w:val="Normal"/>
    <w:uiPriority w:val="99"/>
    <w:rsid w:val="008A2F17"/>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nfase">
    <w:name w:val="Emphasis"/>
    <w:basedOn w:val="Fontepargpadro"/>
    <w:uiPriority w:val="20"/>
    <w:qFormat/>
    <w:rsid w:val="009B6E47"/>
    <w:rPr>
      <w:i/>
      <w:iCs/>
    </w:rPr>
  </w:style>
  <w:style w:type="character" w:customStyle="1" w:styleId="st">
    <w:name w:val="st"/>
    <w:basedOn w:val="Fontepargpadro"/>
    <w:rsid w:val="00FA297E"/>
  </w:style>
  <w:style w:type="character" w:customStyle="1" w:styleId="f">
    <w:name w:val="f"/>
    <w:basedOn w:val="Fontepargpadro"/>
    <w:rsid w:val="00FA297E"/>
  </w:style>
  <w:style w:type="character" w:customStyle="1" w:styleId="vdur">
    <w:name w:val="vdur"/>
    <w:basedOn w:val="Fontepargpadro"/>
    <w:rsid w:val="00430C95"/>
  </w:style>
  <w:style w:type="character" w:styleId="HiperlinkVisitado">
    <w:name w:val="FollowedHyperlink"/>
    <w:basedOn w:val="Fontepargpadro"/>
    <w:uiPriority w:val="99"/>
    <w:semiHidden/>
    <w:unhideWhenUsed/>
    <w:rsid w:val="00163FB2"/>
    <w:rPr>
      <w:color w:val="954F72" w:themeColor="followedHyperlink"/>
      <w:u w:val="single"/>
    </w:rPr>
  </w:style>
  <w:style w:type="paragraph" w:customStyle="1" w:styleId="Pargrafo">
    <w:name w:val="Parágrafo"/>
    <w:basedOn w:val="Normal"/>
    <w:rsid w:val="0028187C"/>
    <w:pPr>
      <w:widowControl w:val="0"/>
      <w:tabs>
        <w:tab w:val="left" w:pos="1701"/>
      </w:tabs>
      <w:snapToGrid w:val="0"/>
      <w:spacing w:after="0" w:line="360" w:lineRule="auto"/>
      <w:ind w:firstLine="1701"/>
      <w:jc w:val="both"/>
    </w:pPr>
    <w:rPr>
      <w:rFonts w:ascii="Arial" w:eastAsia="Times New Roman" w:hAnsi="Arial" w:cs="Times New Roman"/>
      <w:sz w:val="24"/>
      <w:szCs w:val="20"/>
      <w:lang w:eastAsia="pt-BR"/>
    </w:rPr>
  </w:style>
  <w:style w:type="paragraph" w:styleId="Cabealho">
    <w:name w:val="header"/>
    <w:basedOn w:val="Normal"/>
    <w:link w:val="CabealhoChar"/>
    <w:uiPriority w:val="99"/>
    <w:unhideWhenUsed/>
    <w:rsid w:val="00E265B2"/>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265B2"/>
  </w:style>
  <w:style w:type="paragraph" w:styleId="Rodap">
    <w:name w:val="footer"/>
    <w:basedOn w:val="Normal"/>
    <w:link w:val="RodapChar"/>
    <w:uiPriority w:val="99"/>
    <w:unhideWhenUsed/>
    <w:rsid w:val="00E265B2"/>
    <w:pPr>
      <w:tabs>
        <w:tab w:val="center" w:pos="4680"/>
        <w:tab w:val="right" w:pos="9360"/>
      </w:tabs>
      <w:spacing w:after="0" w:line="240" w:lineRule="auto"/>
    </w:pPr>
  </w:style>
  <w:style w:type="character" w:customStyle="1" w:styleId="RodapChar">
    <w:name w:val="Rodapé Char"/>
    <w:basedOn w:val="Fontepargpadro"/>
    <w:link w:val="Rodap"/>
    <w:uiPriority w:val="99"/>
    <w:rsid w:val="00E265B2"/>
  </w:style>
  <w:style w:type="character" w:customStyle="1" w:styleId="watch-title">
    <w:name w:val="watch-title"/>
    <w:basedOn w:val="Fontepargpadro"/>
    <w:rsid w:val="00A37F0B"/>
  </w:style>
  <w:style w:type="paragraph" w:customStyle="1" w:styleId="Default">
    <w:name w:val="Default"/>
    <w:rsid w:val="005F5671"/>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587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879A2"/>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3609">
      <w:bodyDiv w:val="1"/>
      <w:marLeft w:val="0"/>
      <w:marRight w:val="0"/>
      <w:marTop w:val="0"/>
      <w:marBottom w:val="0"/>
      <w:divBdr>
        <w:top w:val="none" w:sz="0" w:space="0" w:color="auto"/>
        <w:left w:val="none" w:sz="0" w:space="0" w:color="auto"/>
        <w:bottom w:val="none" w:sz="0" w:space="0" w:color="auto"/>
        <w:right w:val="none" w:sz="0" w:space="0" w:color="auto"/>
      </w:divBdr>
    </w:div>
    <w:div w:id="58140759">
      <w:bodyDiv w:val="1"/>
      <w:marLeft w:val="0"/>
      <w:marRight w:val="0"/>
      <w:marTop w:val="0"/>
      <w:marBottom w:val="0"/>
      <w:divBdr>
        <w:top w:val="none" w:sz="0" w:space="0" w:color="auto"/>
        <w:left w:val="none" w:sz="0" w:space="0" w:color="auto"/>
        <w:bottom w:val="none" w:sz="0" w:space="0" w:color="auto"/>
        <w:right w:val="none" w:sz="0" w:space="0" w:color="auto"/>
      </w:divBdr>
      <w:divsChild>
        <w:div w:id="1993100666">
          <w:marLeft w:val="288"/>
          <w:marRight w:val="0"/>
          <w:marTop w:val="115"/>
          <w:marBottom w:val="0"/>
          <w:divBdr>
            <w:top w:val="none" w:sz="0" w:space="0" w:color="auto"/>
            <w:left w:val="none" w:sz="0" w:space="0" w:color="auto"/>
            <w:bottom w:val="none" w:sz="0" w:space="0" w:color="auto"/>
            <w:right w:val="none" w:sz="0" w:space="0" w:color="auto"/>
          </w:divBdr>
        </w:div>
        <w:div w:id="1556044446">
          <w:marLeft w:val="288"/>
          <w:marRight w:val="0"/>
          <w:marTop w:val="115"/>
          <w:marBottom w:val="0"/>
          <w:divBdr>
            <w:top w:val="none" w:sz="0" w:space="0" w:color="auto"/>
            <w:left w:val="none" w:sz="0" w:space="0" w:color="auto"/>
            <w:bottom w:val="none" w:sz="0" w:space="0" w:color="auto"/>
            <w:right w:val="none" w:sz="0" w:space="0" w:color="auto"/>
          </w:divBdr>
        </w:div>
      </w:divsChild>
    </w:div>
    <w:div w:id="81100780">
      <w:bodyDiv w:val="1"/>
      <w:marLeft w:val="0"/>
      <w:marRight w:val="0"/>
      <w:marTop w:val="0"/>
      <w:marBottom w:val="0"/>
      <w:divBdr>
        <w:top w:val="none" w:sz="0" w:space="0" w:color="auto"/>
        <w:left w:val="none" w:sz="0" w:space="0" w:color="auto"/>
        <w:bottom w:val="none" w:sz="0" w:space="0" w:color="auto"/>
        <w:right w:val="none" w:sz="0" w:space="0" w:color="auto"/>
      </w:divBdr>
      <w:divsChild>
        <w:div w:id="1913540934">
          <w:marLeft w:val="0"/>
          <w:marRight w:val="0"/>
          <w:marTop w:val="0"/>
          <w:marBottom w:val="0"/>
          <w:divBdr>
            <w:top w:val="none" w:sz="0" w:space="0" w:color="auto"/>
            <w:left w:val="none" w:sz="0" w:space="0" w:color="auto"/>
            <w:bottom w:val="none" w:sz="0" w:space="0" w:color="auto"/>
            <w:right w:val="none" w:sz="0" w:space="0" w:color="auto"/>
          </w:divBdr>
        </w:div>
        <w:div w:id="228197504">
          <w:marLeft w:val="0"/>
          <w:marRight w:val="0"/>
          <w:marTop w:val="0"/>
          <w:marBottom w:val="0"/>
          <w:divBdr>
            <w:top w:val="none" w:sz="0" w:space="0" w:color="auto"/>
            <w:left w:val="none" w:sz="0" w:space="0" w:color="auto"/>
            <w:bottom w:val="none" w:sz="0" w:space="0" w:color="auto"/>
            <w:right w:val="none" w:sz="0" w:space="0" w:color="auto"/>
          </w:divBdr>
        </w:div>
        <w:div w:id="1023745464">
          <w:marLeft w:val="0"/>
          <w:marRight w:val="0"/>
          <w:marTop w:val="0"/>
          <w:marBottom w:val="0"/>
          <w:divBdr>
            <w:top w:val="none" w:sz="0" w:space="0" w:color="auto"/>
            <w:left w:val="none" w:sz="0" w:space="0" w:color="auto"/>
            <w:bottom w:val="none" w:sz="0" w:space="0" w:color="auto"/>
            <w:right w:val="none" w:sz="0" w:space="0" w:color="auto"/>
          </w:divBdr>
        </w:div>
        <w:div w:id="879240854">
          <w:marLeft w:val="0"/>
          <w:marRight w:val="0"/>
          <w:marTop w:val="0"/>
          <w:marBottom w:val="0"/>
          <w:divBdr>
            <w:top w:val="none" w:sz="0" w:space="0" w:color="auto"/>
            <w:left w:val="none" w:sz="0" w:space="0" w:color="auto"/>
            <w:bottom w:val="none" w:sz="0" w:space="0" w:color="auto"/>
            <w:right w:val="none" w:sz="0" w:space="0" w:color="auto"/>
          </w:divBdr>
        </w:div>
        <w:div w:id="1523980185">
          <w:marLeft w:val="0"/>
          <w:marRight w:val="0"/>
          <w:marTop w:val="0"/>
          <w:marBottom w:val="0"/>
          <w:divBdr>
            <w:top w:val="none" w:sz="0" w:space="0" w:color="auto"/>
            <w:left w:val="none" w:sz="0" w:space="0" w:color="auto"/>
            <w:bottom w:val="none" w:sz="0" w:space="0" w:color="auto"/>
            <w:right w:val="none" w:sz="0" w:space="0" w:color="auto"/>
          </w:divBdr>
        </w:div>
        <w:div w:id="1382436429">
          <w:marLeft w:val="0"/>
          <w:marRight w:val="0"/>
          <w:marTop w:val="0"/>
          <w:marBottom w:val="0"/>
          <w:divBdr>
            <w:top w:val="none" w:sz="0" w:space="0" w:color="auto"/>
            <w:left w:val="none" w:sz="0" w:space="0" w:color="auto"/>
            <w:bottom w:val="none" w:sz="0" w:space="0" w:color="auto"/>
            <w:right w:val="none" w:sz="0" w:space="0" w:color="auto"/>
          </w:divBdr>
        </w:div>
      </w:divsChild>
    </w:div>
    <w:div w:id="129791021">
      <w:bodyDiv w:val="1"/>
      <w:marLeft w:val="0"/>
      <w:marRight w:val="0"/>
      <w:marTop w:val="0"/>
      <w:marBottom w:val="0"/>
      <w:divBdr>
        <w:top w:val="none" w:sz="0" w:space="0" w:color="auto"/>
        <w:left w:val="none" w:sz="0" w:space="0" w:color="auto"/>
        <w:bottom w:val="none" w:sz="0" w:space="0" w:color="auto"/>
        <w:right w:val="none" w:sz="0" w:space="0" w:color="auto"/>
      </w:divBdr>
    </w:div>
    <w:div w:id="136536106">
      <w:bodyDiv w:val="1"/>
      <w:marLeft w:val="0"/>
      <w:marRight w:val="0"/>
      <w:marTop w:val="0"/>
      <w:marBottom w:val="0"/>
      <w:divBdr>
        <w:top w:val="none" w:sz="0" w:space="0" w:color="auto"/>
        <w:left w:val="none" w:sz="0" w:space="0" w:color="auto"/>
        <w:bottom w:val="none" w:sz="0" w:space="0" w:color="auto"/>
        <w:right w:val="none" w:sz="0" w:space="0" w:color="auto"/>
      </w:divBdr>
      <w:divsChild>
        <w:div w:id="1916160971">
          <w:marLeft w:val="0"/>
          <w:marRight w:val="0"/>
          <w:marTop w:val="0"/>
          <w:marBottom w:val="0"/>
          <w:divBdr>
            <w:top w:val="none" w:sz="0" w:space="0" w:color="auto"/>
            <w:left w:val="none" w:sz="0" w:space="0" w:color="auto"/>
            <w:bottom w:val="none" w:sz="0" w:space="0" w:color="auto"/>
            <w:right w:val="none" w:sz="0" w:space="0" w:color="auto"/>
          </w:divBdr>
          <w:divsChild>
            <w:div w:id="628973598">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209099538">
          <w:marLeft w:val="1875"/>
          <w:marRight w:val="0"/>
          <w:marTop w:val="0"/>
          <w:marBottom w:val="0"/>
          <w:divBdr>
            <w:top w:val="none" w:sz="0" w:space="0" w:color="auto"/>
            <w:left w:val="none" w:sz="0" w:space="0" w:color="auto"/>
            <w:bottom w:val="none" w:sz="0" w:space="0" w:color="auto"/>
            <w:right w:val="none" w:sz="0" w:space="0" w:color="auto"/>
          </w:divBdr>
          <w:divsChild>
            <w:div w:id="12124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4996">
      <w:bodyDiv w:val="1"/>
      <w:marLeft w:val="0"/>
      <w:marRight w:val="0"/>
      <w:marTop w:val="0"/>
      <w:marBottom w:val="0"/>
      <w:divBdr>
        <w:top w:val="none" w:sz="0" w:space="0" w:color="auto"/>
        <w:left w:val="none" w:sz="0" w:space="0" w:color="auto"/>
        <w:bottom w:val="none" w:sz="0" w:space="0" w:color="auto"/>
        <w:right w:val="none" w:sz="0" w:space="0" w:color="auto"/>
      </w:divBdr>
      <w:divsChild>
        <w:div w:id="1277758288">
          <w:marLeft w:val="0"/>
          <w:marRight w:val="0"/>
          <w:marTop w:val="0"/>
          <w:marBottom w:val="0"/>
          <w:divBdr>
            <w:top w:val="none" w:sz="0" w:space="0" w:color="auto"/>
            <w:left w:val="none" w:sz="0" w:space="0" w:color="auto"/>
            <w:bottom w:val="none" w:sz="0" w:space="0" w:color="auto"/>
            <w:right w:val="none" w:sz="0" w:space="0" w:color="auto"/>
          </w:divBdr>
          <w:divsChild>
            <w:div w:id="608926374">
              <w:marLeft w:val="0"/>
              <w:marRight w:val="0"/>
              <w:marTop w:val="0"/>
              <w:marBottom w:val="0"/>
              <w:divBdr>
                <w:top w:val="none" w:sz="0" w:space="0" w:color="auto"/>
                <w:left w:val="none" w:sz="0" w:space="0" w:color="auto"/>
                <w:bottom w:val="none" w:sz="0" w:space="0" w:color="auto"/>
                <w:right w:val="none" w:sz="0" w:space="0" w:color="auto"/>
              </w:divBdr>
              <w:divsChild>
                <w:div w:id="1535073751">
                  <w:marLeft w:val="45"/>
                  <w:marRight w:val="45"/>
                  <w:marTop w:val="15"/>
                  <w:marBottom w:val="0"/>
                  <w:divBdr>
                    <w:top w:val="none" w:sz="0" w:space="0" w:color="auto"/>
                    <w:left w:val="none" w:sz="0" w:space="0" w:color="auto"/>
                    <w:bottom w:val="none" w:sz="0" w:space="0" w:color="auto"/>
                    <w:right w:val="none" w:sz="0" w:space="0" w:color="auto"/>
                  </w:divBdr>
                  <w:divsChild>
                    <w:div w:id="4334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1240">
      <w:bodyDiv w:val="1"/>
      <w:marLeft w:val="0"/>
      <w:marRight w:val="0"/>
      <w:marTop w:val="0"/>
      <w:marBottom w:val="0"/>
      <w:divBdr>
        <w:top w:val="none" w:sz="0" w:space="0" w:color="auto"/>
        <w:left w:val="none" w:sz="0" w:space="0" w:color="auto"/>
        <w:bottom w:val="none" w:sz="0" w:space="0" w:color="auto"/>
        <w:right w:val="none" w:sz="0" w:space="0" w:color="auto"/>
      </w:divBdr>
      <w:divsChild>
        <w:div w:id="524488605">
          <w:marLeft w:val="288"/>
          <w:marRight w:val="0"/>
          <w:marTop w:val="115"/>
          <w:marBottom w:val="0"/>
          <w:divBdr>
            <w:top w:val="none" w:sz="0" w:space="0" w:color="auto"/>
            <w:left w:val="none" w:sz="0" w:space="0" w:color="auto"/>
            <w:bottom w:val="none" w:sz="0" w:space="0" w:color="auto"/>
            <w:right w:val="none" w:sz="0" w:space="0" w:color="auto"/>
          </w:divBdr>
        </w:div>
        <w:div w:id="1801340572">
          <w:marLeft w:val="288"/>
          <w:marRight w:val="0"/>
          <w:marTop w:val="115"/>
          <w:marBottom w:val="0"/>
          <w:divBdr>
            <w:top w:val="none" w:sz="0" w:space="0" w:color="auto"/>
            <w:left w:val="none" w:sz="0" w:space="0" w:color="auto"/>
            <w:bottom w:val="none" w:sz="0" w:space="0" w:color="auto"/>
            <w:right w:val="none" w:sz="0" w:space="0" w:color="auto"/>
          </w:divBdr>
        </w:div>
        <w:div w:id="281158855">
          <w:marLeft w:val="288"/>
          <w:marRight w:val="0"/>
          <w:marTop w:val="115"/>
          <w:marBottom w:val="0"/>
          <w:divBdr>
            <w:top w:val="none" w:sz="0" w:space="0" w:color="auto"/>
            <w:left w:val="none" w:sz="0" w:space="0" w:color="auto"/>
            <w:bottom w:val="none" w:sz="0" w:space="0" w:color="auto"/>
            <w:right w:val="none" w:sz="0" w:space="0" w:color="auto"/>
          </w:divBdr>
        </w:div>
      </w:divsChild>
    </w:div>
    <w:div w:id="300157638">
      <w:bodyDiv w:val="1"/>
      <w:marLeft w:val="0"/>
      <w:marRight w:val="0"/>
      <w:marTop w:val="0"/>
      <w:marBottom w:val="0"/>
      <w:divBdr>
        <w:top w:val="none" w:sz="0" w:space="0" w:color="auto"/>
        <w:left w:val="none" w:sz="0" w:space="0" w:color="auto"/>
        <w:bottom w:val="none" w:sz="0" w:space="0" w:color="auto"/>
        <w:right w:val="none" w:sz="0" w:space="0" w:color="auto"/>
      </w:divBdr>
      <w:divsChild>
        <w:div w:id="1466387035">
          <w:marLeft w:val="0"/>
          <w:marRight w:val="0"/>
          <w:marTop w:val="0"/>
          <w:marBottom w:val="0"/>
          <w:divBdr>
            <w:top w:val="none" w:sz="0" w:space="0" w:color="auto"/>
            <w:left w:val="none" w:sz="0" w:space="0" w:color="auto"/>
            <w:bottom w:val="none" w:sz="0" w:space="0" w:color="auto"/>
            <w:right w:val="none" w:sz="0" w:space="0" w:color="auto"/>
          </w:divBdr>
        </w:div>
        <w:div w:id="535199187">
          <w:marLeft w:val="0"/>
          <w:marRight w:val="0"/>
          <w:marTop w:val="0"/>
          <w:marBottom w:val="0"/>
          <w:divBdr>
            <w:top w:val="none" w:sz="0" w:space="0" w:color="auto"/>
            <w:left w:val="none" w:sz="0" w:space="0" w:color="auto"/>
            <w:bottom w:val="none" w:sz="0" w:space="0" w:color="auto"/>
            <w:right w:val="none" w:sz="0" w:space="0" w:color="auto"/>
          </w:divBdr>
        </w:div>
        <w:div w:id="988948378">
          <w:marLeft w:val="0"/>
          <w:marRight w:val="0"/>
          <w:marTop w:val="0"/>
          <w:marBottom w:val="0"/>
          <w:divBdr>
            <w:top w:val="none" w:sz="0" w:space="0" w:color="auto"/>
            <w:left w:val="none" w:sz="0" w:space="0" w:color="auto"/>
            <w:bottom w:val="none" w:sz="0" w:space="0" w:color="auto"/>
            <w:right w:val="none" w:sz="0" w:space="0" w:color="auto"/>
          </w:divBdr>
        </w:div>
        <w:div w:id="1511606773">
          <w:marLeft w:val="0"/>
          <w:marRight w:val="0"/>
          <w:marTop w:val="0"/>
          <w:marBottom w:val="0"/>
          <w:divBdr>
            <w:top w:val="none" w:sz="0" w:space="0" w:color="auto"/>
            <w:left w:val="none" w:sz="0" w:space="0" w:color="auto"/>
            <w:bottom w:val="none" w:sz="0" w:space="0" w:color="auto"/>
            <w:right w:val="none" w:sz="0" w:space="0" w:color="auto"/>
          </w:divBdr>
        </w:div>
        <w:div w:id="1512259923">
          <w:marLeft w:val="0"/>
          <w:marRight w:val="0"/>
          <w:marTop w:val="0"/>
          <w:marBottom w:val="0"/>
          <w:divBdr>
            <w:top w:val="none" w:sz="0" w:space="0" w:color="auto"/>
            <w:left w:val="none" w:sz="0" w:space="0" w:color="auto"/>
            <w:bottom w:val="none" w:sz="0" w:space="0" w:color="auto"/>
            <w:right w:val="none" w:sz="0" w:space="0" w:color="auto"/>
          </w:divBdr>
        </w:div>
        <w:div w:id="846869718">
          <w:marLeft w:val="0"/>
          <w:marRight w:val="0"/>
          <w:marTop w:val="0"/>
          <w:marBottom w:val="0"/>
          <w:divBdr>
            <w:top w:val="none" w:sz="0" w:space="0" w:color="auto"/>
            <w:left w:val="none" w:sz="0" w:space="0" w:color="auto"/>
            <w:bottom w:val="none" w:sz="0" w:space="0" w:color="auto"/>
            <w:right w:val="none" w:sz="0" w:space="0" w:color="auto"/>
          </w:divBdr>
        </w:div>
        <w:div w:id="342630470">
          <w:marLeft w:val="0"/>
          <w:marRight w:val="0"/>
          <w:marTop w:val="0"/>
          <w:marBottom w:val="0"/>
          <w:divBdr>
            <w:top w:val="none" w:sz="0" w:space="0" w:color="auto"/>
            <w:left w:val="none" w:sz="0" w:space="0" w:color="auto"/>
            <w:bottom w:val="none" w:sz="0" w:space="0" w:color="auto"/>
            <w:right w:val="none" w:sz="0" w:space="0" w:color="auto"/>
          </w:divBdr>
        </w:div>
        <w:div w:id="773129462">
          <w:marLeft w:val="0"/>
          <w:marRight w:val="0"/>
          <w:marTop w:val="0"/>
          <w:marBottom w:val="0"/>
          <w:divBdr>
            <w:top w:val="none" w:sz="0" w:space="0" w:color="auto"/>
            <w:left w:val="none" w:sz="0" w:space="0" w:color="auto"/>
            <w:bottom w:val="none" w:sz="0" w:space="0" w:color="auto"/>
            <w:right w:val="none" w:sz="0" w:space="0" w:color="auto"/>
          </w:divBdr>
        </w:div>
        <w:div w:id="1622568270">
          <w:marLeft w:val="0"/>
          <w:marRight w:val="0"/>
          <w:marTop w:val="0"/>
          <w:marBottom w:val="0"/>
          <w:divBdr>
            <w:top w:val="none" w:sz="0" w:space="0" w:color="auto"/>
            <w:left w:val="none" w:sz="0" w:space="0" w:color="auto"/>
            <w:bottom w:val="none" w:sz="0" w:space="0" w:color="auto"/>
            <w:right w:val="none" w:sz="0" w:space="0" w:color="auto"/>
          </w:divBdr>
        </w:div>
        <w:div w:id="1883707234">
          <w:marLeft w:val="0"/>
          <w:marRight w:val="0"/>
          <w:marTop w:val="0"/>
          <w:marBottom w:val="0"/>
          <w:divBdr>
            <w:top w:val="none" w:sz="0" w:space="0" w:color="auto"/>
            <w:left w:val="none" w:sz="0" w:space="0" w:color="auto"/>
            <w:bottom w:val="none" w:sz="0" w:space="0" w:color="auto"/>
            <w:right w:val="none" w:sz="0" w:space="0" w:color="auto"/>
          </w:divBdr>
        </w:div>
      </w:divsChild>
    </w:div>
    <w:div w:id="389613730">
      <w:bodyDiv w:val="1"/>
      <w:marLeft w:val="0"/>
      <w:marRight w:val="0"/>
      <w:marTop w:val="0"/>
      <w:marBottom w:val="0"/>
      <w:divBdr>
        <w:top w:val="none" w:sz="0" w:space="0" w:color="auto"/>
        <w:left w:val="none" w:sz="0" w:space="0" w:color="auto"/>
        <w:bottom w:val="none" w:sz="0" w:space="0" w:color="auto"/>
        <w:right w:val="none" w:sz="0" w:space="0" w:color="auto"/>
      </w:divBdr>
    </w:div>
    <w:div w:id="424032193">
      <w:bodyDiv w:val="1"/>
      <w:marLeft w:val="0"/>
      <w:marRight w:val="0"/>
      <w:marTop w:val="0"/>
      <w:marBottom w:val="0"/>
      <w:divBdr>
        <w:top w:val="none" w:sz="0" w:space="0" w:color="auto"/>
        <w:left w:val="none" w:sz="0" w:space="0" w:color="auto"/>
        <w:bottom w:val="none" w:sz="0" w:space="0" w:color="auto"/>
        <w:right w:val="none" w:sz="0" w:space="0" w:color="auto"/>
      </w:divBdr>
      <w:divsChild>
        <w:div w:id="908928013">
          <w:marLeft w:val="288"/>
          <w:marRight w:val="0"/>
          <w:marTop w:val="115"/>
          <w:marBottom w:val="0"/>
          <w:divBdr>
            <w:top w:val="none" w:sz="0" w:space="0" w:color="auto"/>
            <w:left w:val="none" w:sz="0" w:space="0" w:color="auto"/>
            <w:bottom w:val="none" w:sz="0" w:space="0" w:color="auto"/>
            <w:right w:val="none" w:sz="0" w:space="0" w:color="auto"/>
          </w:divBdr>
        </w:div>
      </w:divsChild>
    </w:div>
    <w:div w:id="481580754">
      <w:bodyDiv w:val="1"/>
      <w:marLeft w:val="0"/>
      <w:marRight w:val="0"/>
      <w:marTop w:val="0"/>
      <w:marBottom w:val="0"/>
      <w:divBdr>
        <w:top w:val="none" w:sz="0" w:space="0" w:color="auto"/>
        <w:left w:val="none" w:sz="0" w:space="0" w:color="auto"/>
        <w:bottom w:val="none" w:sz="0" w:space="0" w:color="auto"/>
        <w:right w:val="none" w:sz="0" w:space="0" w:color="auto"/>
      </w:divBdr>
      <w:divsChild>
        <w:div w:id="667824902">
          <w:marLeft w:val="0"/>
          <w:marRight w:val="0"/>
          <w:marTop w:val="0"/>
          <w:marBottom w:val="0"/>
          <w:divBdr>
            <w:top w:val="none" w:sz="0" w:space="0" w:color="auto"/>
            <w:left w:val="none" w:sz="0" w:space="0" w:color="auto"/>
            <w:bottom w:val="none" w:sz="0" w:space="0" w:color="auto"/>
            <w:right w:val="none" w:sz="0" w:space="0" w:color="auto"/>
          </w:divBdr>
        </w:div>
        <w:div w:id="109052822">
          <w:marLeft w:val="0"/>
          <w:marRight w:val="0"/>
          <w:marTop w:val="0"/>
          <w:marBottom w:val="0"/>
          <w:divBdr>
            <w:top w:val="none" w:sz="0" w:space="0" w:color="auto"/>
            <w:left w:val="none" w:sz="0" w:space="0" w:color="auto"/>
            <w:bottom w:val="none" w:sz="0" w:space="0" w:color="auto"/>
            <w:right w:val="none" w:sz="0" w:space="0" w:color="auto"/>
          </w:divBdr>
        </w:div>
        <w:div w:id="304745828">
          <w:marLeft w:val="0"/>
          <w:marRight w:val="0"/>
          <w:marTop w:val="0"/>
          <w:marBottom w:val="0"/>
          <w:divBdr>
            <w:top w:val="none" w:sz="0" w:space="0" w:color="auto"/>
            <w:left w:val="none" w:sz="0" w:space="0" w:color="auto"/>
            <w:bottom w:val="none" w:sz="0" w:space="0" w:color="auto"/>
            <w:right w:val="none" w:sz="0" w:space="0" w:color="auto"/>
          </w:divBdr>
        </w:div>
        <w:div w:id="914632863">
          <w:marLeft w:val="0"/>
          <w:marRight w:val="0"/>
          <w:marTop w:val="0"/>
          <w:marBottom w:val="0"/>
          <w:divBdr>
            <w:top w:val="none" w:sz="0" w:space="0" w:color="auto"/>
            <w:left w:val="none" w:sz="0" w:space="0" w:color="auto"/>
            <w:bottom w:val="none" w:sz="0" w:space="0" w:color="auto"/>
            <w:right w:val="none" w:sz="0" w:space="0" w:color="auto"/>
          </w:divBdr>
        </w:div>
        <w:div w:id="1211305430">
          <w:marLeft w:val="0"/>
          <w:marRight w:val="0"/>
          <w:marTop w:val="0"/>
          <w:marBottom w:val="0"/>
          <w:divBdr>
            <w:top w:val="none" w:sz="0" w:space="0" w:color="auto"/>
            <w:left w:val="none" w:sz="0" w:space="0" w:color="auto"/>
            <w:bottom w:val="none" w:sz="0" w:space="0" w:color="auto"/>
            <w:right w:val="none" w:sz="0" w:space="0" w:color="auto"/>
          </w:divBdr>
        </w:div>
        <w:div w:id="1420443291">
          <w:marLeft w:val="0"/>
          <w:marRight w:val="0"/>
          <w:marTop w:val="0"/>
          <w:marBottom w:val="0"/>
          <w:divBdr>
            <w:top w:val="none" w:sz="0" w:space="0" w:color="auto"/>
            <w:left w:val="none" w:sz="0" w:space="0" w:color="auto"/>
            <w:bottom w:val="none" w:sz="0" w:space="0" w:color="auto"/>
            <w:right w:val="none" w:sz="0" w:space="0" w:color="auto"/>
          </w:divBdr>
        </w:div>
        <w:div w:id="1549955966">
          <w:marLeft w:val="0"/>
          <w:marRight w:val="0"/>
          <w:marTop w:val="0"/>
          <w:marBottom w:val="0"/>
          <w:divBdr>
            <w:top w:val="none" w:sz="0" w:space="0" w:color="auto"/>
            <w:left w:val="none" w:sz="0" w:space="0" w:color="auto"/>
            <w:bottom w:val="none" w:sz="0" w:space="0" w:color="auto"/>
            <w:right w:val="none" w:sz="0" w:space="0" w:color="auto"/>
          </w:divBdr>
        </w:div>
        <w:div w:id="1163543126">
          <w:marLeft w:val="0"/>
          <w:marRight w:val="0"/>
          <w:marTop w:val="0"/>
          <w:marBottom w:val="0"/>
          <w:divBdr>
            <w:top w:val="none" w:sz="0" w:space="0" w:color="auto"/>
            <w:left w:val="none" w:sz="0" w:space="0" w:color="auto"/>
            <w:bottom w:val="none" w:sz="0" w:space="0" w:color="auto"/>
            <w:right w:val="none" w:sz="0" w:space="0" w:color="auto"/>
          </w:divBdr>
        </w:div>
        <w:div w:id="1839880151">
          <w:marLeft w:val="0"/>
          <w:marRight w:val="0"/>
          <w:marTop w:val="0"/>
          <w:marBottom w:val="0"/>
          <w:divBdr>
            <w:top w:val="none" w:sz="0" w:space="0" w:color="auto"/>
            <w:left w:val="none" w:sz="0" w:space="0" w:color="auto"/>
            <w:bottom w:val="none" w:sz="0" w:space="0" w:color="auto"/>
            <w:right w:val="none" w:sz="0" w:space="0" w:color="auto"/>
          </w:divBdr>
        </w:div>
        <w:div w:id="1706559111">
          <w:marLeft w:val="0"/>
          <w:marRight w:val="0"/>
          <w:marTop w:val="0"/>
          <w:marBottom w:val="0"/>
          <w:divBdr>
            <w:top w:val="none" w:sz="0" w:space="0" w:color="auto"/>
            <w:left w:val="none" w:sz="0" w:space="0" w:color="auto"/>
            <w:bottom w:val="none" w:sz="0" w:space="0" w:color="auto"/>
            <w:right w:val="none" w:sz="0" w:space="0" w:color="auto"/>
          </w:divBdr>
        </w:div>
        <w:div w:id="1720393441">
          <w:marLeft w:val="0"/>
          <w:marRight w:val="0"/>
          <w:marTop w:val="0"/>
          <w:marBottom w:val="0"/>
          <w:divBdr>
            <w:top w:val="none" w:sz="0" w:space="0" w:color="auto"/>
            <w:left w:val="none" w:sz="0" w:space="0" w:color="auto"/>
            <w:bottom w:val="none" w:sz="0" w:space="0" w:color="auto"/>
            <w:right w:val="none" w:sz="0" w:space="0" w:color="auto"/>
          </w:divBdr>
        </w:div>
      </w:divsChild>
    </w:div>
    <w:div w:id="487211105">
      <w:bodyDiv w:val="1"/>
      <w:marLeft w:val="0"/>
      <w:marRight w:val="0"/>
      <w:marTop w:val="0"/>
      <w:marBottom w:val="0"/>
      <w:divBdr>
        <w:top w:val="none" w:sz="0" w:space="0" w:color="auto"/>
        <w:left w:val="none" w:sz="0" w:space="0" w:color="auto"/>
        <w:bottom w:val="none" w:sz="0" w:space="0" w:color="auto"/>
        <w:right w:val="none" w:sz="0" w:space="0" w:color="auto"/>
      </w:divBdr>
      <w:divsChild>
        <w:div w:id="86195537">
          <w:marLeft w:val="0"/>
          <w:marRight w:val="0"/>
          <w:marTop w:val="0"/>
          <w:marBottom w:val="0"/>
          <w:divBdr>
            <w:top w:val="none" w:sz="0" w:space="0" w:color="auto"/>
            <w:left w:val="none" w:sz="0" w:space="0" w:color="auto"/>
            <w:bottom w:val="none" w:sz="0" w:space="0" w:color="auto"/>
            <w:right w:val="none" w:sz="0" w:space="0" w:color="auto"/>
          </w:divBdr>
        </w:div>
        <w:div w:id="1455054485">
          <w:marLeft w:val="0"/>
          <w:marRight w:val="0"/>
          <w:marTop w:val="0"/>
          <w:marBottom w:val="0"/>
          <w:divBdr>
            <w:top w:val="none" w:sz="0" w:space="0" w:color="auto"/>
            <w:left w:val="none" w:sz="0" w:space="0" w:color="auto"/>
            <w:bottom w:val="none" w:sz="0" w:space="0" w:color="auto"/>
            <w:right w:val="none" w:sz="0" w:space="0" w:color="auto"/>
          </w:divBdr>
        </w:div>
        <w:div w:id="659620942">
          <w:marLeft w:val="0"/>
          <w:marRight w:val="0"/>
          <w:marTop w:val="0"/>
          <w:marBottom w:val="0"/>
          <w:divBdr>
            <w:top w:val="none" w:sz="0" w:space="0" w:color="auto"/>
            <w:left w:val="none" w:sz="0" w:space="0" w:color="auto"/>
            <w:bottom w:val="none" w:sz="0" w:space="0" w:color="auto"/>
            <w:right w:val="none" w:sz="0" w:space="0" w:color="auto"/>
          </w:divBdr>
        </w:div>
        <w:div w:id="973095898">
          <w:marLeft w:val="0"/>
          <w:marRight w:val="0"/>
          <w:marTop w:val="0"/>
          <w:marBottom w:val="0"/>
          <w:divBdr>
            <w:top w:val="none" w:sz="0" w:space="0" w:color="auto"/>
            <w:left w:val="none" w:sz="0" w:space="0" w:color="auto"/>
            <w:bottom w:val="none" w:sz="0" w:space="0" w:color="auto"/>
            <w:right w:val="none" w:sz="0" w:space="0" w:color="auto"/>
          </w:divBdr>
        </w:div>
        <w:div w:id="319819924">
          <w:marLeft w:val="0"/>
          <w:marRight w:val="0"/>
          <w:marTop w:val="0"/>
          <w:marBottom w:val="0"/>
          <w:divBdr>
            <w:top w:val="none" w:sz="0" w:space="0" w:color="auto"/>
            <w:left w:val="none" w:sz="0" w:space="0" w:color="auto"/>
            <w:bottom w:val="none" w:sz="0" w:space="0" w:color="auto"/>
            <w:right w:val="none" w:sz="0" w:space="0" w:color="auto"/>
          </w:divBdr>
        </w:div>
        <w:div w:id="2049524863">
          <w:marLeft w:val="0"/>
          <w:marRight w:val="0"/>
          <w:marTop w:val="0"/>
          <w:marBottom w:val="0"/>
          <w:divBdr>
            <w:top w:val="none" w:sz="0" w:space="0" w:color="auto"/>
            <w:left w:val="none" w:sz="0" w:space="0" w:color="auto"/>
            <w:bottom w:val="none" w:sz="0" w:space="0" w:color="auto"/>
            <w:right w:val="none" w:sz="0" w:space="0" w:color="auto"/>
          </w:divBdr>
        </w:div>
        <w:div w:id="1752190108">
          <w:marLeft w:val="0"/>
          <w:marRight w:val="0"/>
          <w:marTop w:val="0"/>
          <w:marBottom w:val="0"/>
          <w:divBdr>
            <w:top w:val="none" w:sz="0" w:space="0" w:color="auto"/>
            <w:left w:val="none" w:sz="0" w:space="0" w:color="auto"/>
            <w:bottom w:val="none" w:sz="0" w:space="0" w:color="auto"/>
            <w:right w:val="none" w:sz="0" w:space="0" w:color="auto"/>
          </w:divBdr>
        </w:div>
      </w:divsChild>
    </w:div>
    <w:div w:id="487480725">
      <w:bodyDiv w:val="1"/>
      <w:marLeft w:val="0"/>
      <w:marRight w:val="0"/>
      <w:marTop w:val="0"/>
      <w:marBottom w:val="0"/>
      <w:divBdr>
        <w:top w:val="none" w:sz="0" w:space="0" w:color="auto"/>
        <w:left w:val="none" w:sz="0" w:space="0" w:color="auto"/>
        <w:bottom w:val="none" w:sz="0" w:space="0" w:color="auto"/>
        <w:right w:val="none" w:sz="0" w:space="0" w:color="auto"/>
      </w:divBdr>
      <w:divsChild>
        <w:div w:id="1670867480">
          <w:marLeft w:val="0"/>
          <w:marRight w:val="0"/>
          <w:marTop w:val="0"/>
          <w:marBottom w:val="0"/>
          <w:divBdr>
            <w:top w:val="none" w:sz="0" w:space="0" w:color="auto"/>
            <w:left w:val="none" w:sz="0" w:space="0" w:color="auto"/>
            <w:bottom w:val="none" w:sz="0" w:space="0" w:color="auto"/>
            <w:right w:val="none" w:sz="0" w:space="0" w:color="auto"/>
          </w:divBdr>
          <w:divsChild>
            <w:div w:id="109008771">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362703057">
          <w:marLeft w:val="1875"/>
          <w:marRight w:val="0"/>
          <w:marTop w:val="0"/>
          <w:marBottom w:val="0"/>
          <w:divBdr>
            <w:top w:val="none" w:sz="0" w:space="0" w:color="auto"/>
            <w:left w:val="none" w:sz="0" w:space="0" w:color="auto"/>
            <w:bottom w:val="none" w:sz="0" w:space="0" w:color="auto"/>
            <w:right w:val="none" w:sz="0" w:space="0" w:color="auto"/>
          </w:divBdr>
          <w:divsChild>
            <w:div w:id="1343047363">
              <w:marLeft w:val="0"/>
              <w:marRight w:val="0"/>
              <w:marTop w:val="0"/>
              <w:marBottom w:val="0"/>
              <w:divBdr>
                <w:top w:val="none" w:sz="0" w:space="0" w:color="auto"/>
                <w:left w:val="none" w:sz="0" w:space="0" w:color="auto"/>
                <w:bottom w:val="none" w:sz="0" w:space="0" w:color="auto"/>
                <w:right w:val="none" w:sz="0" w:space="0" w:color="auto"/>
              </w:divBdr>
            </w:div>
            <w:div w:id="136105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232">
      <w:bodyDiv w:val="1"/>
      <w:marLeft w:val="0"/>
      <w:marRight w:val="0"/>
      <w:marTop w:val="0"/>
      <w:marBottom w:val="0"/>
      <w:divBdr>
        <w:top w:val="none" w:sz="0" w:space="0" w:color="auto"/>
        <w:left w:val="none" w:sz="0" w:space="0" w:color="auto"/>
        <w:bottom w:val="none" w:sz="0" w:space="0" w:color="auto"/>
        <w:right w:val="none" w:sz="0" w:space="0" w:color="auto"/>
      </w:divBdr>
      <w:divsChild>
        <w:div w:id="6371621">
          <w:marLeft w:val="0"/>
          <w:marRight w:val="0"/>
          <w:marTop w:val="0"/>
          <w:marBottom w:val="0"/>
          <w:divBdr>
            <w:top w:val="none" w:sz="0" w:space="0" w:color="auto"/>
            <w:left w:val="none" w:sz="0" w:space="0" w:color="auto"/>
            <w:bottom w:val="none" w:sz="0" w:space="0" w:color="auto"/>
            <w:right w:val="none" w:sz="0" w:space="0" w:color="auto"/>
          </w:divBdr>
        </w:div>
        <w:div w:id="1736389613">
          <w:marLeft w:val="0"/>
          <w:marRight w:val="0"/>
          <w:marTop w:val="0"/>
          <w:marBottom w:val="0"/>
          <w:divBdr>
            <w:top w:val="none" w:sz="0" w:space="0" w:color="auto"/>
            <w:left w:val="none" w:sz="0" w:space="0" w:color="auto"/>
            <w:bottom w:val="none" w:sz="0" w:space="0" w:color="auto"/>
            <w:right w:val="none" w:sz="0" w:space="0" w:color="auto"/>
          </w:divBdr>
        </w:div>
        <w:div w:id="390730816">
          <w:marLeft w:val="0"/>
          <w:marRight w:val="0"/>
          <w:marTop w:val="0"/>
          <w:marBottom w:val="0"/>
          <w:divBdr>
            <w:top w:val="none" w:sz="0" w:space="0" w:color="auto"/>
            <w:left w:val="none" w:sz="0" w:space="0" w:color="auto"/>
            <w:bottom w:val="none" w:sz="0" w:space="0" w:color="auto"/>
            <w:right w:val="none" w:sz="0" w:space="0" w:color="auto"/>
          </w:divBdr>
        </w:div>
        <w:div w:id="1563102582">
          <w:marLeft w:val="0"/>
          <w:marRight w:val="0"/>
          <w:marTop w:val="0"/>
          <w:marBottom w:val="0"/>
          <w:divBdr>
            <w:top w:val="none" w:sz="0" w:space="0" w:color="auto"/>
            <w:left w:val="none" w:sz="0" w:space="0" w:color="auto"/>
            <w:bottom w:val="none" w:sz="0" w:space="0" w:color="auto"/>
            <w:right w:val="none" w:sz="0" w:space="0" w:color="auto"/>
          </w:divBdr>
        </w:div>
        <w:div w:id="1734159609">
          <w:marLeft w:val="0"/>
          <w:marRight w:val="0"/>
          <w:marTop w:val="0"/>
          <w:marBottom w:val="0"/>
          <w:divBdr>
            <w:top w:val="none" w:sz="0" w:space="0" w:color="auto"/>
            <w:left w:val="none" w:sz="0" w:space="0" w:color="auto"/>
            <w:bottom w:val="none" w:sz="0" w:space="0" w:color="auto"/>
            <w:right w:val="none" w:sz="0" w:space="0" w:color="auto"/>
          </w:divBdr>
        </w:div>
        <w:div w:id="1851210873">
          <w:marLeft w:val="0"/>
          <w:marRight w:val="0"/>
          <w:marTop w:val="0"/>
          <w:marBottom w:val="0"/>
          <w:divBdr>
            <w:top w:val="none" w:sz="0" w:space="0" w:color="auto"/>
            <w:left w:val="none" w:sz="0" w:space="0" w:color="auto"/>
            <w:bottom w:val="none" w:sz="0" w:space="0" w:color="auto"/>
            <w:right w:val="none" w:sz="0" w:space="0" w:color="auto"/>
          </w:divBdr>
        </w:div>
        <w:div w:id="119345672">
          <w:marLeft w:val="0"/>
          <w:marRight w:val="0"/>
          <w:marTop w:val="0"/>
          <w:marBottom w:val="0"/>
          <w:divBdr>
            <w:top w:val="none" w:sz="0" w:space="0" w:color="auto"/>
            <w:left w:val="none" w:sz="0" w:space="0" w:color="auto"/>
            <w:bottom w:val="none" w:sz="0" w:space="0" w:color="auto"/>
            <w:right w:val="none" w:sz="0" w:space="0" w:color="auto"/>
          </w:divBdr>
        </w:div>
        <w:div w:id="1537234620">
          <w:marLeft w:val="0"/>
          <w:marRight w:val="0"/>
          <w:marTop w:val="0"/>
          <w:marBottom w:val="0"/>
          <w:divBdr>
            <w:top w:val="none" w:sz="0" w:space="0" w:color="auto"/>
            <w:left w:val="none" w:sz="0" w:space="0" w:color="auto"/>
            <w:bottom w:val="none" w:sz="0" w:space="0" w:color="auto"/>
            <w:right w:val="none" w:sz="0" w:space="0" w:color="auto"/>
          </w:divBdr>
        </w:div>
      </w:divsChild>
    </w:div>
    <w:div w:id="528373941">
      <w:bodyDiv w:val="1"/>
      <w:marLeft w:val="0"/>
      <w:marRight w:val="0"/>
      <w:marTop w:val="0"/>
      <w:marBottom w:val="0"/>
      <w:divBdr>
        <w:top w:val="none" w:sz="0" w:space="0" w:color="auto"/>
        <w:left w:val="none" w:sz="0" w:space="0" w:color="auto"/>
        <w:bottom w:val="none" w:sz="0" w:space="0" w:color="auto"/>
        <w:right w:val="none" w:sz="0" w:space="0" w:color="auto"/>
      </w:divBdr>
      <w:divsChild>
        <w:div w:id="1230577550">
          <w:marLeft w:val="0"/>
          <w:marRight w:val="0"/>
          <w:marTop w:val="0"/>
          <w:marBottom w:val="0"/>
          <w:divBdr>
            <w:top w:val="none" w:sz="0" w:space="0" w:color="auto"/>
            <w:left w:val="none" w:sz="0" w:space="0" w:color="auto"/>
            <w:bottom w:val="none" w:sz="0" w:space="0" w:color="auto"/>
            <w:right w:val="none" w:sz="0" w:space="0" w:color="auto"/>
          </w:divBdr>
          <w:divsChild>
            <w:div w:id="8390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5892">
      <w:bodyDiv w:val="1"/>
      <w:marLeft w:val="0"/>
      <w:marRight w:val="0"/>
      <w:marTop w:val="0"/>
      <w:marBottom w:val="0"/>
      <w:divBdr>
        <w:top w:val="none" w:sz="0" w:space="0" w:color="auto"/>
        <w:left w:val="none" w:sz="0" w:space="0" w:color="auto"/>
        <w:bottom w:val="none" w:sz="0" w:space="0" w:color="auto"/>
        <w:right w:val="none" w:sz="0" w:space="0" w:color="auto"/>
      </w:divBdr>
      <w:divsChild>
        <w:div w:id="1098790590">
          <w:marLeft w:val="0"/>
          <w:marRight w:val="0"/>
          <w:marTop w:val="0"/>
          <w:marBottom w:val="0"/>
          <w:divBdr>
            <w:top w:val="none" w:sz="0" w:space="0" w:color="auto"/>
            <w:left w:val="none" w:sz="0" w:space="0" w:color="auto"/>
            <w:bottom w:val="none" w:sz="0" w:space="0" w:color="auto"/>
            <w:right w:val="none" w:sz="0" w:space="0" w:color="auto"/>
          </w:divBdr>
          <w:divsChild>
            <w:div w:id="1728339772">
              <w:marLeft w:val="0"/>
              <w:marRight w:val="0"/>
              <w:marTop w:val="0"/>
              <w:marBottom w:val="0"/>
              <w:divBdr>
                <w:top w:val="none" w:sz="0" w:space="0" w:color="auto"/>
                <w:left w:val="none" w:sz="0" w:space="0" w:color="auto"/>
                <w:bottom w:val="none" w:sz="0" w:space="0" w:color="auto"/>
                <w:right w:val="none" w:sz="0" w:space="0" w:color="auto"/>
              </w:divBdr>
              <w:divsChild>
                <w:div w:id="94149778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847644347">
              <w:marLeft w:val="1875"/>
              <w:marRight w:val="0"/>
              <w:marTop w:val="0"/>
              <w:marBottom w:val="0"/>
              <w:divBdr>
                <w:top w:val="none" w:sz="0" w:space="0" w:color="auto"/>
                <w:left w:val="none" w:sz="0" w:space="0" w:color="auto"/>
                <w:bottom w:val="none" w:sz="0" w:space="0" w:color="auto"/>
                <w:right w:val="none" w:sz="0" w:space="0" w:color="auto"/>
              </w:divBdr>
              <w:divsChild>
                <w:div w:id="1733500805">
                  <w:marLeft w:val="45"/>
                  <w:marRight w:val="45"/>
                  <w:marTop w:val="15"/>
                  <w:marBottom w:val="0"/>
                  <w:divBdr>
                    <w:top w:val="none" w:sz="0" w:space="0" w:color="auto"/>
                    <w:left w:val="none" w:sz="0" w:space="0" w:color="auto"/>
                    <w:bottom w:val="none" w:sz="0" w:space="0" w:color="auto"/>
                    <w:right w:val="none" w:sz="0" w:space="0" w:color="auto"/>
                  </w:divBdr>
                  <w:divsChild>
                    <w:div w:id="3122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617">
      <w:bodyDiv w:val="1"/>
      <w:marLeft w:val="0"/>
      <w:marRight w:val="0"/>
      <w:marTop w:val="0"/>
      <w:marBottom w:val="0"/>
      <w:divBdr>
        <w:top w:val="none" w:sz="0" w:space="0" w:color="auto"/>
        <w:left w:val="none" w:sz="0" w:space="0" w:color="auto"/>
        <w:bottom w:val="none" w:sz="0" w:space="0" w:color="auto"/>
        <w:right w:val="none" w:sz="0" w:space="0" w:color="auto"/>
      </w:divBdr>
    </w:div>
    <w:div w:id="590361066">
      <w:bodyDiv w:val="1"/>
      <w:marLeft w:val="0"/>
      <w:marRight w:val="0"/>
      <w:marTop w:val="0"/>
      <w:marBottom w:val="0"/>
      <w:divBdr>
        <w:top w:val="none" w:sz="0" w:space="0" w:color="auto"/>
        <w:left w:val="none" w:sz="0" w:space="0" w:color="auto"/>
        <w:bottom w:val="none" w:sz="0" w:space="0" w:color="auto"/>
        <w:right w:val="none" w:sz="0" w:space="0" w:color="auto"/>
      </w:divBdr>
      <w:divsChild>
        <w:div w:id="2043049855">
          <w:marLeft w:val="0"/>
          <w:marRight w:val="0"/>
          <w:marTop w:val="0"/>
          <w:marBottom w:val="0"/>
          <w:divBdr>
            <w:top w:val="none" w:sz="0" w:space="0" w:color="auto"/>
            <w:left w:val="none" w:sz="0" w:space="0" w:color="auto"/>
            <w:bottom w:val="none" w:sz="0" w:space="0" w:color="auto"/>
            <w:right w:val="none" w:sz="0" w:space="0" w:color="auto"/>
          </w:divBdr>
        </w:div>
        <w:div w:id="1819498779">
          <w:marLeft w:val="0"/>
          <w:marRight w:val="0"/>
          <w:marTop w:val="0"/>
          <w:marBottom w:val="0"/>
          <w:divBdr>
            <w:top w:val="none" w:sz="0" w:space="0" w:color="auto"/>
            <w:left w:val="none" w:sz="0" w:space="0" w:color="auto"/>
            <w:bottom w:val="none" w:sz="0" w:space="0" w:color="auto"/>
            <w:right w:val="none" w:sz="0" w:space="0" w:color="auto"/>
          </w:divBdr>
        </w:div>
        <w:div w:id="1976593946">
          <w:marLeft w:val="0"/>
          <w:marRight w:val="0"/>
          <w:marTop w:val="0"/>
          <w:marBottom w:val="0"/>
          <w:divBdr>
            <w:top w:val="none" w:sz="0" w:space="0" w:color="auto"/>
            <w:left w:val="none" w:sz="0" w:space="0" w:color="auto"/>
            <w:bottom w:val="none" w:sz="0" w:space="0" w:color="auto"/>
            <w:right w:val="none" w:sz="0" w:space="0" w:color="auto"/>
          </w:divBdr>
        </w:div>
        <w:div w:id="305165227">
          <w:marLeft w:val="0"/>
          <w:marRight w:val="0"/>
          <w:marTop w:val="0"/>
          <w:marBottom w:val="0"/>
          <w:divBdr>
            <w:top w:val="none" w:sz="0" w:space="0" w:color="auto"/>
            <w:left w:val="none" w:sz="0" w:space="0" w:color="auto"/>
            <w:bottom w:val="none" w:sz="0" w:space="0" w:color="auto"/>
            <w:right w:val="none" w:sz="0" w:space="0" w:color="auto"/>
          </w:divBdr>
        </w:div>
        <w:div w:id="177669670">
          <w:marLeft w:val="0"/>
          <w:marRight w:val="0"/>
          <w:marTop w:val="0"/>
          <w:marBottom w:val="0"/>
          <w:divBdr>
            <w:top w:val="none" w:sz="0" w:space="0" w:color="auto"/>
            <w:left w:val="none" w:sz="0" w:space="0" w:color="auto"/>
            <w:bottom w:val="none" w:sz="0" w:space="0" w:color="auto"/>
            <w:right w:val="none" w:sz="0" w:space="0" w:color="auto"/>
          </w:divBdr>
        </w:div>
        <w:div w:id="2001956651">
          <w:marLeft w:val="0"/>
          <w:marRight w:val="0"/>
          <w:marTop w:val="0"/>
          <w:marBottom w:val="0"/>
          <w:divBdr>
            <w:top w:val="none" w:sz="0" w:space="0" w:color="auto"/>
            <w:left w:val="none" w:sz="0" w:space="0" w:color="auto"/>
            <w:bottom w:val="none" w:sz="0" w:space="0" w:color="auto"/>
            <w:right w:val="none" w:sz="0" w:space="0" w:color="auto"/>
          </w:divBdr>
        </w:div>
        <w:div w:id="1730299218">
          <w:marLeft w:val="0"/>
          <w:marRight w:val="0"/>
          <w:marTop w:val="0"/>
          <w:marBottom w:val="0"/>
          <w:divBdr>
            <w:top w:val="none" w:sz="0" w:space="0" w:color="auto"/>
            <w:left w:val="none" w:sz="0" w:space="0" w:color="auto"/>
            <w:bottom w:val="none" w:sz="0" w:space="0" w:color="auto"/>
            <w:right w:val="none" w:sz="0" w:space="0" w:color="auto"/>
          </w:divBdr>
        </w:div>
        <w:div w:id="1951937933">
          <w:marLeft w:val="0"/>
          <w:marRight w:val="0"/>
          <w:marTop w:val="0"/>
          <w:marBottom w:val="0"/>
          <w:divBdr>
            <w:top w:val="none" w:sz="0" w:space="0" w:color="auto"/>
            <w:left w:val="none" w:sz="0" w:space="0" w:color="auto"/>
            <w:bottom w:val="none" w:sz="0" w:space="0" w:color="auto"/>
            <w:right w:val="none" w:sz="0" w:space="0" w:color="auto"/>
          </w:divBdr>
        </w:div>
        <w:div w:id="192885146">
          <w:marLeft w:val="0"/>
          <w:marRight w:val="0"/>
          <w:marTop w:val="0"/>
          <w:marBottom w:val="0"/>
          <w:divBdr>
            <w:top w:val="none" w:sz="0" w:space="0" w:color="auto"/>
            <w:left w:val="none" w:sz="0" w:space="0" w:color="auto"/>
            <w:bottom w:val="none" w:sz="0" w:space="0" w:color="auto"/>
            <w:right w:val="none" w:sz="0" w:space="0" w:color="auto"/>
          </w:divBdr>
        </w:div>
        <w:div w:id="2125540837">
          <w:marLeft w:val="0"/>
          <w:marRight w:val="0"/>
          <w:marTop w:val="0"/>
          <w:marBottom w:val="0"/>
          <w:divBdr>
            <w:top w:val="none" w:sz="0" w:space="0" w:color="auto"/>
            <w:left w:val="none" w:sz="0" w:space="0" w:color="auto"/>
            <w:bottom w:val="none" w:sz="0" w:space="0" w:color="auto"/>
            <w:right w:val="none" w:sz="0" w:space="0" w:color="auto"/>
          </w:divBdr>
        </w:div>
        <w:div w:id="1002244464">
          <w:marLeft w:val="0"/>
          <w:marRight w:val="0"/>
          <w:marTop w:val="0"/>
          <w:marBottom w:val="0"/>
          <w:divBdr>
            <w:top w:val="none" w:sz="0" w:space="0" w:color="auto"/>
            <w:left w:val="none" w:sz="0" w:space="0" w:color="auto"/>
            <w:bottom w:val="none" w:sz="0" w:space="0" w:color="auto"/>
            <w:right w:val="none" w:sz="0" w:space="0" w:color="auto"/>
          </w:divBdr>
        </w:div>
        <w:div w:id="649480539">
          <w:marLeft w:val="0"/>
          <w:marRight w:val="0"/>
          <w:marTop w:val="0"/>
          <w:marBottom w:val="0"/>
          <w:divBdr>
            <w:top w:val="none" w:sz="0" w:space="0" w:color="auto"/>
            <w:left w:val="none" w:sz="0" w:space="0" w:color="auto"/>
            <w:bottom w:val="none" w:sz="0" w:space="0" w:color="auto"/>
            <w:right w:val="none" w:sz="0" w:space="0" w:color="auto"/>
          </w:divBdr>
        </w:div>
        <w:div w:id="1110587366">
          <w:marLeft w:val="0"/>
          <w:marRight w:val="0"/>
          <w:marTop w:val="0"/>
          <w:marBottom w:val="0"/>
          <w:divBdr>
            <w:top w:val="none" w:sz="0" w:space="0" w:color="auto"/>
            <w:left w:val="none" w:sz="0" w:space="0" w:color="auto"/>
            <w:bottom w:val="none" w:sz="0" w:space="0" w:color="auto"/>
            <w:right w:val="none" w:sz="0" w:space="0" w:color="auto"/>
          </w:divBdr>
        </w:div>
        <w:div w:id="450512004">
          <w:marLeft w:val="0"/>
          <w:marRight w:val="0"/>
          <w:marTop w:val="0"/>
          <w:marBottom w:val="0"/>
          <w:divBdr>
            <w:top w:val="none" w:sz="0" w:space="0" w:color="auto"/>
            <w:left w:val="none" w:sz="0" w:space="0" w:color="auto"/>
            <w:bottom w:val="none" w:sz="0" w:space="0" w:color="auto"/>
            <w:right w:val="none" w:sz="0" w:space="0" w:color="auto"/>
          </w:divBdr>
        </w:div>
        <w:div w:id="682433792">
          <w:marLeft w:val="0"/>
          <w:marRight w:val="0"/>
          <w:marTop w:val="0"/>
          <w:marBottom w:val="0"/>
          <w:divBdr>
            <w:top w:val="none" w:sz="0" w:space="0" w:color="auto"/>
            <w:left w:val="none" w:sz="0" w:space="0" w:color="auto"/>
            <w:bottom w:val="none" w:sz="0" w:space="0" w:color="auto"/>
            <w:right w:val="none" w:sz="0" w:space="0" w:color="auto"/>
          </w:divBdr>
        </w:div>
        <w:div w:id="360670945">
          <w:marLeft w:val="0"/>
          <w:marRight w:val="0"/>
          <w:marTop w:val="0"/>
          <w:marBottom w:val="0"/>
          <w:divBdr>
            <w:top w:val="none" w:sz="0" w:space="0" w:color="auto"/>
            <w:left w:val="none" w:sz="0" w:space="0" w:color="auto"/>
            <w:bottom w:val="none" w:sz="0" w:space="0" w:color="auto"/>
            <w:right w:val="none" w:sz="0" w:space="0" w:color="auto"/>
          </w:divBdr>
        </w:div>
        <w:div w:id="1534079635">
          <w:marLeft w:val="0"/>
          <w:marRight w:val="0"/>
          <w:marTop w:val="0"/>
          <w:marBottom w:val="0"/>
          <w:divBdr>
            <w:top w:val="none" w:sz="0" w:space="0" w:color="auto"/>
            <w:left w:val="none" w:sz="0" w:space="0" w:color="auto"/>
            <w:bottom w:val="none" w:sz="0" w:space="0" w:color="auto"/>
            <w:right w:val="none" w:sz="0" w:space="0" w:color="auto"/>
          </w:divBdr>
        </w:div>
        <w:div w:id="1188981600">
          <w:marLeft w:val="0"/>
          <w:marRight w:val="0"/>
          <w:marTop w:val="0"/>
          <w:marBottom w:val="0"/>
          <w:divBdr>
            <w:top w:val="none" w:sz="0" w:space="0" w:color="auto"/>
            <w:left w:val="none" w:sz="0" w:space="0" w:color="auto"/>
            <w:bottom w:val="none" w:sz="0" w:space="0" w:color="auto"/>
            <w:right w:val="none" w:sz="0" w:space="0" w:color="auto"/>
          </w:divBdr>
        </w:div>
        <w:div w:id="2010063826">
          <w:marLeft w:val="0"/>
          <w:marRight w:val="0"/>
          <w:marTop w:val="0"/>
          <w:marBottom w:val="0"/>
          <w:divBdr>
            <w:top w:val="none" w:sz="0" w:space="0" w:color="auto"/>
            <w:left w:val="none" w:sz="0" w:space="0" w:color="auto"/>
            <w:bottom w:val="none" w:sz="0" w:space="0" w:color="auto"/>
            <w:right w:val="none" w:sz="0" w:space="0" w:color="auto"/>
          </w:divBdr>
        </w:div>
        <w:div w:id="1278298102">
          <w:marLeft w:val="0"/>
          <w:marRight w:val="0"/>
          <w:marTop w:val="0"/>
          <w:marBottom w:val="0"/>
          <w:divBdr>
            <w:top w:val="none" w:sz="0" w:space="0" w:color="auto"/>
            <w:left w:val="none" w:sz="0" w:space="0" w:color="auto"/>
            <w:bottom w:val="none" w:sz="0" w:space="0" w:color="auto"/>
            <w:right w:val="none" w:sz="0" w:space="0" w:color="auto"/>
          </w:divBdr>
        </w:div>
        <w:div w:id="1080642020">
          <w:marLeft w:val="0"/>
          <w:marRight w:val="0"/>
          <w:marTop w:val="0"/>
          <w:marBottom w:val="0"/>
          <w:divBdr>
            <w:top w:val="none" w:sz="0" w:space="0" w:color="auto"/>
            <w:left w:val="none" w:sz="0" w:space="0" w:color="auto"/>
            <w:bottom w:val="none" w:sz="0" w:space="0" w:color="auto"/>
            <w:right w:val="none" w:sz="0" w:space="0" w:color="auto"/>
          </w:divBdr>
        </w:div>
        <w:div w:id="1319573596">
          <w:marLeft w:val="0"/>
          <w:marRight w:val="0"/>
          <w:marTop w:val="0"/>
          <w:marBottom w:val="0"/>
          <w:divBdr>
            <w:top w:val="none" w:sz="0" w:space="0" w:color="auto"/>
            <w:left w:val="none" w:sz="0" w:space="0" w:color="auto"/>
            <w:bottom w:val="none" w:sz="0" w:space="0" w:color="auto"/>
            <w:right w:val="none" w:sz="0" w:space="0" w:color="auto"/>
          </w:divBdr>
        </w:div>
        <w:div w:id="48383301">
          <w:marLeft w:val="0"/>
          <w:marRight w:val="0"/>
          <w:marTop w:val="0"/>
          <w:marBottom w:val="0"/>
          <w:divBdr>
            <w:top w:val="none" w:sz="0" w:space="0" w:color="auto"/>
            <w:left w:val="none" w:sz="0" w:space="0" w:color="auto"/>
            <w:bottom w:val="none" w:sz="0" w:space="0" w:color="auto"/>
            <w:right w:val="none" w:sz="0" w:space="0" w:color="auto"/>
          </w:divBdr>
        </w:div>
        <w:div w:id="80027162">
          <w:marLeft w:val="0"/>
          <w:marRight w:val="0"/>
          <w:marTop w:val="0"/>
          <w:marBottom w:val="0"/>
          <w:divBdr>
            <w:top w:val="none" w:sz="0" w:space="0" w:color="auto"/>
            <w:left w:val="none" w:sz="0" w:space="0" w:color="auto"/>
            <w:bottom w:val="none" w:sz="0" w:space="0" w:color="auto"/>
            <w:right w:val="none" w:sz="0" w:space="0" w:color="auto"/>
          </w:divBdr>
        </w:div>
        <w:div w:id="1835343145">
          <w:marLeft w:val="0"/>
          <w:marRight w:val="0"/>
          <w:marTop w:val="0"/>
          <w:marBottom w:val="0"/>
          <w:divBdr>
            <w:top w:val="none" w:sz="0" w:space="0" w:color="auto"/>
            <w:left w:val="none" w:sz="0" w:space="0" w:color="auto"/>
            <w:bottom w:val="none" w:sz="0" w:space="0" w:color="auto"/>
            <w:right w:val="none" w:sz="0" w:space="0" w:color="auto"/>
          </w:divBdr>
        </w:div>
        <w:div w:id="1360231667">
          <w:marLeft w:val="0"/>
          <w:marRight w:val="0"/>
          <w:marTop w:val="0"/>
          <w:marBottom w:val="0"/>
          <w:divBdr>
            <w:top w:val="none" w:sz="0" w:space="0" w:color="auto"/>
            <w:left w:val="none" w:sz="0" w:space="0" w:color="auto"/>
            <w:bottom w:val="none" w:sz="0" w:space="0" w:color="auto"/>
            <w:right w:val="none" w:sz="0" w:space="0" w:color="auto"/>
          </w:divBdr>
        </w:div>
        <w:div w:id="327441033">
          <w:marLeft w:val="0"/>
          <w:marRight w:val="0"/>
          <w:marTop w:val="0"/>
          <w:marBottom w:val="0"/>
          <w:divBdr>
            <w:top w:val="none" w:sz="0" w:space="0" w:color="auto"/>
            <w:left w:val="none" w:sz="0" w:space="0" w:color="auto"/>
            <w:bottom w:val="none" w:sz="0" w:space="0" w:color="auto"/>
            <w:right w:val="none" w:sz="0" w:space="0" w:color="auto"/>
          </w:divBdr>
        </w:div>
        <w:div w:id="1784685965">
          <w:marLeft w:val="0"/>
          <w:marRight w:val="0"/>
          <w:marTop w:val="0"/>
          <w:marBottom w:val="0"/>
          <w:divBdr>
            <w:top w:val="none" w:sz="0" w:space="0" w:color="auto"/>
            <w:left w:val="none" w:sz="0" w:space="0" w:color="auto"/>
            <w:bottom w:val="none" w:sz="0" w:space="0" w:color="auto"/>
            <w:right w:val="none" w:sz="0" w:space="0" w:color="auto"/>
          </w:divBdr>
        </w:div>
        <w:div w:id="922299298">
          <w:marLeft w:val="0"/>
          <w:marRight w:val="0"/>
          <w:marTop w:val="0"/>
          <w:marBottom w:val="0"/>
          <w:divBdr>
            <w:top w:val="none" w:sz="0" w:space="0" w:color="auto"/>
            <w:left w:val="none" w:sz="0" w:space="0" w:color="auto"/>
            <w:bottom w:val="none" w:sz="0" w:space="0" w:color="auto"/>
            <w:right w:val="none" w:sz="0" w:space="0" w:color="auto"/>
          </w:divBdr>
        </w:div>
        <w:div w:id="1876963991">
          <w:marLeft w:val="0"/>
          <w:marRight w:val="0"/>
          <w:marTop w:val="0"/>
          <w:marBottom w:val="0"/>
          <w:divBdr>
            <w:top w:val="none" w:sz="0" w:space="0" w:color="auto"/>
            <w:left w:val="none" w:sz="0" w:space="0" w:color="auto"/>
            <w:bottom w:val="none" w:sz="0" w:space="0" w:color="auto"/>
            <w:right w:val="none" w:sz="0" w:space="0" w:color="auto"/>
          </w:divBdr>
        </w:div>
        <w:div w:id="1580671104">
          <w:marLeft w:val="0"/>
          <w:marRight w:val="0"/>
          <w:marTop w:val="0"/>
          <w:marBottom w:val="0"/>
          <w:divBdr>
            <w:top w:val="none" w:sz="0" w:space="0" w:color="auto"/>
            <w:left w:val="none" w:sz="0" w:space="0" w:color="auto"/>
            <w:bottom w:val="none" w:sz="0" w:space="0" w:color="auto"/>
            <w:right w:val="none" w:sz="0" w:space="0" w:color="auto"/>
          </w:divBdr>
        </w:div>
        <w:div w:id="1829901978">
          <w:marLeft w:val="0"/>
          <w:marRight w:val="0"/>
          <w:marTop w:val="0"/>
          <w:marBottom w:val="0"/>
          <w:divBdr>
            <w:top w:val="none" w:sz="0" w:space="0" w:color="auto"/>
            <w:left w:val="none" w:sz="0" w:space="0" w:color="auto"/>
            <w:bottom w:val="none" w:sz="0" w:space="0" w:color="auto"/>
            <w:right w:val="none" w:sz="0" w:space="0" w:color="auto"/>
          </w:divBdr>
        </w:div>
        <w:div w:id="485247806">
          <w:marLeft w:val="0"/>
          <w:marRight w:val="0"/>
          <w:marTop w:val="0"/>
          <w:marBottom w:val="0"/>
          <w:divBdr>
            <w:top w:val="none" w:sz="0" w:space="0" w:color="auto"/>
            <w:left w:val="none" w:sz="0" w:space="0" w:color="auto"/>
            <w:bottom w:val="none" w:sz="0" w:space="0" w:color="auto"/>
            <w:right w:val="none" w:sz="0" w:space="0" w:color="auto"/>
          </w:divBdr>
        </w:div>
        <w:div w:id="840974047">
          <w:marLeft w:val="0"/>
          <w:marRight w:val="0"/>
          <w:marTop w:val="0"/>
          <w:marBottom w:val="0"/>
          <w:divBdr>
            <w:top w:val="none" w:sz="0" w:space="0" w:color="auto"/>
            <w:left w:val="none" w:sz="0" w:space="0" w:color="auto"/>
            <w:bottom w:val="none" w:sz="0" w:space="0" w:color="auto"/>
            <w:right w:val="none" w:sz="0" w:space="0" w:color="auto"/>
          </w:divBdr>
        </w:div>
        <w:div w:id="77990461">
          <w:marLeft w:val="0"/>
          <w:marRight w:val="0"/>
          <w:marTop w:val="0"/>
          <w:marBottom w:val="0"/>
          <w:divBdr>
            <w:top w:val="none" w:sz="0" w:space="0" w:color="auto"/>
            <w:left w:val="none" w:sz="0" w:space="0" w:color="auto"/>
            <w:bottom w:val="none" w:sz="0" w:space="0" w:color="auto"/>
            <w:right w:val="none" w:sz="0" w:space="0" w:color="auto"/>
          </w:divBdr>
        </w:div>
        <w:div w:id="1529493224">
          <w:marLeft w:val="0"/>
          <w:marRight w:val="0"/>
          <w:marTop w:val="0"/>
          <w:marBottom w:val="0"/>
          <w:divBdr>
            <w:top w:val="none" w:sz="0" w:space="0" w:color="auto"/>
            <w:left w:val="none" w:sz="0" w:space="0" w:color="auto"/>
            <w:bottom w:val="none" w:sz="0" w:space="0" w:color="auto"/>
            <w:right w:val="none" w:sz="0" w:space="0" w:color="auto"/>
          </w:divBdr>
        </w:div>
        <w:div w:id="1943296004">
          <w:marLeft w:val="0"/>
          <w:marRight w:val="0"/>
          <w:marTop w:val="0"/>
          <w:marBottom w:val="0"/>
          <w:divBdr>
            <w:top w:val="none" w:sz="0" w:space="0" w:color="auto"/>
            <w:left w:val="none" w:sz="0" w:space="0" w:color="auto"/>
            <w:bottom w:val="none" w:sz="0" w:space="0" w:color="auto"/>
            <w:right w:val="none" w:sz="0" w:space="0" w:color="auto"/>
          </w:divBdr>
        </w:div>
      </w:divsChild>
    </w:div>
    <w:div w:id="605623323">
      <w:bodyDiv w:val="1"/>
      <w:marLeft w:val="0"/>
      <w:marRight w:val="0"/>
      <w:marTop w:val="0"/>
      <w:marBottom w:val="0"/>
      <w:divBdr>
        <w:top w:val="none" w:sz="0" w:space="0" w:color="auto"/>
        <w:left w:val="none" w:sz="0" w:space="0" w:color="auto"/>
        <w:bottom w:val="none" w:sz="0" w:space="0" w:color="auto"/>
        <w:right w:val="none" w:sz="0" w:space="0" w:color="auto"/>
      </w:divBdr>
      <w:divsChild>
        <w:div w:id="1300303755">
          <w:marLeft w:val="0"/>
          <w:marRight w:val="0"/>
          <w:marTop w:val="0"/>
          <w:marBottom w:val="0"/>
          <w:divBdr>
            <w:top w:val="none" w:sz="0" w:space="0" w:color="auto"/>
            <w:left w:val="none" w:sz="0" w:space="0" w:color="auto"/>
            <w:bottom w:val="none" w:sz="0" w:space="0" w:color="auto"/>
            <w:right w:val="none" w:sz="0" w:space="0" w:color="auto"/>
          </w:divBdr>
        </w:div>
        <w:div w:id="1120496306">
          <w:marLeft w:val="0"/>
          <w:marRight w:val="0"/>
          <w:marTop w:val="0"/>
          <w:marBottom w:val="0"/>
          <w:divBdr>
            <w:top w:val="none" w:sz="0" w:space="0" w:color="auto"/>
            <w:left w:val="none" w:sz="0" w:space="0" w:color="auto"/>
            <w:bottom w:val="none" w:sz="0" w:space="0" w:color="auto"/>
            <w:right w:val="none" w:sz="0" w:space="0" w:color="auto"/>
          </w:divBdr>
        </w:div>
        <w:div w:id="1621640530">
          <w:marLeft w:val="0"/>
          <w:marRight w:val="0"/>
          <w:marTop w:val="0"/>
          <w:marBottom w:val="0"/>
          <w:divBdr>
            <w:top w:val="none" w:sz="0" w:space="0" w:color="auto"/>
            <w:left w:val="none" w:sz="0" w:space="0" w:color="auto"/>
            <w:bottom w:val="none" w:sz="0" w:space="0" w:color="auto"/>
            <w:right w:val="none" w:sz="0" w:space="0" w:color="auto"/>
          </w:divBdr>
        </w:div>
        <w:div w:id="1752968542">
          <w:marLeft w:val="0"/>
          <w:marRight w:val="0"/>
          <w:marTop w:val="0"/>
          <w:marBottom w:val="0"/>
          <w:divBdr>
            <w:top w:val="none" w:sz="0" w:space="0" w:color="auto"/>
            <w:left w:val="none" w:sz="0" w:space="0" w:color="auto"/>
            <w:bottom w:val="none" w:sz="0" w:space="0" w:color="auto"/>
            <w:right w:val="none" w:sz="0" w:space="0" w:color="auto"/>
          </w:divBdr>
        </w:div>
        <w:div w:id="344330371">
          <w:marLeft w:val="0"/>
          <w:marRight w:val="0"/>
          <w:marTop w:val="0"/>
          <w:marBottom w:val="0"/>
          <w:divBdr>
            <w:top w:val="none" w:sz="0" w:space="0" w:color="auto"/>
            <w:left w:val="none" w:sz="0" w:space="0" w:color="auto"/>
            <w:bottom w:val="none" w:sz="0" w:space="0" w:color="auto"/>
            <w:right w:val="none" w:sz="0" w:space="0" w:color="auto"/>
          </w:divBdr>
        </w:div>
        <w:div w:id="1804351186">
          <w:marLeft w:val="0"/>
          <w:marRight w:val="0"/>
          <w:marTop w:val="0"/>
          <w:marBottom w:val="0"/>
          <w:divBdr>
            <w:top w:val="none" w:sz="0" w:space="0" w:color="auto"/>
            <w:left w:val="none" w:sz="0" w:space="0" w:color="auto"/>
            <w:bottom w:val="none" w:sz="0" w:space="0" w:color="auto"/>
            <w:right w:val="none" w:sz="0" w:space="0" w:color="auto"/>
          </w:divBdr>
        </w:div>
      </w:divsChild>
    </w:div>
    <w:div w:id="686906831">
      <w:bodyDiv w:val="1"/>
      <w:marLeft w:val="0"/>
      <w:marRight w:val="0"/>
      <w:marTop w:val="0"/>
      <w:marBottom w:val="0"/>
      <w:divBdr>
        <w:top w:val="none" w:sz="0" w:space="0" w:color="auto"/>
        <w:left w:val="none" w:sz="0" w:space="0" w:color="auto"/>
        <w:bottom w:val="none" w:sz="0" w:space="0" w:color="auto"/>
        <w:right w:val="none" w:sz="0" w:space="0" w:color="auto"/>
      </w:divBdr>
      <w:divsChild>
        <w:div w:id="1630864765">
          <w:marLeft w:val="0"/>
          <w:marRight w:val="0"/>
          <w:marTop w:val="0"/>
          <w:marBottom w:val="0"/>
          <w:divBdr>
            <w:top w:val="none" w:sz="0" w:space="0" w:color="auto"/>
            <w:left w:val="none" w:sz="0" w:space="0" w:color="auto"/>
            <w:bottom w:val="none" w:sz="0" w:space="0" w:color="auto"/>
            <w:right w:val="none" w:sz="0" w:space="0" w:color="auto"/>
          </w:divBdr>
          <w:divsChild>
            <w:div w:id="15360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401">
      <w:bodyDiv w:val="1"/>
      <w:marLeft w:val="0"/>
      <w:marRight w:val="0"/>
      <w:marTop w:val="0"/>
      <w:marBottom w:val="0"/>
      <w:divBdr>
        <w:top w:val="none" w:sz="0" w:space="0" w:color="auto"/>
        <w:left w:val="none" w:sz="0" w:space="0" w:color="auto"/>
        <w:bottom w:val="none" w:sz="0" w:space="0" w:color="auto"/>
        <w:right w:val="none" w:sz="0" w:space="0" w:color="auto"/>
      </w:divBdr>
      <w:divsChild>
        <w:div w:id="421532111">
          <w:marLeft w:val="0"/>
          <w:marRight w:val="0"/>
          <w:marTop w:val="0"/>
          <w:marBottom w:val="0"/>
          <w:divBdr>
            <w:top w:val="none" w:sz="0" w:space="0" w:color="auto"/>
            <w:left w:val="none" w:sz="0" w:space="0" w:color="auto"/>
            <w:bottom w:val="none" w:sz="0" w:space="0" w:color="auto"/>
            <w:right w:val="none" w:sz="0" w:space="0" w:color="auto"/>
          </w:divBdr>
        </w:div>
        <w:div w:id="1057512605">
          <w:marLeft w:val="0"/>
          <w:marRight w:val="0"/>
          <w:marTop w:val="0"/>
          <w:marBottom w:val="0"/>
          <w:divBdr>
            <w:top w:val="none" w:sz="0" w:space="0" w:color="auto"/>
            <w:left w:val="none" w:sz="0" w:space="0" w:color="auto"/>
            <w:bottom w:val="none" w:sz="0" w:space="0" w:color="auto"/>
            <w:right w:val="none" w:sz="0" w:space="0" w:color="auto"/>
          </w:divBdr>
        </w:div>
        <w:div w:id="89395770">
          <w:marLeft w:val="0"/>
          <w:marRight w:val="0"/>
          <w:marTop w:val="0"/>
          <w:marBottom w:val="0"/>
          <w:divBdr>
            <w:top w:val="none" w:sz="0" w:space="0" w:color="auto"/>
            <w:left w:val="none" w:sz="0" w:space="0" w:color="auto"/>
            <w:bottom w:val="none" w:sz="0" w:space="0" w:color="auto"/>
            <w:right w:val="none" w:sz="0" w:space="0" w:color="auto"/>
          </w:divBdr>
        </w:div>
        <w:div w:id="1341738605">
          <w:marLeft w:val="0"/>
          <w:marRight w:val="0"/>
          <w:marTop w:val="0"/>
          <w:marBottom w:val="0"/>
          <w:divBdr>
            <w:top w:val="none" w:sz="0" w:space="0" w:color="auto"/>
            <w:left w:val="none" w:sz="0" w:space="0" w:color="auto"/>
            <w:bottom w:val="none" w:sz="0" w:space="0" w:color="auto"/>
            <w:right w:val="none" w:sz="0" w:space="0" w:color="auto"/>
          </w:divBdr>
        </w:div>
        <w:div w:id="1296986277">
          <w:marLeft w:val="0"/>
          <w:marRight w:val="0"/>
          <w:marTop w:val="0"/>
          <w:marBottom w:val="0"/>
          <w:divBdr>
            <w:top w:val="none" w:sz="0" w:space="0" w:color="auto"/>
            <w:left w:val="none" w:sz="0" w:space="0" w:color="auto"/>
            <w:bottom w:val="none" w:sz="0" w:space="0" w:color="auto"/>
            <w:right w:val="none" w:sz="0" w:space="0" w:color="auto"/>
          </w:divBdr>
        </w:div>
        <w:div w:id="261113897">
          <w:marLeft w:val="0"/>
          <w:marRight w:val="0"/>
          <w:marTop w:val="0"/>
          <w:marBottom w:val="0"/>
          <w:divBdr>
            <w:top w:val="none" w:sz="0" w:space="0" w:color="auto"/>
            <w:left w:val="none" w:sz="0" w:space="0" w:color="auto"/>
            <w:bottom w:val="none" w:sz="0" w:space="0" w:color="auto"/>
            <w:right w:val="none" w:sz="0" w:space="0" w:color="auto"/>
          </w:divBdr>
        </w:div>
        <w:div w:id="1659767298">
          <w:marLeft w:val="0"/>
          <w:marRight w:val="0"/>
          <w:marTop w:val="0"/>
          <w:marBottom w:val="0"/>
          <w:divBdr>
            <w:top w:val="none" w:sz="0" w:space="0" w:color="auto"/>
            <w:left w:val="none" w:sz="0" w:space="0" w:color="auto"/>
            <w:bottom w:val="none" w:sz="0" w:space="0" w:color="auto"/>
            <w:right w:val="none" w:sz="0" w:space="0" w:color="auto"/>
          </w:divBdr>
        </w:div>
        <w:div w:id="1992246079">
          <w:marLeft w:val="0"/>
          <w:marRight w:val="0"/>
          <w:marTop w:val="0"/>
          <w:marBottom w:val="0"/>
          <w:divBdr>
            <w:top w:val="none" w:sz="0" w:space="0" w:color="auto"/>
            <w:left w:val="none" w:sz="0" w:space="0" w:color="auto"/>
            <w:bottom w:val="none" w:sz="0" w:space="0" w:color="auto"/>
            <w:right w:val="none" w:sz="0" w:space="0" w:color="auto"/>
          </w:divBdr>
        </w:div>
        <w:div w:id="1731272847">
          <w:marLeft w:val="0"/>
          <w:marRight w:val="0"/>
          <w:marTop w:val="0"/>
          <w:marBottom w:val="0"/>
          <w:divBdr>
            <w:top w:val="none" w:sz="0" w:space="0" w:color="auto"/>
            <w:left w:val="none" w:sz="0" w:space="0" w:color="auto"/>
            <w:bottom w:val="none" w:sz="0" w:space="0" w:color="auto"/>
            <w:right w:val="none" w:sz="0" w:space="0" w:color="auto"/>
          </w:divBdr>
        </w:div>
      </w:divsChild>
    </w:div>
    <w:div w:id="702440508">
      <w:bodyDiv w:val="1"/>
      <w:marLeft w:val="0"/>
      <w:marRight w:val="0"/>
      <w:marTop w:val="0"/>
      <w:marBottom w:val="0"/>
      <w:divBdr>
        <w:top w:val="none" w:sz="0" w:space="0" w:color="auto"/>
        <w:left w:val="none" w:sz="0" w:space="0" w:color="auto"/>
        <w:bottom w:val="none" w:sz="0" w:space="0" w:color="auto"/>
        <w:right w:val="none" w:sz="0" w:space="0" w:color="auto"/>
      </w:divBdr>
      <w:divsChild>
        <w:div w:id="410465401">
          <w:marLeft w:val="0"/>
          <w:marRight w:val="0"/>
          <w:marTop w:val="0"/>
          <w:marBottom w:val="0"/>
          <w:divBdr>
            <w:top w:val="none" w:sz="0" w:space="0" w:color="auto"/>
            <w:left w:val="none" w:sz="0" w:space="0" w:color="auto"/>
            <w:bottom w:val="none" w:sz="0" w:space="0" w:color="auto"/>
            <w:right w:val="none" w:sz="0" w:space="0" w:color="auto"/>
          </w:divBdr>
        </w:div>
        <w:div w:id="464466641">
          <w:marLeft w:val="0"/>
          <w:marRight w:val="0"/>
          <w:marTop w:val="0"/>
          <w:marBottom w:val="0"/>
          <w:divBdr>
            <w:top w:val="none" w:sz="0" w:space="0" w:color="auto"/>
            <w:left w:val="none" w:sz="0" w:space="0" w:color="auto"/>
            <w:bottom w:val="none" w:sz="0" w:space="0" w:color="auto"/>
            <w:right w:val="none" w:sz="0" w:space="0" w:color="auto"/>
          </w:divBdr>
        </w:div>
        <w:div w:id="360397424">
          <w:marLeft w:val="0"/>
          <w:marRight w:val="0"/>
          <w:marTop w:val="0"/>
          <w:marBottom w:val="0"/>
          <w:divBdr>
            <w:top w:val="none" w:sz="0" w:space="0" w:color="auto"/>
            <w:left w:val="none" w:sz="0" w:space="0" w:color="auto"/>
            <w:bottom w:val="none" w:sz="0" w:space="0" w:color="auto"/>
            <w:right w:val="none" w:sz="0" w:space="0" w:color="auto"/>
          </w:divBdr>
        </w:div>
        <w:div w:id="2112046760">
          <w:marLeft w:val="0"/>
          <w:marRight w:val="0"/>
          <w:marTop w:val="0"/>
          <w:marBottom w:val="0"/>
          <w:divBdr>
            <w:top w:val="none" w:sz="0" w:space="0" w:color="auto"/>
            <w:left w:val="none" w:sz="0" w:space="0" w:color="auto"/>
            <w:bottom w:val="none" w:sz="0" w:space="0" w:color="auto"/>
            <w:right w:val="none" w:sz="0" w:space="0" w:color="auto"/>
          </w:divBdr>
        </w:div>
        <w:div w:id="1158813047">
          <w:marLeft w:val="0"/>
          <w:marRight w:val="0"/>
          <w:marTop w:val="0"/>
          <w:marBottom w:val="0"/>
          <w:divBdr>
            <w:top w:val="none" w:sz="0" w:space="0" w:color="auto"/>
            <w:left w:val="none" w:sz="0" w:space="0" w:color="auto"/>
            <w:bottom w:val="none" w:sz="0" w:space="0" w:color="auto"/>
            <w:right w:val="none" w:sz="0" w:space="0" w:color="auto"/>
          </w:divBdr>
        </w:div>
        <w:div w:id="289869954">
          <w:marLeft w:val="0"/>
          <w:marRight w:val="0"/>
          <w:marTop w:val="0"/>
          <w:marBottom w:val="0"/>
          <w:divBdr>
            <w:top w:val="none" w:sz="0" w:space="0" w:color="auto"/>
            <w:left w:val="none" w:sz="0" w:space="0" w:color="auto"/>
            <w:bottom w:val="none" w:sz="0" w:space="0" w:color="auto"/>
            <w:right w:val="none" w:sz="0" w:space="0" w:color="auto"/>
          </w:divBdr>
        </w:div>
        <w:div w:id="1676807090">
          <w:marLeft w:val="0"/>
          <w:marRight w:val="0"/>
          <w:marTop w:val="0"/>
          <w:marBottom w:val="0"/>
          <w:divBdr>
            <w:top w:val="none" w:sz="0" w:space="0" w:color="auto"/>
            <w:left w:val="none" w:sz="0" w:space="0" w:color="auto"/>
            <w:bottom w:val="none" w:sz="0" w:space="0" w:color="auto"/>
            <w:right w:val="none" w:sz="0" w:space="0" w:color="auto"/>
          </w:divBdr>
        </w:div>
        <w:div w:id="938411775">
          <w:marLeft w:val="0"/>
          <w:marRight w:val="0"/>
          <w:marTop w:val="0"/>
          <w:marBottom w:val="0"/>
          <w:divBdr>
            <w:top w:val="none" w:sz="0" w:space="0" w:color="auto"/>
            <w:left w:val="none" w:sz="0" w:space="0" w:color="auto"/>
            <w:bottom w:val="none" w:sz="0" w:space="0" w:color="auto"/>
            <w:right w:val="none" w:sz="0" w:space="0" w:color="auto"/>
          </w:divBdr>
        </w:div>
        <w:div w:id="1552696186">
          <w:marLeft w:val="0"/>
          <w:marRight w:val="0"/>
          <w:marTop w:val="0"/>
          <w:marBottom w:val="0"/>
          <w:divBdr>
            <w:top w:val="none" w:sz="0" w:space="0" w:color="auto"/>
            <w:left w:val="none" w:sz="0" w:space="0" w:color="auto"/>
            <w:bottom w:val="none" w:sz="0" w:space="0" w:color="auto"/>
            <w:right w:val="none" w:sz="0" w:space="0" w:color="auto"/>
          </w:divBdr>
        </w:div>
        <w:div w:id="1118833001">
          <w:marLeft w:val="0"/>
          <w:marRight w:val="0"/>
          <w:marTop w:val="0"/>
          <w:marBottom w:val="0"/>
          <w:divBdr>
            <w:top w:val="none" w:sz="0" w:space="0" w:color="auto"/>
            <w:left w:val="none" w:sz="0" w:space="0" w:color="auto"/>
            <w:bottom w:val="none" w:sz="0" w:space="0" w:color="auto"/>
            <w:right w:val="none" w:sz="0" w:space="0" w:color="auto"/>
          </w:divBdr>
        </w:div>
        <w:div w:id="22631874">
          <w:marLeft w:val="0"/>
          <w:marRight w:val="0"/>
          <w:marTop w:val="0"/>
          <w:marBottom w:val="0"/>
          <w:divBdr>
            <w:top w:val="none" w:sz="0" w:space="0" w:color="auto"/>
            <w:left w:val="none" w:sz="0" w:space="0" w:color="auto"/>
            <w:bottom w:val="none" w:sz="0" w:space="0" w:color="auto"/>
            <w:right w:val="none" w:sz="0" w:space="0" w:color="auto"/>
          </w:divBdr>
        </w:div>
        <w:div w:id="273902984">
          <w:marLeft w:val="0"/>
          <w:marRight w:val="0"/>
          <w:marTop w:val="0"/>
          <w:marBottom w:val="0"/>
          <w:divBdr>
            <w:top w:val="none" w:sz="0" w:space="0" w:color="auto"/>
            <w:left w:val="none" w:sz="0" w:space="0" w:color="auto"/>
            <w:bottom w:val="none" w:sz="0" w:space="0" w:color="auto"/>
            <w:right w:val="none" w:sz="0" w:space="0" w:color="auto"/>
          </w:divBdr>
        </w:div>
        <w:div w:id="762334366">
          <w:marLeft w:val="0"/>
          <w:marRight w:val="0"/>
          <w:marTop w:val="0"/>
          <w:marBottom w:val="0"/>
          <w:divBdr>
            <w:top w:val="none" w:sz="0" w:space="0" w:color="auto"/>
            <w:left w:val="none" w:sz="0" w:space="0" w:color="auto"/>
            <w:bottom w:val="none" w:sz="0" w:space="0" w:color="auto"/>
            <w:right w:val="none" w:sz="0" w:space="0" w:color="auto"/>
          </w:divBdr>
        </w:div>
        <w:div w:id="1613248588">
          <w:marLeft w:val="0"/>
          <w:marRight w:val="0"/>
          <w:marTop w:val="0"/>
          <w:marBottom w:val="0"/>
          <w:divBdr>
            <w:top w:val="none" w:sz="0" w:space="0" w:color="auto"/>
            <w:left w:val="none" w:sz="0" w:space="0" w:color="auto"/>
            <w:bottom w:val="none" w:sz="0" w:space="0" w:color="auto"/>
            <w:right w:val="none" w:sz="0" w:space="0" w:color="auto"/>
          </w:divBdr>
        </w:div>
        <w:div w:id="1637369407">
          <w:marLeft w:val="0"/>
          <w:marRight w:val="0"/>
          <w:marTop w:val="0"/>
          <w:marBottom w:val="0"/>
          <w:divBdr>
            <w:top w:val="none" w:sz="0" w:space="0" w:color="auto"/>
            <w:left w:val="none" w:sz="0" w:space="0" w:color="auto"/>
            <w:bottom w:val="none" w:sz="0" w:space="0" w:color="auto"/>
            <w:right w:val="none" w:sz="0" w:space="0" w:color="auto"/>
          </w:divBdr>
        </w:div>
        <w:div w:id="9844090">
          <w:marLeft w:val="0"/>
          <w:marRight w:val="0"/>
          <w:marTop w:val="0"/>
          <w:marBottom w:val="0"/>
          <w:divBdr>
            <w:top w:val="none" w:sz="0" w:space="0" w:color="auto"/>
            <w:left w:val="none" w:sz="0" w:space="0" w:color="auto"/>
            <w:bottom w:val="none" w:sz="0" w:space="0" w:color="auto"/>
            <w:right w:val="none" w:sz="0" w:space="0" w:color="auto"/>
          </w:divBdr>
        </w:div>
        <w:div w:id="389573474">
          <w:marLeft w:val="0"/>
          <w:marRight w:val="0"/>
          <w:marTop w:val="0"/>
          <w:marBottom w:val="0"/>
          <w:divBdr>
            <w:top w:val="none" w:sz="0" w:space="0" w:color="auto"/>
            <w:left w:val="none" w:sz="0" w:space="0" w:color="auto"/>
            <w:bottom w:val="none" w:sz="0" w:space="0" w:color="auto"/>
            <w:right w:val="none" w:sz="0" w:space="0" w:color="auto"/>
          </w:divBdr>
        </w:div>
        <w:div w:id="824008503">
          <w:marLeft w:val="0"/>
          <w:marRight w:val="0"/>
          <w:marTop w:val="0"/>
          <w:marBottom w:val="0"/>
          <w:divBdr>
            <w:top w:val="none" w:sz="0" w:space="0" w:color="auto"/>
            <w:left w:val="none" w:sz="0" w:space="0" w:color="auto"/>
            <w:bottom w:val="none" w:sz="0" w:space="0" w:color="auto"/>
            <w:right w:val="none" w:sz="0" w:space="0" w:color="auto"/>
          </w:divBdr>
        </w:div>
        <w:div w:id="1919827317">
          <w:marLeft w:val="0"/>
          <w:marRight w:val="0"/>
          <w:marTop w:val="0"/>
          <w:marBottom w:val="0"/>
          <w:divBdr>
            <w:top w:val="none" w:sz="0" w:space="0" w:color="auto"/>
            <w:left w:val="none" w:sz="0" w:space="0" w:color="auto"/>
            <w:bottom w:val="none" w:sz="0" w:space="0" w:color="auto"/>
            <w:right w:val="none" w:sz="0" w:space="0" w:color="auto"/>
          </w:divBdr>
        </w:div>
        <w:div w:id="1388071980">
          <w:marLeft w:val="0"/>
          <w:marRight w:val="0"/>
          <w:marTop w:val="0"/>
          <w:marBottom w:val="0"/>
          <w:divBdr>
            <w:top w:val="none" w:sz="0" w:space="0" w:color="auto"/>
            <w:left w:val="none" w:sz="0" w:space="0" w:color="auto"/>
            <w:bottom w:val="none" w:sz="0" w:space="0" w:color="auto"/>
            <w:right w:val="none" w:sz="0" w:space="0" w:color="auto"/>
          </w:divBdr>
        </w:div>
        <w:div w:id="1449349451">
          <w:marLeft w:val="0"/>
          <w:marRight w:val="0"/>
          <w:marTop w:val="0"/>
          <w:marBottom w:val="0"/>
          <w:divBdr>
            <w:top w:val="none" w:sz="0" w:space="0" w:color="auto"/>
            <w:left w:val="none" w:sz="0" w:space="0" w:color="auto"/>
            <w:bottom w:val="none" w:sz="0" w:space="0" w:color="auto"/>
            <w:right w:val="none" w:sz="0" w:space="0" w:color="auto"/>
          </w:divBdr>
        </w:div>
        <w:div w:id="1321881947">
          <w:marLeft w:val="0"/>
          <w:marRight w:val="0"/>
          <w:marTop w:val="0"/>
          <w:marBottom w:val="0"/>
          <w:divBdr>
            <w:top w:val="none" w:sz="0" w:space="0" w:color="auto"/>
            <w:left w:val="none" w:sz="0" w:space="0" w:color="auto"/>
            <w:bottom w:val="none" w:sz="0" w:space="0" w:color="auto"/>
            <w:right w:val="none" w:sz="0" w:space="0" w:color="auto"/>
          </w:divBdr>
        </w:div>
        <w:div w:id="1034040549">
          <w:marLeft w:val="0"/>
          <w:marRight w:val="0"/>
          <w:marTop w:val="0"/>
          <w:marBottom w:val="0"/>
          <w:divBdr>
            <w:top w:val="none" w:sz="0" w:space="0" w:color="auto"/>
            <w:left w:val="none" w:sz="0" w:space="0" w:color="auto"/>
            <w:bottom w:val="none" w:sz="0" w:space="0" w:color="auto"/>
            <w:right w:val="none" w:sz="0" w:space="0" w:color="auto"/>
          </w:divBdr>
        </w:div>
        <w:div w:id="1380855824">
          <w:marLeft w:val="0"/>
          <w:marRight w:val="0"/>
          <w:marTop w:val="0"/>
          <w:marBottom w:val="0"/>
          <w:divBdr>
            <w:top w:val="none" w:sz="0" w:space="0" w:color="auto"/>
            <w:left w:val="none" w:sz="0" w:space="0" w:color="auto"/>
            <w:bottom w:val="none" w:sz="0" w:space="0" w:color="auto"/>
            <w:right w:val="none" w:sz="0" w:space="0" w:color="auto"/>
          </w:divBdr>
        </w:div>
        <w:div w:id="1788697495">
          <w:marLeft w:val="0"/>
          <w:marRight w:val="0"/>
          <w:marTop w:val="0"/>
          <w:marBottom w:val="0"/>
          <w:divBdr>
            <w:top w:val="none" w:sz="0" w:space="0" w:color="auto"/>
            <w:left w:val="none" w:sz="0" w:space="0" w:color="auto"/>
            <w:bottom w:val="none" w:sz="0" w:space="0" w:color="auto"/>
            <w:right w:val="none" w:sz="0" w:space="0" w:color="auto"/>
          </w:divBdr>
        </w:div>
        <w:div w:id="1390684969">
          <w:marLeft w:val="0"/>
          <w:marRight w:val="0"/>
          <w:marTop w:val="0"/>
          <w:marBottom w:val="0"/>
          <w:divBdr>
            <w:top w:val="none" w:sz="0" w:space="0" w:color="auto"/>
            <w:left w:val="none" w:sz="0" w:space="0" w:color="auto"/>
            <w:bottom w:val="none" w:sz="0" w:space="0" w:color="auto"/>
            <w:right w:val="none" w:sz="0" w:space="0" w:color="auto"/>
          </w:divBdr>
        </w:div>
        <w:div w:id="1400513383">
          <w:marLeft w:val="0"/>
          <w:marRight w:val="0"/>
          <w:marTop w:val="0"/>
          <w:marBottom w:val="0"/>
          <w:divBdr>
            <w:top w:val="none" w:sz="0" w:space="0" w:color="auto"/>
            <w:left w:val="none" w:sz="0" w:space="0" w:color="auto"/>
            <w:bottom w:val="none" w:sz="0" w:space="0" w:color="auto"/>
            <w:right w:val="none" w:sz="0" w:space="0" w:color="auto"/>
          </w:divBdr>
        </w:div>
        <w:div w:id="1104110929">
          <w:marLeft w:val="0"/>
          <w:marRight w:val="0"/>
          <w:marTop w:val="0"/>
          <w:marBottom w:val="0"/>
          <w:divBdr>
            <w:top w:val="none" w:sz="0" w:space="0" w:color="auto"/>
            <w:left w:val="none" w:sz="0" w:space="0" w:color="auto"/>
            <w:bottom w:val="none" w:sz="0" w:space="0" w:color="auto"/>
            <w:right w:val="none" w:sz="0" w:space="0" w:color="auto"/>
          </w:divBdr>
        </w:div>
        <w:div w:id="2126732707">
          <w:marLeft w:val="0"/>
          <w:marRight w:val="0"/>
          <w:marTop w:val="0"/>
          <w:marBottom w:val="0"/>
          <w:divBdr>
            <w:top w:val="none" w:sz="0" w:space="0" w:color="auto"/>
            <w:left w:val="none" w:sz="0" w:space="0" w:color="auto"/>
            <w:bottom w:val="none" w:sz="0" w:space="0" w:color="auto"/>
            <w:right w:val="none" w:sz="0" w:space="0" w:color="auto"/>
          </w:divBdr>
        </w:div>
        <w:div w:id="1521164814">
          <w:marLeft w:val="0"/>
          <w:marRight w:val="0"/>
          <w:marTop w:val="0"/>
          <w:marBottom w:val="0"/>
          <w:divBdr>
            <w:top w:val="none" w:sz="0" w:space="0" w:color="auto"/>
            <w:left w:val="none" w:sz="0" w:space="0" w:color="auto"/>
            <w:bottom w:val="none" w:sz="0" w:space="0" w:color="auto"/>
            <w:right w:val="none" w:sz="0" w:space="0" w:color="auto"/>
          </w:divBdr>
        </w:div>
        <w:div w:id="84612799">
          <w:marLeft w:val="0"/>
          <w:marRight w:val="0"/>
          <w:marTop w:val="0"/>
          <w:marBottom w:val="0"/>
          <w:divBdr>
            <w:top w:val="none" w:sz="0" w:space="0" w:color="auto"/>
            <w:left w:val="none" w:sz="0" w:space="0" w:color="auto"/>
            <w:bottom w:val="none" w:sz="0" w:space="0" w:color="auto"/>
            <w:right w:val="none" w:sz="0" w:space="0" w:color="auto"/>
          </w:divBdr>
        </w:div>
        <w:div w:id="476148214">
          <w:marLeft w:val="0"/>
          <w:marRight w:val="0"/>
          <w:marTop w:val="0"/>
          <w:marBottom w:val="0"/>
          <w:divBdr>
            <w:top w:val="none" w:sz="0" w:space="0" w:color="auto"/>
            <w:left w:val="none" w:sz="0" w:space="0" w:color="auto"/>
            <w:bottom w:val="none" w:sz="0" w:space="0" w:color="auto"/>
            <w:right w:val="none" w:sz="0" w:space="0" w:color="auto"/>
          </w:divBdr>
        </w:div>
        <w:div w:id="362636990">
          <w:marLeft w:val="0"/>
          <w:marRight w:val="0"/>
          <w:marTop w:val="0"/>
          <w:marBottom w:val="0"/>
          <w:divBdr>
            <w:top w:val="none" w:sz="0" w:space="0" w:color="auto"/>
            <w:left w:val="none" w:sz="0" w:space="0" w:color="auto"/>
            <w:bottom w:val="none" w:sz="0" w:space="0" w:color="auto"/>
            <w:right w:val="none" w:sz="0" w:space="0" w:color="auto"/>
          </w:divBdr>
        </w:div>
        <w:div w:id="753359606">
          <w:marLeft w:val="0"/>
          <w:marRight w:val="0"/>
          <w:marTop w:val="0"/>
          <w:marBottom w:val="0"/>
          <w:divBdr>
            <w:top w:val="none" w:sz="0" w:space="0" w:color="auto"/>
            <w:left w:val="none" w:sz="0" w:space="0" w:color="auto"/>
            <w:bottom w:val="none" w:sz="0" w:space="0" w:color="auto"/>
            <w:right w:val="none" w:sz="0" w:space="0" w:color="auto"/>
          </w:divBdr>
        </w:div>
        <w:div w:id="595552587">
          <w:marLeft w:val="0"/>
          <w:marRight w:val="0"/>
          <w:marTop w:val="0"/>
          <w:marBottom w:val="0"/>
          <w:divBdr>
            <w:top w:val="none" w:sz="0" w:space="0" w:color="auto"/>
            <w:left w:val="none" w:sz="0" w:space="0" w:color="auto"/>
            <w:bottom w:val="none" w:sz="0" w:space="0" w:color="auto"/>
            <w:right w:val="none" w:sz="0" w:space="0" w:color="auto"/>
          </w:divBdr>
        </w:div>
        <w:div w:id="290521120">
          <w:marLeft w:val="0"/>
          <w:marRight w:val="0"/>
          <w:marTop w:val="0"/>
          <w:marBottom w:val="0"/>
          <w:divBdr>
            <w:top w:val="none" w:sz="0" w:space="0" w:color="auto"/>
            <w:left w:val="none" w:sz="0" w:space="0" w:color="auto"/>
            <w:bottom w:val="none" w:sz="0" w:space="0" w:color="auto"/>
            <w:right w:val="none" w:sz="0" w:space="0" w:color="auto"/>
          </w:divBdr>
        </w:div>
        <w:div w:id="1615017697">
          <w:marLeft w:val="0"/>
          <w:marRight w:val="0"/>
          <w:marTop w:val="0"/>
          <w:marBottom w:val="0"/>
          <w:divBdr>
            <w:top w:val="none" w:sz="0" w:space="0" w:color="auto"/>
            <w:left w:val="none" w:sz="0" w:space="0" w:color="auto"/>
            <w:bottom w:val="none" w:sz="0" w:space="0" w:color="auto"/>
            <w:right w:val="none" w:sz="0" w:space="0" w:color="auto"/>
          </w:divBdr>
        </w:div>
        <w:div w:id="1953783632">
          <w:marLeft w:val="0"/>
          <w:marRight w:val="0"/>
          <w:marTop w:val="0"/>
          <w:marBottom w:val="0"/>
          <w:divBdr>
            <w:top w:val="none" w:sz="0" w:space="0" w:color="auto"/>
            <w:left w:val="none" w:sz="0" w:space="0" w:color="auto"/>
            <w:bottom w:val="none" w:sz="0" w:space="0" w:color="auto"/>
            <w:right w:val="none" w:sz="0" w:space="0" w:color="auto"/>
          </w:divBdr>
        </w:div>
        <w:div w:id="589588228">
          <w:marLeft w:val="0"/>
          <w:marRight w:val="0"/>
          <w:marTop w:val="0"/>
          <w:marBottom w:val="0"/>
          <w:divBdr>
            <w:top w:val="none" w:sz="0" w:space="0" w:color="auto"/>
            <w:left w:val="none" w:sz="0" w:space="0" w:color="auto"/>
            <w:bottom w:val="none" w:sz="0" w:space="0" w:color="auto"/>
            <w:right w:val="none" w:sz="0" w:space="0" w:color="auto"/>
          </w:divBdr>
        </w:div>
        <w:div w:id="874737893">
          <w:marLeft w:val="0"/>
          <w:marRight w:val="0"/>
          <w:marTop w:val="0"/>
          <w:marBottom w:val="0"/>
          <w:divBdr>
            <w:top w:val="none" w:sz="0" w:space="0" w:color="auto"/>
            <w:left w:val="none" w:sz="0" w:space="0" w:color="auto"/>
            <w:bottom w:val="none" w:sz="0" w:space="0" w:color="auto"/>
            <w:right w:val="none" w:sz="0" w:space="0" w:color="auto"/>
          </w:divBdr>
        </w:div>
      </w:divsChild>
    </w:div>
    <w:div w:id="784926482">
      <w:bodyDiv w:val="1"/>
      <w:marLeft w:val="0"/>
      <w:marRight w:val="0"/>
      <w:marTop w:val="0"/>
      <w:marBottom w:val="0"/>
      <w:divBdr>
        <w:top w:val="none" w:sz="0" w:space="0" w:color="auto"/>
        <w:left w:val="none" w:sz="0" w:space="0" w:color="auto"/>
        <w:bottom w:val="none" w:sz="0" w:space="0" w:color="auto"/>
        <w:right w:val="none" w:sz="0" w:space="0" w:color="auto"/>
      </w:divBdr>
      <w:divsChild>
        <w:div w:id="755514870">
          <w:marLeft w:val="288"/>
          <w:marRight w:val="0"/>
          <w:marTop w:val="115"/>
          <w:marBottom w:val="0"/>
          <w:divBdr>
            <w:top w:val="none" w:sz="0" w:space="0" w:color="auto"/>
            <w:left w:val="none" w:sz="0" w:space="0" w:color="auto"/>
            <w:bottom w:val="none" w:sz="0" w:space="0" w:color="auto"/>
            <w:right w:val="none" w:sz="0" w:space="0" w:color="auto"/>
          </w:divBdr>
        </w:div>
        <w:div w:id="354117562">
          <w:marLeft w:val="288"/>
          <w:marRight w:val="0"/>
          <w:marTop w:val="115"/>
          <w:marBottom w:val="0"/>
          <w:divBdr>
            <w:top w:val="none" w:sz="0" w:space="0" w:color="auto"/>
            <w:left w:val="none" w:sz="0" w:space="0" w:color="auto"/>
            <w:bottom w:val="none" w:sz="0" w:space="0" w:color="auto"/>
            <w:right w:val="none" w:sz="0" w:space="0" w:color="auto"/>
          </w:divBdr>
        </w:div>
        <w:div w:id="355742044">
          <w:marLeft w:val="288"/>
          <w:marRight w:val="0"/>
          <w:marTop w:val="115"/>
          <w:marBottom w:val="0"/>
          <w:divBdr>
            <w:top w:val="none" w:sz="0" w:space="0" w:color="auto"/>
            <w:left w:val="none" w:sz="0" w:space="0" w:color="auto"/>
            <w:bottom w:val="none" w:sz="0" w:space="0" w:color="auto"/>
            <w:right w:val="none" w:sz="0" w:space="0" w:color="auto"/>
          </w:divBdr>
        </w:div>
        <w:div w:id="171143180">
          <w:marLeft w:val="288"/>
          <w:marRight w:val="0"/>
          <w:marTop w:val="115"/>
          <w:marBottom w:val="0"/>
          <w:divBdr>
            <w:top w:val="none" w:sz="0" w:space="0" w:color="auto"/>
            <w:left w:val="none" w:sz="0" w:space="0" w:color="auto"/>
            <w:bottom w:val="none" w:sz="0" w:space="0" w:color="auto"/>
            <w:right w:val="none" w:sz="0" w:space="0" w:color="auto"/>
          </w:divBdr>
        </w:div>
      </w:divsChild>
    </w:div>
    <w:div w:id="823282239">
      <w:bodyDiv w:val="1"/>
      <w:marLeft w:val="0"/>
      <w:marRight w:val="0"/>
      <w:marTop w:val="0"/>
      <w:marBottom w:val="0"/>
      <w:divBdr>
        <w:top w:val="none" w:sz="0" w:space="0" w:color="auto"/>
        <w:left w:val="none" w:sz="0" w:space="0" w:color="auto"/>
        <w:bottom w:val="none" w:sz="0" w:space="0" w:color="auto"/>
        <w:right w:val="none" w:sz="0" w:space="0" w:color="auto"/>
      </w:divBdr>
    </w:div>
    <w:div w:id="872109244">
      <w:bodyDiv w:val="1"/>
      <w:marLeft w:val="0"/>
      <w:marRight w:val="0"/>
      <w:marTop w:val="0"/>
      <w:marBottom w:val="0"/>
      <w:divBdr>
        <w:top w:val="none" w:sz="0" w:space="0" w:color="auto"/>
        <w:left w:val="none" w:sz="0" w:space="0" w:color="auto"/>
        <w:bottom w:val="none" w:sz="0" w:space="0" w:color="auto"/>
        <w:right w:val="none" w:sz="0" w:space="0" w:color="auto"/>
      </w:divBdr>
    </w:div>
    <w:div w:id="956570718">
      <w:bodyDiv w:val="1"/>
      <w:marLeft w:val="0"/>
      <w:marRight w:val="0"/>
      <w:marTop w:val="0"/>
      <w:marBottom w:val="0"/>
      <w:divBdr>
        <w:top w:val="none" w:sz="0" w:space="0" w:color="auto"/>
        <w:left w:val="none" w:sz="0" w:space="0" w:color="auto"/>
        <w:bottom w:val="none" w:sz="0" w:space="0" w:color="auto"/>
        <w:right w:val="none" w:sz="0" w:space="0" w:color="auto"/>
      </w:divBdr>
    </w:div>
    <w:div w:id="966741352">
      <w:bodyDiv w:val="1"/>
      <w:marLeft w:val="0"/>
      <w:marRight w:val="0"/>
      <w:marTop w:val="0"/>
      <w:marBottom w:val="0"/>
      <w:divBdr>
        <w:top w:val="none" w:sz="0" w:space="0" w:color="auto"/>
        <w:left w:val="none" w:sz="0" w:space="0" w:color="auto"/>
        <w:bottom w:val="none" w:sz="0" w:space="0" w:color="auto"/>
        <w:right w:val="none" w:sz="0" w:space="0" w:color="auto"/>
      </w:divBdr>
      <w:divsChild>
        <w:div w:id="476461205">
          <w:marLeft w:val="0"/>
          <w:marRight w:val="0"/>
          <w:marTop w:val="0"/>
          <w:marBottom w:val="0"/>
          <w:divBdr>
            <w:top w:val="none" w:sz="0" w:space="0" w:color="auto"/>
            <w:left w:val="none" w:sz="0" w:space="0" w:color="auto"/>
            <w:bottom w:val="none" w:sz="0" w:space="0" w:color="auto"/>
            <w:right w:val="none" w:sz="0" w:space="0" w:color="auto"/>
          </w:divBdr>
          <w:divsChild>
            <w:div w:id="18538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5664">
      <w:bodyDiv w:val="1"/>
      <w:marLeft w:val="0"/>
      <w:marRight w:val="0"/>
      <w:marTop w:val="0"/>
      <w:marBottom w:val="0"/>
      <w:divBdr>
        <w:top w:val="none" w:sz="0" w:space="0" w:color="auto"/>
        <w:left w:val="none" w:sz="0" w:space="0" w:color="auto"/>
        <w:bottom w:val="none" w:sz="0" w:space="0" w:color="auto"/>
        <w:right w:val="none" w:sz="0" w:space="0" w:color="auto"/>
      </w:divBdr>
      <w:divsChild>
        <w:div w:id="332608557">
          <w:marLeft w:val="288"/>
          <w:marRight w:val="0"/>
          <w:marTop w:val="115"/>
          <w:marBottom w:val="0"/>
          <w:divBdr>
            <w:top w:val="none" w:sz="0" w:space="0" w:color="auto"/>
            <w:left w:val="none" w:sz="0" w:space="0" w:color="auto"/>
            <w:bottom w:val="none" w:sz="0" w:space="0" w:color="auto"/>
            <w:right w:val="none" w:sz="0" w:space="0" w:color="auto"/>
          </w:divBdr>
        </w:div>
      </w:divsChild>
    </w:div>
    <w:div w:id="1051686084">
      <w:bodyDiv w:val="1"/>
      <w:marLeft w:val="0"/>
      <w:marRight w:val="0"/>
      <w:marTop w:val="0"/>
      <w:marBottom w:val="0"/>
      <w:divBdr>
        <w:top w:val="none" w:sz="0" w:space="0" w:color="auto"/>
        <w:left w:val="none" w:sz="0" w:space="0" w:color="auto"/>
        <w:bottom w:val="none" w:sz="0" w:space="0" w:color="auto"/>
        <w:right w:val="none" w:sz="0" w:space="0" w:color="auto"/>
      </w:divBdr>
      <w:divsChild>
        <w:div w:id="1725988762">
          <w:marLeft w:val="0"/>
          <w:marRight w:val="0"/>
          <w:marTop w:val="0"/>
          <w:marBottom w:val="0"/>
          <w:divBdr>
            <w:top w:val="none" w:sz="0" w:space="0" w:color="auto"/>
            <w:left w:val="none" w:sz="0" w:space="0" w:color="auto"/>
            <w:bottom w:val="none" w:sz="0" w:space="0" w:color="auto"/>
            <w:right w:val="none" w:sz="0" w:space="0" w:color="auto"/>
          </w:divBdr>
        </w:div>
        <w:div w:id="1928533220">
          <w:marLeft w:val="0"/>
          <w:marRight w:val="0"/>
          <w:marTop w:val="0"/>
          <w:marBottom w:val="0"/>
          <w:divBdr>
            <w:top w:val="none" w:sz="0" w:space="0" w:color="auto"/>
            <w:left w:val="none" w:sz="0" w:space="0" w:color="auto"/>
            <w:bottom w:val="none" w:sz="0" w:space="0" w:color="auto"/>
            <w:right w:val="none" w:sz="0" w:space="0" w:color="auto"/>
          </w:divBdr>
        </w:div>
        <w:div w:id="2024892409">
          <w:marLeft w:val="0"/>
          <w:marRight w:val="0"/>
          <w:marTop w:val="0"/>
          <w:marBottom w:val="0"/>
          <w:divBdr>
            <w:top w:val="none" w:sz="0" w:space="0" w:color="auto"/>
            <w:left w:val="none" w:sz="0" w:space="0" w:color="auto"/>
            <w:bottom w:val="none" w:sz="0" w:space="0" w:color="auto"/>
            <w:right w:val="none" w:sz="0" w:space="0" w:color="auto"/>
          </w:divBdr>
        </w:div>
        <w:div w:id="1705326588">
          <w:marLeft w:val="0"/>
          <w:marRight w:val="0"/>
          <w:marTop w:val="0"/>
          <w:marBottom w:val="0"/>
          <w:divBdr>
            <w:top w:val="none" w:sz="0" w:space="0" w:color="auto"/>
            <w:left w:val="none" w:sz="0" w:space="0" w:color="auto"/>
            <w:bottom w:val="none" w:sz="0" w:space="0" w:color="auto"/>
            <w:right w:val="none" w:sz="0" w:space="0" w:color="auto"/>
          </w:divBdr>
        </w:div>
        <w:div w:id="1587962733">
          <w:marLeft w:val="0"/>
          <w:marRight w:val="0"/>
          <w:marTop w:val="0"/>
          <w:marBottom w:val="0"/>
          <w:divBdr>
            <w:top w:val="none" w:sz="0" w:space="0" w:color="auto"/>
            <w:left w:val="none" w:sz="0" w:space="0" w:color="auto"/>
            <w:bottom w:val="none" w:sz="0" w:space="0" w:color="auto"/>
            <w:right w:val="none" w:sz="0" w:space="0" w:color="auto"/>
          </w:divBdr>
        </w:div>
        <w:div w:id="27993325">
          <w:marLeft w:val="0"/>
          <w:marRight w:val="0"/>
          <w:marTop w:val="0"/>
          <w:marBottom w:val="0"/>
          <w:divBdr>
            <w:top w:val="none" w:sz="0" w:space="0" w:color="auto"/>
            <w:left w:val="none" w:sz="0" w:space="0" w:color="auto"/>
            <w:bottom w:val="none" w:sz="0" w:space="0" w:color="auto"/>
            <w:right w:val="none" w:sz="0" w:space="0" w:color="auto"/>
          </w:divBdr>
        </w:div>
        <w:div w:id="654918184">
          <w:marLeft w:val="0"/>
          <w:marRight w:val="0"/>
          <w:marTop w:val="0"/>
          <w:marBottom w:val="0"/>
          <w:divBdr>
            <w:top w:val="none" w:sz="0" w:space="0" w:color="auto"/>
            <w:left w:val="none" w:sz="0" w:space="0" w:color="auto"/>
            <w:bottom w:val="none" w:sz="0" w:space="0" w:color="auto"/>
            <w:right w:val="none" w:sz="0" w:space="0" w:color="auto"/>
          </w:divBdr>
        </w:div>
        <w:div w:id="133522713">
          <w:marLeft w:val="0"/>
          <w:marRight w:val="0"/>
          <w:marTop w:val="0"/>
          <w:marBottom w:val="0"/>
          <w:divBdr>
            <w:top w:val="none" w:sz="0" w:space="0" w:color="auto"/>
            <w:left w:val="none" w:sz="0" w:space="0" w:color="auto"/>
            <w:bottom w:val="none" w:sz="0" w:space="0" w:color="auto"/>
            <w:right w:val="none" w:sz="0" w:space="0" w:color="auto"/>
          </w:divBdr>
        </w:div>
        <w:div w:id="146938651">
          <w:marLeft w:val="0"/>
          <w:marRight w:val="0"/>
          <w:marTop w:val="0"/>
          <w:marBottom w:val="0"/>
          <w:divBdr>
            <w:top w:val="none" w:sz="0" w:space="0" w:color="auto"/>
            <w:left w:val="none" w:sz="0" w:space="0" w:color="auto"/>
            <w:bottom w:val="none" w:sz="0" w:space="0" w:color="auto"/>
            <w:right w:val="none" w:sz="0" w:space="0" w:color="auto"/>
          </w:divBdr>
        </w:div>
        <w:div w:id="1746954387">
          <w:marLeft w:val="0"/>
          <w:marRight w:val="0"/>
          <w:marTop w:val="0"/>
          <w:marBottom w:val="0"/>
          <w:divBdr>
            <w:top w:val="none" w:sz="0" w:space="0" w:color="auto"/>
            <w:left w:val="none" w:sz="0" w:space="0" w:color="auto"/>
            <w:bottom w:val="none" w:sz="0" w:space="0" w:color="auto"/>
            <w:right w:val="none" w:sz="0" w:space="0" w:color="auto"/>
          </w:divBdr>
        </w:div>
        <w:div w:id="1935550592">
          <w:marLeft w:val="0"/>
          <w:marRight w:val="0"/>
          <w:marTop w:val="0"/>
          <w:marBottom w:val="0"/>
          <w:divBdr>
            <w:top w:val="none" w:sz="0" w:space="0" w:color="auto"/>
            <w:left w:val="none" w:sz="0" w:space="0" w:color="auto"/>
            <w:bottom w:val="none" w:sz="0" w:space="0" w:color="auto"/>
            <w:right w:val="none" w:sz="0" w:space="0" w:color="auto"/>
          </w:divBdr>
        </w:div>
        <w:div w:id="1428306822">
          <w:marLeft w:val="0"/>
          <w:marRight w:val="0"/>
          <w:marTop w:val="0"/>
          <w:marBottom w:val="0"/>
          <w:divBdr>
            <w:top w:val="none" w:sz="0" w:space="0" w:color="auto"/>
            <w:left w:val="none" w:sz="0" w:space="0" w:color="auto"/>
            <w:bottom w:val="none" w:sz="0" w:space="0" w:color="auto"/>
            <w:right w:val="none" w:sz="0" w:space="0" w:color="auto"/>
          </w:divBdr>
        </w:div>
        <w:div w:id="589587716">
          <w:marLeft w:val="0"/>
          <w:marRight w:val="0"/>
          <w:marTop w:val="0"/>
          <w:marBottom w:val="0"/>
          <w:divBdr>
            <w:top w:val="none" w:sz="0" w:space="0" w:color="auto"/>
            <w:left w:val="none" w:sz="0" w:space="0" w:color="auto"/>
            <w:bottom w:val="none" w:sz="0" w:space="0" w:color="auto"/>
            <w:right w:val="none" w:sz="0" w:space="0" w:color="auto"/>
          </w:divBdr>
        </w:div>
        <w:div w:id="2120951627">
          <w:marLeft w:val="0"/>
          <w:marRight w:val="0"/>
          <w:marTop w:val="0"/>
          <w:marBottom w:val="0"/>
          <w:divBdr>
            <w:top w:val="none" w:sz="0" w:space="0" w:color="auto"/>
            <w:left w:val="none" w:sz="0" w:space="0" w:color="auto"/>
            <w:bottom w:val="none" w:sz="0" w:space="0" w:color="auto"/>
            <w:right w:val="none" w:sz="0" w:space="0" w:color="auto"/>
          </w:divBdr>
        </w:div>
        <w:div w:id="25451287">
          <w:marLeft w:val="0"/>
          <w:marRight w:val="0"/>
          <w:marTop w:val="0"/>
          <w:marBottom w:val="0"/>
          <w:divBdr>
            <w:top w:val="none" w:sz="0" w:space="0" w:color="auto"/>
            <w:left w:val="none" w:sz="0" w:space="0" w:color="auto"/>
            <w:bottom w:val="none" w:sz="0" w:space="0" w:color="auto"/>
            <w:right w:val="none" w:sz="0" w:space="0" w:color="auto"/>
          </w:divBdr>
        </w:div>
        <w:div w:id="764955421">
          <w:marLeft w:val="0"/>
          <w:marRight w:val="0"/>
          <w:marTop w:val="0"/>
          <w:marBottom w:val="0"/>
          <w:divBdr>
            <w:top w:val="none" w:sz="0" w:space="0" w:color="auto"/>
            <w:left w:val="none" w:sz="0" w:space="0" w:color="auto"/>
            <w:bottom w:val="none" w:sz="0" w:space="0" w:color="auto"/>
            <w:right w:val="none" w:sz="0" w:space="0" w:color="auto"/>
          </w:divBdr>
        </w:div>
      </w:divsChild>
    </w:div>
    <w:div w:id="1061683470">
      <w:bodyDiv w:val="1"/>
      <w:marLeft w:val="0"/>
      <w:marRight w:val="0"/>
      <w:marTop w:val="0"/>
      <w:marBottom w:val="0"/>
      <w:divBdr>
        <w:top w:val="none" w:sz="0" w:space="0" w:color="auto"/>
        <w:left w:val="none" w:sz="0" w:space="0" w:color="auto"/>
        <w:bottom w:val="none" w:sz="0" w:space="0" w:color="auto"/>
        <w:right w:val="none" w:sz="0" w:space="0" w:color="auto"/>
      </w:divBdr>
    </w:div>
    <w:div w:id="1098907807">
      <w:bodyDiv w:val="1"/>
      <w:marLeft w:val="0"/>
      <w:marRight w:val="0"/>
      <w:marTop w:val="0"/>
      <w:marBottom w:val="0"/>
      <w:divBdr>
        <w:top w:val="none" w:sz="0" w:space="0" w:color="auto"/>
        <w:left w:val="none" w:sz="0" w:space="0" w:color="auto"/>
        <w:bottom w:val="none" w:sz="0" w:space="0" w:color="auto"/>
        <w:right w:val="none" w:sz="0" w:space="0" w:color="auto"/>
      </w:divBdr>
      <w:divsChild>
        <w:div w:id="102725571">
          <w:marLeft w:val="0"/>
          <w:marRight w:val="0"/>
          <w:marTop w:val="0"/>
          <w:marBottom w:val="0"/>
          <w:divBdr>
            <w:top w:val="none" w:sz="0" w:space="0" w:color="auto"/>
            <w:left w:val="none" w:sz="0" w:space="0" w:color="auto"/>
            <w:bottom w:val="none" w:sz="0" w:space="0" w:color="auto"/>
            <w:right w:val="none" w:sz="0" w:space="0" w:color="auto"/>
          </w:divBdr>
        </w:div>
        <w:div w:id="624963272">
          <w:marLeft w:val="0"/>
          <w:marRight w:val="0"/>
          <w:marTop w:val="0"/>
          <w:marBottom w:val="0"/>
          <w:divBdr>
            <w:top w:val="none" w:sz="0" w:space="0" w:color="auto"/>
            <w:left w:val="none" w:sz="0" w:space="0" w:color="auto"/>
            <w:bottom w:val="none" w:sz="0" w:space="0" w:color="auto"/>
            <w:right w:val="none" w:sz="0" w:space="0" w:color="auto"/>
          </w:divBdr>
        </w:div>
        <w:div w:id="914439906">
          <w:marLeft w:val="0"/>
          <w:marRight w:val="0"/>
          <w:marTop w:val="0"/>
          <w:marBottom w:val="0"/>
          <w:divBdr>
            <w:top w:val="none" w:sz="0" w:space="0" w:color="auto"/>
            <w:left w:val="none" w:sz="0" w:space="0" w:color="auto"/>
            <w:bottom w:val="none" w:sz="0" w:space="0" w:color="auto"/>
            <w:right w:val="none" w:sz="0" w:space="0" w:color="auto"/>
          </w:divBdr>
        </w:div>
        <w:div w:id="1829250141">
          <w:marLeft w:val="0"/>
          <w:marRight w:val="0"/>
          <w:marTop w:val="0"/>
          <w:marBottom w:val="0"/>
          <w:divBdr>
            <w:top w:val="none" w:sz="0" w:space="0" w:color="auto"/>
            <w:left w:val="none" w:sz="0" w:space="0" w:color="auto"/>
            <w:bottom w:val="none" w:sz="0" w:space="0" w:color="auto"/>
            <w:right w:val="none" w:sz="0" w:space="0" w:color="auto"/>
          </w:divBdr>
        </w:div>
        <w:div w:id="271132672">
          <w:marLeft w:val="0"/>
          <w:marRight w:val="0"/>
          <w:marTop w:val="0"/>
          <w:marBottom w:val="0"/>
          <w:divBdr>
            <w:top w:val="none" w:sz="0" w:space="0" w:color="auto"/>
            <w:left w:val="none" w:sz="0" w:space="0" w:color="auto"/>
            <w:bottom w:val="none" w:sz="0" w:space="0" w:color="auto"/>
            <w:right w:val="none" w:sz="0" w:space="0" w:color="auto"/>
          </w:divBdr>
        </w:div>
        <w:div w:id="327444241">
          <w:marLeft w:val="0"/>
          <w:marRight w:val="0"/>
          <w:marTop w:val="0"/>
          <w:marBottom w:val="0"/>
          <w:divBdr>
            <w:top w:val="none" w:sz="0" w:space="0" w:color="auto"/>
            <w:left w:val="none" w:sz="0" w:space="0" w:color="auto"/>
            <w:bottom w:val="none" w:sz="0" w:space="0" w:color="auto"/>
            <w:right w:val="none" w:sz="0" w:space="0" w:color="auto"/>
          </w:divBdr>
        </w:div>
        <w:div w:id="201983113">
          <w:marLeft w:val="0"/>
          <w:marRight w:val="0"/>
          <w:marTop w:val="0"/>
          <w:marBottom w:val="0"/>
          <w:divBdr>
            <w:top w:val="none" w:sz="0" w:space="0" w:color="auto"/>
            <w:left w:val="none" w:sz="0" w:space="0" w:color="auto"/>
            <w:bottom w:val="none" w:sz="0" w:space="0" w:color="auto"/>
            <w:right w:val="none" w:sz="0" w:space="0" w:color="auto"/>
          </w:divBdr>
        </w:div>
        <w:div w:id="361133029">
          <w:marLeft w:val="0"/>
          <w:marRight w:val="0"/>
          <w:marTop w:val="0"/>
          <w:marBottom w:val="0"/>
          <w:divBdr>
            <w:top w:val="none" w:sz="0" w:space="0" w:color="auto"/>
            <w:left w:val="none" w:sz="0" w:space="0" w:color="auto"/>
            <w:bottom w:val="none" w:sz="0" w:space="0" w:color="auto"/>
            <w:right w:val="none" w:sz="0" w:space="0" w:color="auto"/>
          </w:divBdr>
        </w:div>
        <w:div w:id="1381709134">
          <w:marLeft w:val="0"/>
          <w:marRight w:val="0"/>
          <w:marTop w:val="0"/>
          <w:marBottom w:val="0"/>
          <w:divBdr>
            <w:top w:val="none" w:sz="0" w:space="0" w:color="auto"/>
            <w:left w:val="none" w:sz="0" w:space="0" w:color="auto"/>
            <w:bottom w:val="none" w:sz="0" w:space="0" w:color="auto"/>
            <w:right w:val="none" w:sz="0" w:space="0" w:color="auto"/>
          </w:divBdr>
        </w:div>
        <w:div w:id="2050914144">
          <w:marLeft w:val="0"/>
          <w:marRight w:val="0"/>
          <w:marTop w:val="0"/>
          <w:marBottom w:val="0"/>
          <w:divBdr>
            <w:top w:val="none" w:sz="0" w:space="0" w:color="auto"/>
            <w:left w:val="none" w:sz="0" w:space="0" w:color="auto"/>
            <w:bottom w:val="none" w:sz="0" w:space="0" w:color="auto"/>
            <w:right w:val="none" w:sz="0" w:space="0" w:color="auto"/>
          </w:divBdr>
        </w:div>
        <w:div w:id="1351184624">
          <w:marLeft w:val="0"/>
          <w:marRight w:val="0"/>
          <w:marTop w:val="0"/>
          <w:marBottom w:val="0"/>
          <w:divBdr>
            <w:top w:val="none" w:sz="0" w:space="0" w:color="auto"/>
            <w:left w:val="none" w:sz="0" w:space="0" w:color="auto"/>
            <w:bottom w:val="none" w:sz="0" w:space="0" w:color="auto"/>
            <w:right w:val="none" w:sz="0" w:space="0" w:color="auto"/>
          </w:divBdr>
        </w:div>
        <w:div w:id="1209536122">
          <w:marLeft w:val="0"/>
          <w:marRight w:val="0"/>
          <w:marTop w:val="0"/>
          <w:marBottom w:val="0"/>
          <w:divBdr>
            <w:top w:val="none" w:sz="0" w:space="0" w:color="auto"/>
            <w:left w:val="none" w:sz="0" w:space="0" w:color="auto"/>
            <w:bottom w:val="none" w:sz="0" w:space="0" w:color="auto"/>
            <w:right w:val="none" w:sz="0" w:space="0" w:color="auto"/>
          </w:divBdr>
        </w:div>
        <w:div w:id="1675567341">
          <w:marLeft w:val="0"/>
          <w:marRight w:val="0"/>
          <w:marTop w:val="0"/>
          <w:marBottom w:val="0"/>
          <w:divBdr>
            <w:top w:val="none" w:sz="0" w:space="0" w:color="auto"/>
            <w:left w:val="none" w:sz="0" w:space="0" w:color="auto"/>
            <w:bottom w:val="none" w:sz="0" w:space="0" w:color="auto"/>
            <w:right w:val="none" w:sz="0" w:space="0" w:color="auto"/>
          </w:divBdr>
        </w:div>
        <w:div w:id="1061093874">
          <w:marLeft w:val="0"/>
          <w:marRight w:val="0"/>
          <w:marTop w:val="0"/>
          <w:marBottom w:val="0"/>
          <w:divBdr>
            <w:top w:val="none" w:sz="0" w:space="0" w:color="auto"/>
            <w:left w:val="none" w:sz="0" w:space="0" w:color="auto"/>
            <w:bottom w:val="none" w:sz="0" w:space="0" w:color="auto"/>
            <w:right w:val="none" w:sz="0" w:space="0" w:color="auto"/>
          </w:divBdr>
        </w:div>
        <w:div w:id="673189334">
          <w:marLeft w:val="0"/>
          <w:marRight w:val="0"/>
          <w:marTop w:val="0"/>
          <w:marBottom w:val="0"/>
          <w:divBdr>
            <w:top w:val="none" w:sz="0" w:space="0" w:color="auto"/>
            <w:left w:val="none" w:sz="0" w:space="0" w:color="auto"/>
            <w:bottom w:val="none" w:sz="0" w:space="0" w:color="auto"/>
            <w:right w:val="none" w:sz="0" w:space="0" w:color="auto"/>
          </w:divBdr>
        </w:div>
        <w:div w:id="1171212622">
          <w:marLeft w:val="0"/>
          <w:marRight w:val="0"/>
          <w:marTop w:val="0"/>
          <w:marBottom w:val="0"/>
          <w:divBdr>
            <w:top w:val="none" w:sz="0" w:space="0" w:color="auto"/>
            <w:left w:val="none" w:sz="0" w:space="0" w:color="auto"/>
            <w:bottom w:val="none" w:sz="0" w:space="0" w:color="auto"/>
            <w:right w:val="none" w:sz="0" w:space="0" w:color="auto"/>
          </w:divBdr>
        </w:div>
        <w:div w:id="1335887176">
          <w:marLeft w:val="0"/>
          <w:marRight w:val="0"/>
          <w:marTop w:val="0"/>
          <w:marBottom w:val="0"/>
          <w:divBdr>
            <w:top w:val="none" w:sz="0" w:space="0" w:color="auto"/>
            <w:left w:val="none" w:sz="0" w:space="0" w:color="auto"/>
            <w:bottom w:val="none" w:sz="0" w:space="0" w:color="auto"/>
            <w:right w:val="none" w:sz="0" w:space="0" w:color="auto"/>
          </w:divBdr>
        </w:div>
        <w:div w:id="383527434">
          <w:marLeft w:val="0"/>
          <w:marRight w:val="0"/>
          <w:marTop w:val="0"/>
          <w:marBottom w:val="0"/>
          <w:divBdr>
            <w:top w:val="none" w:sz="0" w:space="0" w:color="auto"/>
            <w:left w:val="none" w:sz="0" w:space="0" w:color="auto"/>
            <w:bottom w:val="none" w:sz="0" w:space="0" w:color="auto"/>
            <w:right w:val="none" w:sz="0" w:space="0" w:color="auto"/>
          </w:divBdr>
        </w:div>
        <w:div w:id="1617709872">
          <w:marLeft w:val="0"/>
          <w:marRight w:val="0"/>
          <w:marTop w:val="0"/>
          <w:marBottom w:val="0"/>
          <w:divBdr>
            <w:top w:val="none" w:sz="0" w:space="0" w:color="auto"/>
            <w:left w:val="none" w:sz="0" w:space="0" w:color="auto"/>
            <w:bottom w:val="none" w:sz="0" w:space="0" w:color="auto"/>
            <w:right w:val="none" w:sz="0" w:space="0" w:color="auto"/>
          </w:divBdr>
        </w:div>
        <w:div w:id="2086024425">
          <w:marLeft w:val="0"/>
          <w:marRight w:val="0"/>
          <w:marTop w:val="0"/>
          <w:marBottom w:val="0"/>
          <w:divBdr>
            <w:top w:val="none" w:sz="0" w:space="0" w:color="auto"/>
            <w:left w:val="none" w:sz="0" w:space="0" w:color="auto"/>
            <w:bottom w:val="none" w:sz="0" w:space="0" w:color="auto"/>
            <w:right w:val="none" w:sz="0" w:space="0" w:color="auto"/>
          </w:divBdr>
        </w:div>
        <w:div w:id="1664696339">
          <w:marLeft w:val="0"/>
          <w:marRight w:val="0"/>
          <w:marTop w:val="0"/>
          <w:marBottom w:val="0"/>
          <w:divBdr>
            <w:top w:val="none" w:sz="0" w:space="0" w:color="auto"/>
            <w:left w:val="none" w:sz="0" w:space="0" w:color="auto"/>
            <w:bottom w:val="none" w:sz="0" w:space="0" w:color="auto"/>
            <w:right w:val="none" w:sz="0" w:space="0" w:color="auto"/>
          </w:divBdr>
        </w:div>
        <w:div w:id="1192186314">
          <w:marLeft w:val="0"/>
          <w:marRight w:val="0"/>
          <w:marTop w:val="0"/>
          <w:marBottom w:val="0"/>
          <w:divBdr>
            <w:top w:val="none" w:sz="0" w:space="0" w:color="auto"/>
            <w:left w:val="none" w:sz="0" w:space="0" w:color="auto"/>
            <w:bottom w:val="none" w:sz="0" w:space="0" w:color="auto"/>
            <w:right w:val="none" w:sz="0" w:space="0" w:color="auto"/>
          </w:divBdr>
        </w:div>
        <w:div w:id="1316568433">
          <w:marLeft w:val="0"/>
          <w:marRight w:val="0"/>
          <w:marTop w:val="0"/>
          <w:marBottom w:val="0"/>
          <w:divBdr>
            <w:top w:val="none" w:sz="0" w:space="0" w:color="auto"/>
            <w:left w:val="none" w:sz="0" w:space="0" w:color="auto"/>
            <w:bottom w:val="none" w:sz="0" w:space="0" w:color="auto"/>
            <w:right w:val="none" w:sz="0" w:space="0" w:color="auto"/>
          </w:divBdr>
        </w:div>
        <w:div w:id="592856817">
          <w:marLeft w:val="0"/>
          <w:marRight w:val="0"/>
          <w:marTop w:val="0"/>
          <w:marBottom w:val="0"/>
          <w:divBdr>
            <w:top w:val="none" w:sz="0" w:space="0" w:color="auto"/>
            <w:left w:val="none" w:sz="0" w:space="0" w:color="auto"/>
            <w:bottom w:val="none" w:sz="0" w:space="0" w:color="auto"/>
            <w:right w:val="none" w:sz="0" w:space="0" w:color="auto"/>
          </w:divBdr>
        </w:div>
        <w:div w:id="445540138">
          <w:marLeft w:val="0"/>
          <w:marRight w:val="0"/>
          <w:marTop w:val="0"/>
          <w:marBottom w:val="0"/>
          <w:divBdr>
            <w:top w:val="none" w:sz="0" w:space="0" w:color="auto"/>
            <w:left w:val="none" w:sz="0" w:space="0" w:color="auto"/>
            <w:bottom w:val="none" w:sz="0" w:space="0" w:color="auto"/>
            <w:right w:val="none" w:sz="0" w:space="0" w:color="auto"/>
          </w:divBdr>
        </w:div>
        <w:div w:id="1524243266">
          <w:marLeft w:val="0"/>
          <w:marRight w:val="0"/>
          <w:marTop w:val="0"/>
          <w:marBottom w:val="0"/>
          <w:divBdr>
            <w:top w:val="none" w:sz="0" w:space="0" w:color="auto"/>
            <w:left w:val="none" w:sz="0" w:space="0" w:color="auto"/>
            <w:bottom w:val="none" w:sz="0" w:space="0" w:color="auto"/>
            <w:right w:val="none" w:sz="0" w:space="0" w:color="auto"/>
          </w:divBdr>
        </w:div>
        <w:div w:id="1103841265">
          <w:marLeft w:val="0"/>
          <w:marRight w:val="0"/>
          <w:marTop w:val="0"/>
          <w:marBottom w:val="0"/>
          <w:divBdr>
            <w:top w:val="none" w:sz="0" w:space="0" w:color="auto"/>
            <w:left w:val="none" w:sz="0" w:space="0" w:color="auto"/>
            <w:bottom w:val="none" w:sz="0" w:space="0" w:color="auto"/>
            <w:right w:val="none" w:sz="0" w:space="0" w:color="auto"/>
          </w:divBdr>
        </w:div>
        <w:div w:id="2081714379">
          <w:marLeft w:val="0"/>
          <w:marRight w:val="0"/>
          <w:marTop w:val="0"/>
          <w:marBottom w:val="0"/>
          <w:divBdr>
            <w:top w:val="none" w:sz="0" w:space="0" w:color="auto"/>
            <w:left w:val="none" w:sz="0" w:space="0" w:color="auto"/>
            <w:bottom w:val="none" w:sz="0" w:space="0" w:color="auto"/>
            <w:right w:val="none" w:sz="0" w:space="0" w:color="auto"/>
          </w:divBdr>
        </w:div>
      </w:divsChild>
    </w:div>
    <w:div w:id="1099061179">
      <w:bodyDiv w:val="1"/>
      <w:marLeft w:val="0"/>
      <w:marRight w:val="0"/>
      <w:marTop w:val="0"/>
      <w:marBottom w:val="0"/>
      <w:divBdr>
        <w:top w:val="none" w:sz="0" w:space="0" w:color="auto"/>
        <w:left w:val="none" w:sz="0" w:space="0" w:color="auto"/>
        <w:bottom w:val="none" w:sz="0" w:space="0" w:color="auto"/>
        <w:right w:val="none" w:sz="0" w:space="0" w:color="auto"/>
      </w:divBdr>
      <w:divsChild>
        <w:div w:id="647245699">
          <w:marLeft w:val="0"/>
          <w:marRight w:val="0"/>
          <w:marTop w:val="0"/>
          <w:marBottom w:val="0"/>
          <w:divBdr>
            <w:top w:val="none" w:sz="0" w:space="0" w:color="auto"/>
            <w:left w:val="none" w:sz="0" w:space="0" w:color="auto"/>
            <w:bottom w:val="none" w:sz="0" w:space="0" w:color="auto"/>
            <w:right w:val="none" w:sz="0" w:space="0" w:color="auto"/>
          </w:divBdr>
        </w:div>
        <w:div w:id="1219708990">
          <w:marLeft w:val="0"/>
          <w:marRight w:val="0"/>
          <w:marTop w:val="0"/>
          <w:marBottom w:val="0"/>
          <w:divBdr>
            <w:top w:val="none" w:sz="0" w:space="0" w:color="auto"/>
            <w:left w:val="none" w:sz="0" w:space="0" w:color="auto"/>
            <w:bottom w:val="none" w:sz="0" w:space="0" w:color="auto"/>
            <w:right w:val="none" w:sz="0" w:space="0" w:color="auto"/>
          </w:divBdr>
        </w:div>
        <w:div w:id="34432379">
          <w:marLeft w:val="0"/>
          <w:marRight w:val="0"/>
          <w:marTop w:val="0"/>
          <w:marBottom w:val="0"/>
          <w:divBdr>
            <w:top w:val="none" w:sz="0" w:space="0" w:color="auto"/>
            <w:left w:val="none" w:sz="0" w:space="0" w:color="auto"/>
            <w:bottom w:val="none" w:sz="0" w:space="0" w:color="auto"/>
            <w:right w:val="none" w:sz="0" w:space="0" w:color="auto"/>
          </w:divBdr>
        </w:div>
        <w:div w:id="961230799">
          <w:marLeft w:val="0"/>
          <w:marRight w:val="0"/>
          <w:marTop w:val="0"/>
          <w:marBottom w:val="0"/>
          <w:divBdr>
            <w:top w:val="none" w:sz="0" w:space="0" w:color="auto"/>
            <w:left w:val="none" w:sz="0" w:space="0" w:color="auto"/>
            <w:bottom w:val="none" w:sz="0" w:space="0" w:color="auto"/>
            <w:right w:val="none" w:sz="0" w:space="0" w:color="auto"/>
          </w:divBdr>
        </w:div>
        <w:div w:id="735397481">
          <w:marLeft w:val="0"/>
          <w:marRight w:val="0"/>
          <w:marTop w:val="0"/>
          <w:marBottom w:val="0"/>
          <w:divBdr>
            <w:top w:val="none" w:sz="0" w:space="0" w:color="auto"/>
            <w:left w:val="none" w:sz="0" w:space="0" w:color="auto"/>
            <w:bottom w:val="none" w:sz="0" w:space="0" w:color="auto"/>
            <w:right w:val="none" w:sz="0" w:space="0" w:color="auto"/>
          </w:divBdr>
        </w:div>
      </w:divsChild>
    </w:div>
    <w:div w:id="1133133102">
      <w:bodyDiv w:val="1"/>
      <w:marLeft w:val="0"/>
      <w:marRight w:val="0"/>
      <w:marTop w:val="0"/>
      <w:marBottom w:val="0"/>
      <w:divBdr>
        <w:top w:val="none" w:sz="0" w:space="0" w:color="auto"/>
        <w:left w:val="none" w:sz="0" w:space="0" w:color="auto"/>
        <w:bottom w:val="none" w:sz="0" w:space="0" w:color="auto"/>
        <w:right w:val="none" w:sz="0" w:space="0" w:color="auto"/>
      </w:divBdr>
      <w:divsChild>
        <w:div w:id="116340803">
          <w:marLeft w:val="0"/>
          <w:marRight w:val="0"/>
          <w:marTop w:val="0"/>
          <w:marBottom w:val="0"/>
          <w:divBdr>
            <w:top w:val="none" w:sz="0" w:space="0" w:color="auto"/>
            <w:left w:val="none" w:sz="0" w:space="0" w:color="auto"/>
            <w:bottom w:val="none" w:sz="0" w:space="0" w:color="auto"/>
            <w:right w:val="none" w:sz="0" w:space="0" w:color="auto"/>
          </w:divBdr>
        </w:div>
        <w:div w:id="2088458570">
          <w:marLeft w:val="0"/>
          <w:marRight w:val="0"/>
          <w:marTop w:val="0"/>
          <w:marBottom w:val="0"/>
          <w:divBdr>
            <w:top w:val="none" w:sz="0" w:space="0" w:color="auto"/>
            <w:left w:val="none" w:sz="0" w:space="0" w:color="auto"/>
            <w:bottom w:val="none" w:sz="0" w:space="0" w:color="auto"/>
            <w:right w:val="none" w:sz="0" w:space="0" w:color="auto"/>
          </w:divBdr>
        </w:div>
        <w:div w:id="425465857">
          <w:marLeft w:val="0"/>
          <w:marRight w:val="0"/>
          <w:marTop w:val="0"/>
          <w:marBottom w:val="0"/>
          <w:divBdr>
            <w:top w:val="none" w:sz="0" w:space="0" w:color="auto"/>
            <w:left w:val="none" w:sz="0" w:space="0" w:color="auto"/>
            <w:bottom w:val="none" w:sz="0" w:space="0" w:color="auto"/>
            <w:right w:val="none" w:sz="0" w:space="0" w:color="auto"/>
          </w:divBdr>
        </w:div>
        <w:div w:id="1534542007">
          <w:marLeft w:val="0"/>
          <w:marRight w:val="0"/>
          <w:marTop w:val="0"/>
          <w:marBottom w:val="0"/>
          <w:divBdr>
            <w:top w:val="none" w:sz="0" w:space="0" w:color="auto"/>
            <w:left w:val="none" w:sz="0" w:space="0" w:color="auto"/>
            <w:bottom w:val="none" w:sz="0" w:space="0" w:color="auto"/>
            <w:right w:val="none" w:sz="0" w:space="0" w:color="auto"/>
          </w:divBdr>
        </w:div>
        <w:div w:id="1280528984">
          <w:marLeft w:val="0"/>
          <w:marRight w:val="0"/>
          <w:marTop w:val="0"/>
          <w:marBottom w:val="0"/>
          <w:divBdr>
            <w:top w:val="none" w:sz="0" w:space="0" w:color="auto"/>
            <w:left w:val="none" w:sz="0" w:space="0" w:color="auto"/>
            <w:bottom w:val="none" w:sz="0" w:space="0" w:color="auto"/>
            <w:right w:val="none" w:sz="0" w:space="0" w:color="auto"/>
          </w:divBdr>
        </w:div>
        <w:div w:id="272635850">
          <w:marLeft w:val="0"/>
          <w:marRight w:val="0"/>
          <w:marTop w:val="0"/>
          <w:marBottom w:val="0"/>
          <w:divBdr>
            <w:top w:val="none" w:sz="0" w:space="0" w:color="auto"/>
            <w:left w:val="none" w:sz="0" w:space="0" w:color="auto"/>
            <w:bottom w:val="none" w:sz="0" w:space="0" w:color="auto"/>
            <w:right w:val="none" w:sz="0" w:space="0" w:color="auto"/>
          </w:divBdr>
        </w:div>
        <w:div w:id="891842674">
          <w:marLeft w:val="0"/>
          <w:marRight w:val="0"/>
          <w:marTop w:val="0"/>
          <w:marBottom w:val="0"/>
          <w:divBdr>
            <w:top w:val="none" w:sz="0" w:space="0" w:color="auto"/>
            <w:left w:val="none" w:sz="0" w:space="0" w:color="auto"/>
            <w:bottom w:val="none" w:sz="0" w:space="0" w:color="auto"/>
            <w:right w:val="none" w:sz="0" w:space="0" w:color="auto"/>
          </w:divBdr>
        </w:div>
        <w:div w:id="2135521683">
          <w:marLeft w:val="0"/>
          <w:marRight w:val="0"/>
          <w:marTop w:val="0"/>
          <w:marBottom w:val="0"/>
          <w:divBdr>
            <w:top w:val="none" w:sz="0" w:space="0" w:color="auto"/>
            <w:left w:val="none" w:sz="0" w:space="0" w:color="auto"/>
            <w:bottom w:val="none" w:sz="0" w:space="0" w:color="auto"/>
            <w:right w:val="none" w:sz="0" w:space="0" w:color="auto"/>
          </w:divBdr>
        </w:div>
        <w:div w:id="641619105">
          <w:marLeft w:val="0"/>
          <w:marRight w:val="0"/>
          <w:marTop w:val="0"/>
          <w:marBottom w:val="0"/>
          <w:divBdr>
            <w:top w:val="none" w:sz="0" w:space="0" w:color="auto"/>
            <w:left w:val="none" w:sz="0" w:space="0" w:color="auto"/>
            <w:bottom w:val="none" w:sz="0" w:space="0" w:color="auto"/>
            <w:right w:val="none" w:sz="0" w:space="0" w:color="auto"/>
          </w:divBdr>
        </w:div>
        <w:div w:id="910047644">
          <w:marLeft w:val="0"/>
          <w:marRight w:val="0"/>
          <w:marTop w:val="0"/>
          <w:marBottom w:val="0"/>
          <w:divBdr>
            <w:top w:val="none" w:sz="0" w:space="0" w:color="auto"/>
            <w:left w:val="none" w:sz="0" w:space="0" w:color="auto"/>
            <w:bottom w:val="none" w:sz="0" w:space="0" w:color="auto"/>
            <w:right w:val="none" w:sz="0" w:space="0" w:color="auto"/>
          </w:divBdr>
        </w:div>
        <w:div w:id="1091313330">
          <w:marLeft w:val="0"/>
          <w:marRight w:val="0"/>
          <w:marTop w:val="0"/>
          <w:marBottom w:val="0"/>
          <w:divBdr>
            <w:top w:val="none" w:sz="0" w:space="0" w:color="auto"/>
            <w:left w:val="none" w:sz="0" w:space="0" w:color="auto"/>
            <w:bottom w:val="none" w:sz="0" w:space="0" w:color="auto"/>
            <w:right w:val="none" w:sz="0" w:space="0" w:color="auto"/>
          </w:divBdr>
        </w:div>
        <w:div w:id="522977623">
          <w:marLeft w:val="0"/>
          <w:marRight w:val="0"/>
          <w:marTop w:val="0"/>
          <w:marBottom w:val="0"/>
          <w:divBdr>
            <w:top w:val="none" w:sz="0" w:space="0" w:color="auto"/>
            <w:left w:val="none" w:sz="0" w:space="0" w:color="auto"/>
            <w:bottom w:val="none" w:sz="0" w:space="0" w:color="auto"/>
            <w:right w:val="none" w:sz="0" w:space="0" w:color="auto"/>
          </w:divBdr>
        </w:div>
        <w:div w:id="2084989559">
          <w:marLeft w:val="0"/>
          <w:marRight w:val="0"/>
          <w:marTop w:val="0"/>
          <w:marBottom w:val="0"/>
          <w:divBdr>
            <w:top w:val="none" w:sz="0" w:space="0" w:color="auto"/>
            <w:left w:val="none" w:sz="0" w:space="0" w:color="auto"/>
            <w:bottom w:val="none" w:sz="0" w:space="0" w:color="auto"/>
            <w:right w:val="none" w:sz="0" w:space="0" w:color="auto"/>
          </w:divBdr>
        </w:div>
        <w:div w:id="98528736">
          <w:marLeft w:val="0"/>
          <w:marRight w:val="0"/>
          <w:marTop w:val="0"/>
          <w:marBottom w:val="0"/>
          <w:divBdr>
            <w:top w:val="none" w:sz="0" w:space="0" w:color="auto"/>
            <w:left w:val="none" w:sz="0" w:space="0" w:color="auto"/>
            <w:bottom w:val="none" w:sz="0" w:space="0" w:color="auto"/>
            <w:right w:val="none" w:sz="0" w:space="0" w:color="auto"/>
          </w:divBdr>
        </w:div>
        <w:div w:id="1628046607">
          <w:marLeft w:val="0"/>
          <w:marRight w:val="0"/>
          <w:marTop w:val="0"/>
          <w:marBottom w:val="0"/>
          <w:divBdr>
            <w:top w:val="none" w:sz="0" w:space="0" w:color="auto"/>
            <w:left w:val="none" w:sz="0" w:space="0" w:color="auto"/>
            <w:bottom w:val="none" w:sz="0" w:space="0" w:color="auto"/>
            <w:right w:val="none" w:sz="0" w:space="0" w:color="auto"/>
          </w:divBdr>
        </w:div>
        <w:div w:id="254099192">
          <w:marLeft w:val="0"/>
          <w:marRight w:val="0"/>
          <w:marTop w:val="0"/>
          <w:marBottom w:val="0"/>
          <w:divBdr>
            <w:top w:val="none" w:sz="0" w:space="0" w:color="auto"/>
            <w:left w:val="none" w:sz="0" w:space="0" w:color="auto"/>
            <w:bottom w:val="none" w:sz="0" w:space="0" w:color="auto"/>
            <w:right w:val="none" w:sz="0" w:space="0" w:color="auto"/>
          </w:divBdr>
        </w:div>
      </w:divsChild>
    </w:div>
    <w:div w:id="1142304640">
      <w:bodyDiv w:val="1"/>
      <w:marLeft w:val="0"/>
      <w:marRight w:val="0"/>
      <w:marTop w:val="0"/>
      <w:marBottom w:val="0"/>
      <w:divBdr>
        <w:top w:val="none" w:sz="0" w:space="0" w:color="auto"/>
        <w:left w:val="none" w:sz="0" w:space="0" w:color="auto"/>
        <w:bottom w:val="none" w:sz="0" w:space="0" w:color="auto"/>
        <w:right w:val="none" w:sz="0" w:space="0" w:color="auto"/>
      </w:divBdr>
      <w:divsChild>
        <w:div w:id="708725332">
          <w:marLeft w:val="0"/>
          <w:marRight w:val="0"/>
          <w:marTop w:val="0"/>
          <w:marBottom w:val="0"/>
          <w:divBdr>
            <w:top w:val="none" w:sz="0" w:space="0" w:color="auto"/>
            <w:left w:val="none" w:sz="0" w:space="0" w:color="auto"/>
            <w:bottom w:val="none" w:sz="0" w:space="0" w:color="auto"/>
            <w:right w:val="none" w:sz="0" w:space="0" w:color="auto"/>
          </w:divBdr>
        </w:div>
        <w:div w:id="263150111">
          <w:marLeft w:val="0"/>
          <w:marRight w:val="0"/>
          <w:marTop w:val="0"/>
          <w:marBottom w:val="0"/>
          <w:divBdr>
            <w:top w:val="none" w:sz="0" w:space="0" w:color="auto"/>
            <w:left w:val="none" w:sz="0" w:space="0" w:color="auto"/>
            <w:bottom w:val="none" w:sz="0" w:space="0" w:color="auto"/>
            <w:right w:val="none" w:sz="0" w:space="0" w:color="auto"/>
          </w:divBdr>
        </w:div>
        <w:div w:id="40642503">
          <w:marLeft w:val="0"/>
          <w:marRight w:val="0"/>
          <w:marTop w:val="0"/>
          <w:marBottom w:val="0"/>
          <w:divBdr>
            <w:top w:val="none" w:sz="0" w:space="0" w:color="auto"/>
            <w:left w:val="none" w:sz="0" w:space="0" w:color="auto"/>
            <w:bottom w:val="none" w:sz="0" w:space="0" w:color="auto"/>
            <w:right w:val="none" w:sz="0" w:space="0" w:color="auto"/>
          </w:divBdr>
        </w:div>
        <w:div w:id="254830103">
          <w:marLeft w:val="0"/>
          <w:marRight w:val="0"/>
          <w:marTop w:val="0"/>
          <w:marBottom w:val="0"/>
          <w:divBdr>
            <w:top w:val="none" w:sz="0" w:space="0" w:color="auto"/>
            <w:left w:val="none" w:sz="0" w:space="0" w:color="auto"/>
            <w:bottom w:val="none" w:sz="0" w:space="0" w:color="auto"/>
            <w:right w:val="none" w:sz="0" w:space="0" w:color="auto"/>
          </w:divBdr>
        </w:div>
        <w:div w:id="587886036">
          <w:marLeft w:val="0"/>
          <w:marRight w:val="0"/>
          <w:marTop w:val="0"/>
          <w:marBottom w:val="0"/>
          <w:divBdr>
            <w:top w:val="none" w:sz="0" w:space="0" w:color="auto"/>
            <w:left w:val="none" w:sz="0" w:space="0" w:color="auto"/>
            <w:bottom w:val="none" w:sz="0" w:space="0" w:color="auto"/>
            <w:right w:val="none" w:sz="0" w:space="0" w:color="auto"/>
          </w:divBdr>
        </w:div>
        <w:div w:id="2112696900">
          <w:marLeft w:val="0"/>
          <w:marRight w:val="0"/>
          <w:marTop w:val="0"/>
          <w:marBottom w:val="0"/>
          <w:divBdr>
            <w:top w:val="none" w:sz="0" w:space="0" w:color="auto"/>
            <w:left w:val="none" w:sz="0" w:space="0" w:color="auto"/>
            <w:bottom w:val="none" w:sz="0" w:space="0" w:color="auto"/>
            <w:right w:val="none" w:sz="0" w:space="0" w:color="auto"/>
          </w:divBdr>
        </w:div>
        <w:div w:id="1785925651">
          <w:marLeft w:val="0"/>
          <w:marRight w:val="0"/>
          <w:marTop w:val="0"/>
          <w:marBottom w:val="0"/>
          <w:divBdr>
            <w:top w:val="none" w:sz="0" w:space="0" w:color="auto"/>
            <w:left w:val="none" w:sz="0" w:space="0" w:color="auto"/>
            <w:bottom w:val="none" w:sz="0" w:space="0" w:color="auto"/>
            <w:right w:val="none" w:sz="0" w:space="0" w:color="auto"/>
          </w:divBdr>
        </w:div>
        <w:div w:id="919825876">
          <w:marLeft w:val="0"/>
          <w:marRight w:val="0"/>
          <w:marTop w:val="0"/>
          <w:marBottom w:val="0"/>
          <w:divBdr>
            <w:top w:val="none" w:sz="0" w:space="0" w:color="auto"/>
            <w:left w:val="none" w:sz="0" w:space="0" w:color="auto"/>
            <w:bottom w:val="none" w:sz="0" w:space="0" w:color="auto"/>
            <w:right w:val="none" w:sz="0" w:space="0" w:color="auto"/>
          </w:divBdr>
        </w:div>
        <w:div w:id="1991015244">
          <w:marLeft w:val="0"/>
          <w:marRight w:val="0"/>
          <w:marTop w:val="0"/>
          <w:marBottom w:val="0"/>
          <w:divBdr>
            <w:top w:val="none" w:sz="0" w:space="0" w:color="auto"/>
            <w:left w:val="none" w:sz="0" w:space="0" w:color="auto"/>
            <w:bottom w:val="none" w:sz="0" w:space="0" w:color="auto"/>
            <w:right w:val="none" w:sz="0" w:space="0" w:color="auto"/>
          </w:divBdr>
        </w:div>
        <w:div w:id="1383484347">
          <w:marLeft w:val="0"/>
          <w:marRight w:val="0"/>
          <w:marTop w:val="0"/>
          <w:marBottom w:val="0"/>
          <w:divBdr>
            <w:top w:val="none" w:sz="0" w:space="0" w:color="auto"/>
            <w:left w:val="none" w:sz="0" w:space="0" w:color="auto"/>
            <w:bottom w:val="none" w:sz="0" w:space="0" w:color="auto"/>
            <w:right w:val="none" w:sz="0" w:space="0" w:color="auto"/>
          </w:divBdr>
        </w:div>
        <w:div w:id="1932198606">
          <w:marLeft w:val="0"/>
          <w:marRight w:val="0"/>
          <w:marTop w:val="0"/>
          <w:marBottom w:val="0"/>
          <w:divBdr>
            <w:top w:val="none" w:sz="0" w:space="0" w:color="auto"/>
            <w:left w:val="none" w:sz="0" w:space="0" w:color="auto"/>
            <w:bottom w:val="none" w:sz="0" w:space="0" w:color="auto"/>
            <w:right w:val="none" w:sz="0" w:space="0" w:color="auto"/>
          </w:divBdr>
        </w:div>
        <w:div w:id="390689206">
          <w:marLeft w:val="0"/>
          <w:marRight w:val="0"/>
          <w:marTop w:val="0"/>
          <w:marBottom w:val="0"/>
          <w:divBdr>
            <w:top w:val="none" w:sz="0" w:space="0" w:color="auto"/>
            <w:left w:val="none" w:sz="0" w:space="0" w:color="auto"/>
            <w:bottom w:val="none" w:sz="0" w:space="0" w:color="auto"/>
            <w:right w:val="none" w:sz="0" w:space="0" w:color="auto"/>
          </w:divBdr>
        </w:div>
        <w:div w:id="86539762">
          <w:marLeft w:val="0"/>
          <w:marRight w:val="0"/>
          <w:marTop w:val="0"/>
          <w:marBottom w:val="0"/>
          <w:divBdr>
            <w:top w:val="none" w:sz="0" w:space="0" w:color="auto"/>
            <w:left w:val="none" w:sz="0" w:space="0" w:color="auto"/>
            <w:bottom w:val="none" w:sz="0" w:space="0" w:color="auto"/>
            <w:right w:val="none" w:sz="0" w:space="0" w:color="auto"/>
          </w:divBdr>
        </w:div>
        <w:div w:id="1454981096">
          <w:marLeft w:val="0"/>
          <w:marRight w:val="0"/>
          <w:marTop w:val="0"/>
          <w:marBottom w:val="0"/>
          <w:divBdr>
            <w:top w:val="none" w:sz="0" w:space="0" w:color="auto"/>
            <w:left w:val="none" w:sz="0" w:space="0" w:color="auto"/>
            <w:bottom w:val="none" w:sz="0" w:space="0" w:color="auto"/>
            <w:right w:val="none" w:sz="0" w:space="0" w:color="auto"/>
          </w:divBdr>
        </w:div>
        <w:div w:id="1353729018">
          <w:marLeft w:val="0"/>
          <w:marRight w:val="0"/>
          <w:marTop w:val="0"/>
          <w:marBottom w:val="0"/>
          <w:divBdr>
            <w:top w:val="none" w:sz="0" w:space="0" w:color="auto"/>
            <w:left w:val="none" w:sz="0" w:space="0" w:color="auto"/>
            <w:bottom w:val="none" w:sz="0" w:space="0" w:color="auto"/>
            <w:right w:val="none" w:sz="0" w:space="0" w:color="auto"/>
          </w:divBdr>
        </w:div>
        <w:div w:id="1850213478">
          <w:marLeft w:val="0"/>
          <w:marRight w:val="0"/>
          <w:marTop w:val="0"/>
          <w:marBottom w:val="0"/>
          <w:divBdr>
            <w:top w:val="none" w:sz="0" w:space="0" w:color="auto"/>
            <w:left w:val="none" w:sz="0" w:space="0" w:color="auto"/>
            <w:bottom w:val="none" w:sz="0" w:space="0" w:color="auto"/>
            <w:right w:val="none" w:sz="0" w:space="0" w:color="auto"/>
          </w:divBdr>
        </w:div>
        <w:div w:id="919019064">
          <w:marLeft w:val="0"/>
          <w:marRight w:val="0"/>
          <w:marTop w:val="0"/>
          <w:marBottom w:val="0"/>
          <w:divBdr>
            <w:top w:val="none" w:sz="0" w:space="0" w:color="auto"/>
            <w:left w:val="none" w:sz="0" w:space="0" w:color="auto"/>
            <w:bottom w:val="none" w:sz="0" w:space="0" w:color="auto"/>
            <w:right w:val="none" w:sz="0" w:space="0" w:color="auto"/>
          </w:divBdr>
        </w:div>
        <w:div w:id="1350831264">
          <w:marLeft w:val="0"/>
          <w:marRight w:val="0"/>
          <w:marTop w:val="0"/>
          <w:marBottom w:val="0"/>
          <w:divBdr>
            <w:top w:val="none" w:sz="0" w:space="0" w:color="auto"/>
            <w:left w:val="none" w:sz="0" w:space="0" w:color="auto"/>
            <w:bottom w:val="none" w:sz="0" w:space="0" w:color="auto"/>
            <w:right w:val="none" w:sz="0" w:space="0" w:color="auto"/>
          </w:divBdr>
        </w:div>
        <w:div w:id="1355036182">
          <w:marLeft w:val="0"/>
          <w:marRight w:val="0"/>
          <w:marTop w:val="0"/>
          <w:marBottom w:val="0"/>
          <w:divBdr>
            <w:top w:val="none" w:sz="0" w:space="0" w:color="auto"/>
            <w:left w:val="none" w:sz="0" w:space="0" w:color="auto"/>
            <w:bottom w:val="none" w:sz="0" w:space="0" w:color="auto"/>
            <w:right w:val="none" w:sz="0" w:space="0" w:color="auto"/>
          </w:divBdr>
        </w:div>
        <w:div w:id="228732024">
          <w:marLeft w:val="0"/>
          <w:marRight w:val="0"/>
          <w:marTop w:val="0"/>
          <w:marBottom w:val="0"/>
          <w:divBdr>
            <w:top w:val="none" w:sz="0" w:space="0" w:color="auto"/>
            <w:left w:val="none" w:sz="0" w:space="0" w:color="auto"/>
            <w:bottom w:val="none" w:sz="0" w:space="0" w:color="auto"/>
            <w:right w:val="none" w:sz="0" w:space="0" w:color="auto"/>
          </w:divBdr>
        </w:div>
        <w:div w:id="382800206">
          <w:marLeft w:val="0"/>
          <w:marRight w:val="0"/>
          <w:marTop w:val="0"/>
          <w:marBottom w:val="0"/>
          <w:divBdr>
            <w:top w:val="none" w:sz="0" w:space="0" w:color="auto"/>
            <w:left w:val="none" w:sz="0" w:space="0" w:color="auto"/>
            <w:bottom w:val="none" w:sz="0" w:space="0" w:color="auto"/>
            <w:right w:val="none" w:sz="0" w:space="0" w:color="auto"/>
          </w:divBdr>
        </w:div>
        <w:div w:id="2036074644">
          <w:marLeft w:val="0"/>
          <w:marRight w:val="0"/>
          <w:marTop w:val="0"/>
          <w:marBottom w:val="0"/>
          <w:divBdr>
            <w:top w:val="none" w:sz="0" w:space="0" w:color="auto"/>
            <w:left w:val="none" w:sz="0" w:space="0" w:color="auto"/>
            <w:bottom w:val="none" w:sz="0" w:space="0" w:color="auto"/>
            <w:right w:val="none" w:sz="0" w:space="0" w:color="auto"/>
          </w:divBdr>
        </w:div>
        <w:div w:id="800149898">
          <w:marLeft w:val="0"/>
          <w:marRight w:val="0"/>
          <w:marTop w:val="0"/>
          <w:marBottom w:val="0"/>
          <w:divBdr>
            <w:top w:val="none" w:sz="0" w:space="0" w:color="auto"/>
            <w:left w:val="none" w:sz="0" w:space="0" w:color="auto"/>
            <w:bottom w:val="none" w:sz="0" w:space="0" w:color="auto"/>
            <w:right w:val="none" w:sz="0" w:space="0" w:color="auto"/>
          </w:divBdr>
        </w:div>
        <w:div w:id="1157648355">
          <w:marLeft w:val="0"/>
          <w:marRight w:val="0"/>
          <w:marTop w:val="0"/>
          <w:marBottom w:val="0"/>
          <w:divBdr>
            <w:top w:val="none" w:sz="0" w:space="0" w:color="auto"/>
            <w:left w:val="none" w:sz="0" w:space="0" w:color="auto"/>
            <w:bottom w:val="none" w:sz="0" w:space="0" w:color="auto"/>
            <w:right w:val="none" w:sz="0" w:space="0" w:color="auto"/>
          </w:divBdr>
        </w:div>
        <w:div w:id="1416711231">
          <w:marLeft w:val="0"/>
          <w:marRight w:val="0"/>
          <w:marTop w:val="0"/>
          <w:marBottom w:val="0"/>
          <w:divBdr>
            <w:top w:val="none" w:sz="0" w:space="0" w:color="auto"/>
            <w:left w:val="none" w:sz="0" w:space="0" w:color="auto"/>
            <w:bottom w:val="none" w:sz="0" w:space="0" w:color="auto"/>
            <w:right w:val="none" w:sz="0" w:space="0" w:color="auto"/>
          </w:divBdr>
        </w:div>
        <w:div w:id="928199603">
          <w:marLeft w:val="0"/>
          <w:marRight w:val="0"/>
          <w:marTop w:val="0"/>
          <w:marBottom w:val="0"/>
          <w:divBdr>
            <w:top w:val="none" w:sz="0" w:space="0" w:color="auto"/>
            <w:left w:val="none" w:sz="0" w:space="0" w:color="auto"/>
            <w:bottom w:val="none" w:sz="0" w:space="0" w:color="auto"/>
            <w:right w:val="none" w:sz="0" w:space="0" w:color="auto"/>
          </w:divBdr>
        </w:div>
        <w:div w:id="2041664567">
          <w:marLeft w:val="0"/>
          <w:marRight w:val="0"/>
          <w:marTop w:val="0"/>
          <w:marBottom w:val="0"/>
          <w:divBdr>
            <w:top w:val="none" w:sz="0" w:space="0" w:color="auto"/>
            <w:left w:val="none" w:sz="0" w:space="0" w:color="auto"/>
            <w:bottom w:val="none" w:sz="0" w:space="0" w:color="auto"/>
            <w:right w:val="none" w:sz="0" w:space="0" w:color="auto"/>
          </w:divBdr>
        </w:div>
        <w:div w:id="1836913248">
          <w:marLeft w:val="0"/>
          <w:marRight w:val="0"/>
          <w:marTop w:val="0"/>
          <w:marBottom w:val="0"/>
          <w:divBdr>
            <w:top w:val="none" w:sz="0" w:space="0" w:color="auto"/>
            <w:left w:val="none" w:sz="0" w:space="0" w:color="auto"/>
            <w:bottom w:val="none" w:sz="0" w:space="0" w:color="auto"/>
            <w:right w:val="none" w:sz="0" w:space="0" w:color="auto"/>
          </w:divBdr>
        </w:div>
        <w:div w:id="83890046">
          <w:marLeft w:val="0"/>
          <w:marRight w:val="0"/>
          <w:marTop w:val="0"/>
          <w:marBottom w:val="0"/>
          <w:divBdr>
            <w:top w:val="none" w:sz="0" w:space="0" w:color="auto"/>
            <w:left w:val="none" w:sz="0" w:space="0" w:color="auto"/>
            <w:bottom w:val="none" w:sz="0" w:space="0" w:color="auto"/>
            <w:right w:val="none" w:sz="0" w:space="0" w:color="auto"/>
          </w:divBdr>
        </w:div>
        <w:div w:id="1740134418">
          <w:marLeft w:val="0"/>
          <w:marRight w:val="0"/>
          <w:marTop w:val="0"/>
          <w:marBottom w:val="0"/>
          <w:divBdr>
            <w:top w:val="none" w:sz="0" w:space="0" w:color="auto"/>
            <w:left w:val="none" w:sz="0" w:space="0" w:color="auto"/>
            <w:bottom w:val="none" w:sz="0" w:space="0" w:color="auto"/>
            <w:right w:val="none" w:sz="0" w:space="0" w:color="auto"/>
          </w:divBdr>
        </w:div>
      </w:divsChild>
    </w:div>
    <w:div w:id="1142500247">
      <w:bodyDiv w:val="1"/>
      <w:marLeft w:val="0"/>
      <w:marRight w:val="0"/>
      <w:marTop w:val="0"/>
      <w:marBottom w:val="0"/>
      <w:divBdr>
        <w:top w:val="none" w:sz="0" w:space="0" w:color="auto"/>
        <w:left w:val="none" w:sz="0" w:space="0" w:color="auto"/>
        <w:bottom w:val="none" w:sz="0" w:space="0" w:color="auto"/>
        <w:right w:val="none" w:sz="0" w:space="0" w:color="auto"/>
      </w:divBdr>
    </w:div>
    <w:div w:id="1178958675">
      <w:bodyDiv w:val="1"/>
      <w:marLeft w:val="0"/>
      <w:marRight w:val="0"/>
      <w:marTop w:val="0"/>
      <w:marBottom w:val="0"/>
      <w:divBdr>
        <w:top w:val="none" w:sz="0" w:space="0" w:color="auto"/>
        <w:left w:val="none" w:sz="0" w:space="0" w:color="auto"/>
        <w:bottom w:val="none" w:sz="0" w:space="0" w:color="auto"/>
        <w:right w:val="none" w:sz="0" w:space="0" w:color="auto"/>
      </w:divBdr>
      <w:divsChild>
        <w:div w:id="441388540">
          <w:marLeft w:val="0"/>
          <w:marRight w:val="0"/>
          <w:marTop w:val="0"/>
          <w:marBottom w:val="0"/>
          <w:divBdr>
            <w:top w:val="none" w:sz="0" w:space="0" w:color="auto"/>
            <w:left w:val="none" w:sz="0" w:space="0" w:color="auto"/>
            <w:bottom w:val="none" w:sz="0" w:space="0" w:color="auto"/>
            <w:right w:val="none" w:sz="0" w:space="0" w:color="auto"/>
          </w:divBdr>
        </w:div>
        <w:div w:id="2079982780">
          <w:marLeft w:val="0"/>
          <w:marRight w:val="0"/>
          <w:marTop w:val="0"/>
          <w:marBottom w:val="0"/>
          <w:divBdr>
            <w:top w:val="none" w:sz="0" w:space="0" w:color="auto"/>
            <w:left w:val="none" w:sz="0" w:space="0" w:color="auto"/>
            <w:bottom w:val="none" w:sz="0" w:space="0" w:color="auto"/>
            <w:right w:val="none" w:sz="0" w:space="0" w:color="auto"/>
          </w:divBdr>
        </w:div>
        <w:div w:id="720594039">
          <w:marLeft w:val="0"/>
          <w:marRight w:val="0"/>
          <w:marTop w:val="0"/>
          <w:marBottom w:val="0"/>
          <w:divBdr>
            <w:top w:val="none" w:sz="0" w:space="0" w:color="auto"/>
            <w:left w:val="none" w:sz="0" w:space="0" w:color="auto"/>
            <w:bottom w:val="none" w:sz="0" w:space="0" w:color="auto"/>
            <w:right w:val="none" w:sz="0" w:space="0" w:color="auto"/>
          </w:divBdr>
        </w:div>
        <w:div w:id="1165050098">
          <w:marLeft w:val="0"/>
          <w:marRight w:val="0"/>
          <w:marTop w:val="0"/>
          <w:marBottom w:val="0"/>
          <w:divBdr>
            <w:top w:val="none" w:sz="0" w:space="0" w:color="auto"/>
            <w:left w:val="none" w:sz="0" w:space="0" w:color="auto"/>
            <w:bottom w:val="none" w:sz="0" w:space="0" w:color="auto"/>
            <w:right w:val="none" w:sz="0" w:space="0" w:color="auto"/>
          </w:divBdr>
        </w:div>
        <w:div w:id="545022564">
          <w:marLeft w:val="0"/>
          <w:marRight w:val="0"/>
          <w:marTop w:val="0"/>
          <w:marBottom w:val="0"/>
          <w:divBdr>
            <w:top w:val="none" w:sz="0" w:space="0" w:color="auto"/>
            <w:left w:val="none" w:sz="0" w:space="0" w:color="auto"/>
            <w:bottom w:val="none" w:sz="0" w:space="0" w:color="auto"/>
            <w:right w:val="none" w:sz="0" w:space="0" w:color="auto"/>
          </w:divBdr>
        </w:div>
        <w:div w:id="749697873">
          <w:marLeft w:val="0"/>
          <w:marRight w:val="0"/>
          <w:marTop w:val="0"/>
          <w:marBottom w:val="0"/>
          <w:divBdr>
            <w:top w:val="none" w:sz="0" w:space="0" w:color="auto"/>
            <w:left w:val="none" w:sz="0" w:space="0" w:color="auto"/>
            <w:bottom w:val="none" w:sz="0" w:space="0" w:color="auto"/>
            <w:right w:val="none" w:sz="0" w:space="0" w:color="auto"/>
          </w:divBdr>
        </w:div>
        <w:div w:id="67961968">
          <w:marLeft w:val="0"/>
          <w:marRight w:val="0"/>
          <w:marTop w:val="0"/>
          <w:marBottom w:val="0"/>
          <w:divBdr>
            <w:top w:val="none" w:sz="0" w:space="0" w:color="auto"/>
            <w:left w:val="none" w:sz="0" w:space="0" w:color="auto"/>
            <w:bottom w:val="none" w:sz="0" w:space="0" w:color="auto"/>
            <w:right w:val="none" w:sz="0" w:space="0" w:color="auto"/>
          </w:divBdr>
        </w:div>
        <w:div w:id="1450317426">
          <w:marLeft w:val="0"/>
          <w:marRight w:val="0"/>
          <w:marTop w:val="0"/>
          <w:marBottom w:val="0"/>
          <w:divBdr>
            <w:top w:val="none" w:sz="0" w:space="0" w:color="auto"/>
            <w:left w:val="none" w:sz="0" w:space="0" w:color="auto"/>
            <w:bottom w:val="none" w:sz="0" w:space="0" w:color="auto"/>
            <w:right w:val="none" w:sz="0" w:space="0" w:color="auto"/>
          </w:divBdr>
        </w:div>
        <w:div w:id="292756245">
          <w:marLeft w:val="0"/>
          <w:marRight w:val="0"/>
          <w:marTop w:val="0"/>
          <w:marBottom w:val="0"/>
          <w:divBdr>
            <w:top w:val="none" w:sz="0" w:space="0" w:color="auto"/>
            <w:left w:val="none" w:sz="0" w:space="0" w:color="auto"/>
            <w:bottom w:val="none" w:sz="0" w:space="0" w:color="auto"/>
            <w:right w:val="none" w:sz="0" w:space="0" w:color="auto"/>
          </w:divBdr>
        </w:div>
        <w:div w:id="349838996">
          <w:marLeft w:val="0"/>
          <w:marRight w:val="0"/>
          <w:marTop w:val="0"/>
          <w:marBottom w:val="0"/>
          <w:divBdr>
            <w:top w:val="none" w:sz="0" w:space="0" w:color="auto"/>
            <w:left w:val="none" w:sz="0" w:space="0" w:color="auto"/>
            <w:bottom w:val="none" w:sz="0" w:space="0" w:color="auto"/>
            <w:right w:val="none" w:sz="0" w:space="0" w:color="auto"/>
          </w:divBdr>
        </w:div>
        <w:div w:id="853157124">
          <w:marLeft w:val="0"/>
          <w:marRight w:val="0"/>
          <w:marTop w:val="0"/>
          <w:marBottom w:val="0"/>
          <w:divBdr>
            <w:top w:val="none" w:sz="0" w:space="0" w:color="auto"/>
            <w:left w:val="none" w:sz="0" w:space="0" w:color="auto"/>
            <w:bottom w:val="none" w:sz="0" w:space="0" w:color="auto"/>
            <w:right w:val="none" w:sz="0" w:space="0" w:color="auto"/>
          </w:divBdr>
        </w:div>
        <w:div w:id="410808535">
          <w:marLeft w:val="0"/>
          <w:marRight w:val="0"/>
          <w:marTop w:val="0"/>
          <w:marBottom w:val="0"/>
          <w:divBdr>
            <w:top w:val="none" w:sz="0" w:space="0" w:color="auto"/>
            <w:left w:val="none" w:sz="0" w:space="0" w:color="auto"/>
            <w:bottom w:val="none" w:sz="0" w:space="0" w:color="auto"/>
            <w:right w:val="none" w:sz="0" w:space="0" w:color="auto"/>
          </w:divBdr>
        </w:div>
        <w:div w:id="108865624">
          <w:marLeft w:val="0"/>
          <w:marRight w:val="0"/>
          <w:marTop w:val="0"/>
          <w:marBottom w:val="0"/>
          <w:divBdr>
            <w:top w:val="none" w:sz="0" w:space="0" w:color="auto"/>
            <w:left w:val="none" w:sz="0" w:space="0" w:color="auto"/>
            <w:bottom w:val="none" w:sz="0" w:space="0" w:color="auto"/>
            <w:right w:val="none" w:sz="0" w:space="0" w:color="auto"/>
          </w:divBdr>
        </w:div>
        <w:div w:id="1135028996">
          <w:marLeft w:val="0"/>
          <w:marRight w:val="0"/>
          <w:marTop w:val="0"/>
          <w:marBottom w:val="0"/>
          <w:divBdr>
            <w:top w:val="none" w:sz="0" w:space="0" w:color="auto"/>
            <w:left w:val="none" w:sz="0" w:space="0" w:color="auto"/>
            <w:bottom w:val="none" w:sz="0" w:space="0" w:color="auto"/>
            <w:right w:val="none" w:sz="0" w:space="0" w:color="auto"/>
          </w:divBdr>
        </w:div>
        <w:div w:id="1426999800">
          <w:marLeft w:val="0"/>
          <w:marRight w:val="0"/>
          <w:marTop w:val="0"/>
          <w:marBottom w:val="0"/>
          <w:divBdr>
            <w:top w:val="none" w:sz="0" w:space="0" w:color="auto"/>
            <w:left w:val="none" w:sz="0" w:space="0" w:color="auto"/>
            <w:bottom w:val="none" w:sz="0" w:space="0" w:color="auto"/>
            <w:right w:val="none" w:sz="0" w:space="0" w:color="auto"/>
          </w:divBdr>
        </w:div>
        <w:div w:id="1495340519">
          <w:marLeft w:val="0"/>
          <w:marRight w:val="0"/>
          <w:marTop w:val="0"/>
          <w:marBottom w:val="0"/>
          <w:divBdr>
            <w:top w:val="none" w:sz="0" w:space="0" w:color="auto"/>
            <w:left w:val="none" w:sz="0" w:space="0" w:color="auto"/>
            <w:bottom w:val="none" w:sz="0" w:space="0" w:color="auto"/>
            <w:right w:val="none" w:sz="0" w:space="0" w:color="auto"/>
          </w:divBdr>
        </w:div>
      </w:divsChild>
    </w:div>
    <w:div w:id="1185442200">
      <w:bodyDiv w:val="1"/>
      <w:marLeft w:val="0"/>
      <w:marRight w:val="0"/>
      <w:marTop w:val="0"/>
      <w:marBottom w:val="0"/>
      <w:divBdr>
        <w:top w:val="none" w:sz="0" w:space="0" w:color="auto"/>
        <w:left w:val="none" w:sz="0" w:space="0" w:color="auto"/>
        <w:bottom w:val="none" w:sz="0" w:space="0" w:color="auto"/>
        <w:right w:val="none" w:sz="0" w:space="0" w:color="auto"/>
      </w:divBdr>
      <w:divsChild>
        <w:div w:id="416630586">
          <w:marLeft w:val="0"/>
          <w:marRight w:val="0"/>
          <w:marTop w:val="0"/>
          <w:marBottom w:val="0"/>
          <w:divBdr>
            <w:top w:val="none" w:sz="0" w:space="0" w:color="auto"/>
            <w:left w:val="none" w:sz="0" w:space="0" w:color="auto"/>
            <w:bottom w:val="none" w:sz="0" w:space="0" w:color="auto"/>
            <w:right w:val="none" w:sz="0" w:space="0" w:color="auto"/>
          </w:divBdr>
        </w:div>
        <w:div w:id="364865838">
          <w:marLeft w:val="0"/>
          <w:marRight w:val="0"/>
          <w:marTop w:val="0"/>
          <w:marBottom w:val="0"/>
          <w:divBdr>
            <w:top w:val="none" w:sz="0" w:space="0" w:color="auto"/>
            <w:left w:val="none" w:sz="0" w:space="0" w:color="auto"/>
            <w:bottom w:val="none" w:sz="0" w:space="0" w:color="auto"/>
            <w:right w:val="none" w:sz="0" w:space="0" w:color="auto"/>
          </w:divBdr>
        </w:div>
        <w:div w:id="806581336">
          <w:marLeft w:val="0"/>
          <w:marRight w:val="0"/>
          <w:marTop w:val="0"/>
          <w:marBottom w:val="0"/>
          <w:divBdr>
            <w:top w:val="none" w:sz="0" w:space="0" w:color="auto"/>
            <w:left w:val="none" w:sz="0" w:space="0" w:color="auto"/>
            <w:bottom w:val="none" w:sz="0" w:space="0" w:color="auto"/>
            <w:right w:val="none" w:sz="0" w:space="0" w:color="auto"/>
          </w:divBdr>
        </w:div>
        <w:div w:id="289751662">
          <w:marLeft w:val="0"/>
          <w:marRight w:val="0"/>
          <w:marTop w:val="0"/>
          <w:marBottom w:val="0"/>
          <w:divBdr>
            <w:top w:val="none" w:sz="0" w:space="0" w:color="auto"/>
            <w:left w:val="none" w:sz="0" w:space="0" w:color="auto"/>
            <w:bottom w:val="none" w:sz="0" w:space="0" w:color="auto"/>
            <w:right w:val="none" w:sz="0" w:space="0" w:color="auto"/>
          </w:divBdr>
        </w:div>
        <w:div w:id="122893550">
          <w:marLeft w:val="0"/>
          <w:marRight w:val="0"/>
          <w:marTop w:val="0"/>
          <w:marBottom w:val="0"/>
          <w:divBdr>
            <w:top w:val="none" w:sz="0" w:space="0" w:color="auto"/>
            <w:left w:val="none" w:sz="0" w:space="0" w:color="auto"/>
            <w:bottom w:val="none" w:sz="0" w:space="0" w:color="auto"/>
            <w:right w:val="none" w:sz="0" w:space="0" w:color="auto"/>
          </w:divBdr>
        </w:div>
        <w:div w:id="743920325">
          <w:marLeft w:val="0"/>
          <w:marRight w:val="0"/>
          <w:marTop w:val="0"/>
          <w:marBottom w:val="0"/>
          <w:divBdr>
            <w:top w:val="none" w:sz="0" w:space="0" w:color="auto"/>
            <w:left w:val="none" w:sz="0" w:space="0" w:color="auto"/>
            <w:bottom w:val="none" w:sz="0" w:space="0" w:color="auto"/>
            <w:right w:val="none" w:sz="0" w:space="0" w:color="auto"/>
          </w:divBdr>
        </w:div>
        <w:div w:id="1700277791">
          <w:marLeft w:val="0"/>
          <w:marRight w:val="0"/>
          <w:marTop w:val="0"/>
          <w:marBottom w:val="0"/>
          <w:divBdr>
            <w:top w:val="none" w:sz="0" w:space="0" w:color="auto"/>
            <w:left w:val="none" w:sz="0" w:space="0" w:color="auto"/>
            <w:bottom w:val="none" w:sz="0" w:space="0" w:color="auto"/>
            <w:right w:val="none" w:sz="0" w:space="0" w:color="auto"/>
          </w:divBdr>
        </w:div>
        <w:div w:id="48189601">
          <w:marLeft w:val="0"/>
          <w:marRight w:val="0"/>
          <w:marTop w:val="0"/>
          <w:marBottom w:val="0"/>
          <w:divBdr>
            <w:top w:val="none" w:sz="0" w:space="0" w:color="auto"/>
            <w:left w:val="none" w:sz="0" w:space="0" w:color="auto"/>
            <w:bottom w:val="none" w:sz="0" w:space="0" w:color="auto"/>
            <w:right w:val="none" w:sz="0" w:space="0" w:color="auto"/>
          </w:divBdr>
        </w:div>
        <w:div w:id="1535970392">
          <w:marLeft w:val="0"/>
          <w:marRight w:val="0"/>
          <w:marTop w:val="0"/>
          <w:marBottom w:val="0"/>
          <w:divBdr>
            <w:top w:val="none" w:sz="0" w:space="0" w:color="auto"/>
            <w:left w:val="none" w:sz="0" w:space="0" w:color="auto"/>
            <w:bottom w:val="none" w:sz="0" w:space="0" w:color="auto"/>
            <w:right w:val="none" w:sz="0" w:space="0" w:color="auto"/>
          </w:divBdr>
        </w:div>
        <w:div w:id="201209536">
          <w:marLeft w:val="0"/>
          <w:marRight w:val="0"/>
          <w:marTop w:val="0"/>
          <w:marBottom w:val="0"/>
          <w:divBdr>
            <w:top w:val="none" w:sz="0" w:space="0" w:color="auto"/>
            <w:left w:val="none" w:sz="0" w:space="0" w:color="auto"/>
            <w:bottom w:val="none" w:sz="0" w:space="0" w:color="auto"/>
            <w:right w:val="none" w:sz="0" w:space="0" w:color="auto"/>
          </w:divBdr>
        </w:div>
        <w:div w:id="1783300455">
          <w:marLeft w:val="0"/>
          <w:marRight w:val="0"/>
          <w:marTop w:val="0"/>
          <w:marBottom w:val="0"/>
          <w:divBdr>
            <w:top w:val="none" w:sz="0" w:space="0" w:color="auto"/>
            <w:left w:val="none" w:sz="0" w:space="0" w:color="auto"/>
            <w:bottom w:val="none" w:sz="0" w:space="0" w:color="auto"/>
            <w:right w:val="none" w:sz="0" w:space="0" w:color="auto"/>
          </w:divBdr>
        </w:div>
        <w:div w:id="1303971110">
          <w:marLeft w:val="0"/>
          <w:marRight w:val="0"/>
          <w:marTop w:val="0"/>
          <w:marBottom w:val="0"/>
          <w:divBdr>
            <w:top w:val="none" w:sz="0" w:space="0" w:color="auto"/>
            <w:left w:val="none" w:sz="0" w:space="0" w:color="auto"/>
            <w:bottom w:val="none" w:sz="0" w:space="0" w:color="auto"/>
            <w:right w:val="none" w:sz="0" w:space="0" w:color="auto"/>
          </w:divBdr>
        </w:div>
        <w:div w:id="425884219">
          <w:marLeft w:val="0"/>
          <w:marRight w:val="0"/>
          <w:marTop w:val="0"/>
          <w:marBottom w:val="0"/>
          <w:divBdr>
            <w:top w:val="none" w:sz="0" w:space="0" w:color="auto"/>
            <w:left w:val="none" w:sz="0" w:space="0" w:color="auto"/>
            <w:bottom w:val="none" w:sz="0" w:space="0" w:color="auto"/>
            <w:right w:val="none" w:sz="0" w:space="0" w:color="auto"/>
          </w:divBdr>
        </w:div>
      </w:divsChild>
    </w:div>
    <w:div w:id="1269121224">
      <w:bodyDiv w:val="1"/>
      <w:marLeft w:val="0"/>
      <w:marRight w:val="0"/>
      <w:marTop w:val="0"/>
      <w:marBottom w:val="0"/>
      <w:divBdr>
        <w:top w:val="none" w:sz="0" w:space="0" w:color="auto"/>
        <w:left w:val="none" w:sz="0" w:space="0" w:color="auto"/>
        <w:bottom w:val="none" w:sz="0" w:space="0" w:color="auto"/>
        <w:right w:val="none" w:sz="0" w:space="0" w:color="auto"/>
      </w:divBdr>
      <w:divsChild>
        <w:div w:id="178736651">
          <w:marLeft w:val="0"/>
          <w:marRight w:val="0"/>
          <w:marTop w:val="0"/>
          <w:marBottom w:val="0"/>
          <w:divBdr>
            <w:top w:val="none" w:sz="0" w:space="0" w:color="auto"/>
            <w:left w:val="none" w:sz="0" w:space="0" w:color="auto"/>
            <w:bottom w:val="none" w:sz="0" w:space="0" w:color="auto"/>
            <w:right w:val="none" w:sz="0" w:space="0" w:color="auto"/>
          </w:divBdr>
        </w:div>
        <w:div w:id="137577318">
          <w:marLeft w:val="0"/>
          <w:marRight w:val="0"/>
          <w:marTop w:val="0"/>
          <w:marBottom w:val="0"/>
          <w:divBdr>
            <w:top w:val="none" w:sz="0" w:space="0" w:color="auto"/>
            <w:left w:val="none" w:sz="0" w:space="0" w:color="auto"/>
            <w:bottom w:val="none" w:sz="0" w:space="0" w:color="auto"/>
            <w:right w:val="none" w:sz="0" w:space="0" w:color="auto"/>
          </w:divBdr>
        </w:div>
        <w:div w:id="827131339">
          <w:marLeft w:val="0"/>
          <w:marRight w:val="0"/>
          <w:marTop w:val="0"/>
          <w:marBottom w:val="0"/>
          <w:divBdr>
            <w:top w:val="none" w:sz="0" w:space="0" w:color="auto"/>
            <w:left w:val="none" w:sz="0" w:space="0" w:color="auto"/>
            <w:bottom w:val="none" w:sz="0" w:space="0" w:color="auto"/>
            <w:right w:val="none" w:sz="0" w:space="0" w:color="auto"/>
          </w:divBdr>
        </w:div>
        <w:div w:id="1213419971">
          <w:marLeft w:val="0"/>
          <w:marRight w:val="0"/>
          <w:marTop w:val="0"/>
          <w:marBottom w:val="0"/>
          <w:divBdr>
            <w:top w:val="none" w:sz="0" w:space="0" w:color="auto"/>
            <w:left w:val="none" w:sz="0" w:space="0" w:color="auto"/>
            <w:bottom w:val="none" w:sz="0" w:space="0" w:color="auto"/>
            <w:right w:val="none" w:sz="0" w:space="0" w:color="auto"/>
          </w:divBdr>
        </w:div>
      </w:divsChild>
    </w:div>
    <w:div w:id="1284114039">
      <w:bodyDiv w:val="1"/>
      <w:marLeft w:val="0"/>
      <w:marRight w:val="0"/>
      <w:marTop w:val="0"/>
      <w:marBottom w:val="0"/>
      <w:divBdr>
        <w:top w:val="none" w:sz="0" w:space="0" w:color="auto"/>
        <w:left w:val="none" w:sz="0" w:space="0" w:color="auto"/>
        <w:bottom w:val="none" w:sz="0" w:space="0" w:color="auto"/>
        <w:right w:val="none" w:sz="0" w:space="0" w:color="auto"/>
      </w:divBdr>
      <w:divsChild>
        <w:div w:id="324673882">
          <w:marLeft w:val="0"/>
          <w:marRight w:val="0"/>
          <w:marTop w:val="0"/>
          <w:marBottom w:val="0"/>
          <w:divBdr>
            <w:top w:val="none" w:sz="0" w:space="0" w:color="auto"/>
            <w:left w:val="none" w:sz="0" w:space="0" w:color="auto"/>
            <w:bottom w:val="none" w:sz="0" w:space="0" w:color="auto"/>
            <w:right w:val="none" w:sz="0" w:space="0" w:color="auto"/>
          </w:divBdr>
        </w:div>
        <w:div w:id="10303290">
          <w:marLeft w:val="0"/>
          <w:marRight w:val="0"/>
          <w:marTop w:val="0"/>
          <w:marBottom w:val="0"/>
          <w:divBdr>
            <w:top w:val="none" w:sz="0" w:space="0" w:color="auto"/>
            <w:left w:val="none" w:sz="0" w:space="0" w:color="auto"/>
            <w:bottom w:val="none" w:sz="0" w:space="0" w:color="auto"/>
            <w:right w:val="none" w:sz="0" w:space="0" w:color="auto"/>
          </w:divBdr>
        </w:div>
        <w:div w:id="1316422281">
          <w:marLeft w:val="0"/>
          <w:marRight w:val="0"/>
          <w:marTop w:val="0"/>
          <w:marBottom w:val="0"/>
          <w:divBdr>
            <w:top w:val="none" w:sz="0" w:space="0" w:color="auto"/>
            <w:left w:val="none" w:sz="0" w:space="0" w:color="auto"/>
            <w:bottom w:val="none" w:sz="0" w:space="0" w:color="auto"/>
            <w:right w:val="none" w:sz="0" w:space="0" w:color="auto"/>
          </w:divBdr>
        </w:div>
      </w:divsChild>
    </w:div>
    <w:div w:id="1300569436">
      <w:bodyDiv w:val="1"/>
      <w:marLeft w:val="0"/>
      <w:marRight w:val="0"/>
      <w:marTop w:val="0"/>
      <w:marBottom w:val="0"/>
      <w:divBdr>
        <w:top w:val="none" w:sz="0" w:space="0" w:color="auto"/>
        <w:left w:val="none" w:sz="0" w:space="0" w:color="auto"/>
        <w:bottom w:val="none" w:sz="0" w:space="0" w:color="auto"/>
        <w:right w:val="none" w:sz="0" w:space="0" w:color="auto"/>
      </w:divBdr>
      <w:divsChild>
        <w:div w:id="1233394863">
          <w:marLeft w:val="0"/>
          <w:marRight w:val="0"/>
          <w:marTop w:val="0"/>
          <w:marBottom w:val="0"/>
          <w:divBdr>
            <w:top w:val="none" w:sz="0" w:space="0" w:color="auto"/>
            <w:left w:val="none" w:sz="0" w:space="0" w:color="auto"/>
            <w:bottom w:val="none" w:sz="0" w:space="0" w:color="auto"/>
            <w:right w:val="none" w:sz="0" w:space="0" w:color="auto"/>
          </w:divBdr>
        </w:div>
        <w:div w:id="68962369">
          <w:marLeft w:val="0"/>
          <w:marRight w:val="0"/>
          <w:marTop w:val="0"/>
          <w:marBottom w:val="0"/>
          <w:divBdr>
            <w:top w:val="none" w:sz="0" w:space="0" w:color="auto"/>
            <w:left w:val="none" w:sz="0" w:space="0" w:color="auto"/>
            <w:bottom w:val="none" w:sz="0" w:space="0" w:color="auto"/>
            <w:right w:val="none" w:sz="0" w:space="0" w:color="auto"/>
          </w:divBdr>
        </w:div>
        <w:div w:id="2051566416">
          <w:marLeft w:val="0"/>
          <w:marRight w:val="0"/>
          <w:marTop w:val="0"/>
          <w:marBottom w:val="0"/>
          <w:divBdr>
            <w:top w:val="none" w:sz="0" w:space="0" w:color="auto"/>
            <w:left w:val="none" w:sz="0" w:space="0" w:color="auto"/>
            <w:bottom w:val="none" w:sz="0" w:space="0" w:color="auto"/>
            <w:right w:val="none" w:sz="0" w:space="0" w:color="auto"/>
          </w:divBdr>
        </w:div>
        <w:div w:id="121121409">
          <w:marLeft w:val="0"/>
          <w:marRight w:val="0"/>
          <w:marTop w:val="0"/>
          <w:marBottom w:val="0"/>
          <w:divBdr>
            <w:top w:val="none" w:sz="0" w:space="0" w:color="auto"/>
            <w:left w:val="none" w:sz="0" w:space="0" w:color="auto"/>
            <w:bottom w:val="none" w:sz="0" w:space="0" w:color="auto"/>
            <w:right w:val="none" w:sz="0" w:space="0" w:color="auto"/>
          </w:divBdr>
        </w:div>
        <w:div w:id="444739082">
          <w:marLeft w:val="0"/>
          <w:marRight w:val="0"/>
          <w:marTop w:val="0"/>
          <w:marBottom w:val="0"/>
          <w:divBdr>
            <w:top w:val="none" w:sz="0" w:space="0" w:color="auto"/>
            <w:left w:val="none" w:sz="0" w:space="0" w:color="auto"/>
            <w:bottom w:val="none" w:sz="0" w:space="0" w:color="auto"/>
            <w:right w:val="none" w:sz="0" w:space="0" w:color="auto"/>
          </w:divBdr>
        </w:div>
        <w:div w:id="1162426013">
          <w:marLeft w:val="0"/>
          <w:marRight w:val="0"/>
          <w:marTop w:val="0"/>
          <w:marBottom w:val="0"/>
          <w:divBdr>
            <w:top w:val="none" w:sz="0" w:space="0" w:color="auto"/>
            <w:left w:val="none" w:sz="0" w:space="0" w:color="auto"/>
            <w:bottom w:val="none" w:sz="0" w:space="0" w:color="auto"/>
            <w:right w:val="none" w:sz="0" w:space="0" w:color="auto"/>
          </w:divBdr>
        </w:div>
        <w:div w:id="1249197214">
          <w:marLeft w:val="0"/>
          <w:marRight w:val="0"/>
          <w:marTop w:val="0"/>
          <w:marBottom w:val="0"/>
          <w:divBdr>
            <w:top w:val="none" w:sz="0" w:space="0" w:color="auto"/>
            <w:left w:val="none" w:sz="0" w:space="0" w:color="auto"/>
            <w:bottom w:val="none" w:sz="0" w:space="0" w:color="auto"/>
            <w:right w:val="none" w:sz="0" w:space="0" w:color="auto"/>
          </w:divBdr>
        </w:div>
        <w:div w:id="177698778">
          <w:marLeft w:val="0"/>
          <w:marRight w:val="0"/>
          <w:marTop w:val="0"/>
          <w:marBottom w:val="0"/>
          <w:divBdr>
            <w:top w:val="none" w:sz="0" w:space="0" w:color="auto"/>
            <w:left w:val="none" w:sz="0" w:space="0" w:color="auto"/>
            <w:bottom w:val="none" w:sz="0" w:space="0" w:color="auto"/>
            <w:right w:val="none" w:sz="0" w:space="0" w:color="auto"/>
          </w:divBdr>
        </w:div>
        <w:div w:id="492448710">
          <w:marLeft w:val="0"/>
          <w:marRight w:val="0"/>
          <w:marTop w:val="0"/>
          <w:marBottom w:val="0"/>
          <w:divBdr>
            <w:top w:val="none" w:sz="0" w:space="0" w:color="auto"/>
            <w:left w:val="none" w:sz="0" w:space="0" w:color="auto"/>
            <w:bottom w:val="none" w:sz="0" w:space="0" w:color="auto"/>
            <w:right w:val="none" w:sz="0" w:space="0" w:color="auto"/>
          </w:divBdr>
        </w:div>
        <w:div w:id="1843469468">
          <w:marLeft w:val="0"/>
          <w:marRight w:val="0"/>
          <w:marTop w:val="0"/>
          <w:marBottom w:val="0"/>
          <w:divBdr>
            <w:top w:val="none" w:sz="0" w:space="0" w:color="auto"/>
            <w:left w:val="none" w:sz="0" w:space="0" w:color="auto"/>
            <w:bottom w:val="none" w:sz="0" w:space="0" w:color="auto"/>
            <w:right w:val="none" w:sz="0" w:space="0" w:color="auto"/>
          </w:divBdr>
        </w:div>
        <w:div w:id="395401969">
          <w:marLeft w:val="0"/>
          <w:marRight w:val="0"/>
          <w:marTop w:val="0"/>
          <w:marBottom w:val="0"/>
          <w:divBdr>
            <w:top w:val="none" w:sz="0" w:space="0" w:color="auto"/>
            <w:left w:val="none" w:sz="0" w:space="0" w:color="auto"/>
            <w:bottom w:val="none" w:sz="0" w:space="0" w:color="auto"/>
            <w:right w:val="none" w:sz="0" w:space="0" w:color="auto"/>
          </w:divBdr>
        </w:div>
        <w:div w:id="1904372243">
          <w:marLeft w:val="0"/>
          <w:marRight w:val="0"/>
          <w:marTop w:val="0"/>
          <w:marBottom w:val="0"/>
          <w:divBdr>
            <w:top w:val="none" w:sz="0" w:space="0" w:color="auto"/>
            <w:left w:val="none" w:sz="0" w:space="0" w:color="auto"/>
            <w:bottom w:val="none" w:sz="0" w:space="0" w:color="auto"/>
            <w:right w:val="none" w:sz="0" w:space="0" w:color="auto"/>
          </w:divBdr>
        </w:div>
        <w:div w:id="68231561">
          <w:marLeft w:val="0"/>
          <w:marRight w:val="0"/>
          <w:marTop w:val="0"/>
          <w:marBottom w:val="0"/>
          <w:divBdr>
            <w:top w:val="none" w:sz="0" w:space="0" w:color="auto"/>
            <w:left w:val="none" w:sz="0" w:space="0" w:color="auto"/>
            <w:bottom w:val="none" w:sz="0" w:space="0" w:color="auto"/>
            <w:right w:val="none" w:sz="0" w:space="0" w:color="auto"/>
          </w:divBdr>
        </w:div>
        <w:div w:id="88477162">
          <w:marLeft w:val="0"/>
          <w:marRight w:val="0"/>
          <w:marTop w:val="0"/>
          <w:marBottom w:val="0"/>
          <w:divBdr>
            <w:top w:val="none" w:sz="0" w:space="0" w:color="auto"/>
            <w:left w:val="none" w:sz="0" w:space="0" w:color="auto"/>
            <w:bottom w:val="none" w:sz="0" w:space="0" w:color="auto"/>
            <w:right w:val="none" w:sz="0" w:space="0" w:color="auto"/>
          </w:divBdr>
        </w:div>
        <w:div w:id="1430200416">
          <w:marLeft w:val="0"/>
          <w:marRight w:val="0"/>
          <w:marTop w:val="0"/>
          <w:marBottom w:val="0"/>
          <w:divBdr>
            <w:top w:val="none" w:sz="0" w:space="0" w:color="auto"/>
            <w:left w:val="none" w:sz="0" w:space="0" w:color="auto"/>
            <w:bottom w:val="none" w:sz="0" w:space="0" w:color="auto"/>
            <w:right w:val="none" w:sz="0" w:space="0" w:color="auto"/>
          </w:divBdr>
        </w:div>
        <w:div w:id="262494765">
          <w:marLeft w:val="0"/>
          <w:marRight w:val="0"/>
          <w:marTop w:val="0"/>
          <w:marBottom w:val="0"/>
          <w:divBdr>
            <w:top w:val="none" w:sz="0" w:space="0" w:color="auto"/>
            <w:left w:val="none" w:sz="0" w:space="0" w:color="auto"/>
            <w:bottom w:val="none" w:sz="0" w:space="0" w:color="auto"/>
            <w:right w:val="none" w:sz="0" w:space="0" w:color="auto"/>
          </w:divBdr>
        </w:div>
        <w:div w:id="373772198">
          <w:marLeft w:val="0"/>
          <w:marRight w:val="0"/>
          <w:marTop w:val="0"/>
          <w:marBottom w:val="0"/>
          <w:divBdr>
            <w:top w:val="none" w:sz="0" w:space="0" w:color="auto"/>
            <w:left w:val="none" w:sz="0" w:space="0" w:color="auto"/>
            <w:bottom w:val="none" w:sz="0" w:space="0" w:color="auto"/>
            <w:right w:val="none" w:sz="0" w:space="0" w:color="auto"/>
          </w:divBdr>
        </w:div>
        <w:div w:id="693961683">
          <w:marLeft w:val="0"/>
          <w:marRight w:val="0"/>
          <w:marTop w:val="0"/>
          <w:marBottom w:val="0"/>
          <w:divBdr>
            <w:top w:val="none" w:sz="0" w:space="0" w:color="auto"/>
            <w:left w:val="none" w:sz="0" w:space="0" w:color="auto"/>
            <w:bottom w:val="none" w:sz="0" w:space="0" w:color="auto"/>
            <w:right w:val="none" w:sz="0" w:space="0" w:color="auto"/>
          </w:divBdr>
        </w:div>
        <w:div w:id="894202274">
          <w:marLeft w:val="0"/>
          <w:marRight w:val="0"/>
          <w:marTop w:val="0"/>
          <w:marBottom w:val="0"/>
          <w:divBdr>
            <w:top w:val="none" w:sz="0" w:space="0" w:color="auto"/>
            <w:left w:val="none" w:sz="0" w:space="0" w:color="auto"/>
            <w:bottom w:val="none" w:sz="0" w:space="0" w:color="auto"/>
            <w:right w:val="none" w:sz="0" w:space="0" w:color="auto"/>
          </w:divBdr>
        </w:div>
        <w:div w:id="1277884">
          <w:marLeft w:val="0"/>
          <w:marRight w:val="0"/>
          <w:marTop w:val="0"/>
          <w:marBottom w:val="0"/>
          <w:divBdr>
            <w:top w:val="none" w:sz="0" w:space="0" w:color="auto"/>
            <w:left w:val="none" w:sz="0" w:space="0" w:color="auto"/>
            <w:bottom w:val="none" w:sz="0" w:space="0" w:color="auto"/>
            <w:right w:val="none" w:sz="0" w:space="0" w:color="auto"/>
          </w:divBdr>
        </w:div>
        <w:div w:id="188683703">
          <w:marLeft w:val="0"/>
          <w:marRight w:val="0"/>
          <w:marTop w:val="0"/>
          <w:marBottom w:val="0"/>
          <w:divBdr>
            <w:top w:val="none" w:sz="0" w:space="0" w:color="auto"/>
            <w:left w:val="none" w:sz="0" w:space="0" w:color="auto"/>
            <w:bottom w:val="none" w:sz="0" w:space="0" w:color="auto"/>
            <w:right w:val="none" w:sz="0" w:space="0" w:color="auto"/>
          </w:divBdr>
        </w:div>
        <w:div w:id="180821979">
          <w:marLeft w:val="0"/>
          <w:marRight w:val="0"/>
          <w:marTop w:val="0"/>
          <w:marBottom w:val="0"/>
          <w:divBdr>
            <w:top w:val="none" w:sz="0" w:space="0" w:color="auto"/>
            <w:left w:val="none" w:sz="0" w:space="0" w:color="auto"/>
            <w:bottom w:val="none" w:sz="0" w:space="0" w:color="auto"/>
            <w:right w:val="none" w:sz="0" w:space="0" w:color="auto"/>
          </w:divBdr>
        </w:div>
        <w:div w:id="735208020">
          <w:marLeft w:val="0"/>
          <w:marRight w:val="0"/>
          <w:marTop w:val="0"/>
          <w:marBottom w:val="0"/>
          <w:divBdr>
            <w:top w:val="none" w:sz="0" w:space="0" w:color="auto"/>
            <w:left w:val="none" w:sz="0" w:space="0" w:color="auto"/>
            <w:bottom w:val="none" w:sz="0" w:space="0" w:color="auto"/>
            <w:right w:val="none" w:sz="0" w:space="0" w:color="auto"/>
          </w:divBdr>
        </w:div>
        <w:div w:id="1618020763">
          <w:marLeft w:val="0"/>
          <w:marRight w:val="0"/>
          <w:marTop w:val="0"/>
          <w:marBottom w:val="0"/>
          <w:divBdr>
            <w:top w:val="none" w:sz="0" w:space="0" w:color="auto"/>
            <w:left w:val="none" w:sz="0" w:space="0" w:color="auto"/>
            <w:bottom w:val="none" w:sz="0" w:space="0" w:color="auto"/>
            <w:right w:val="none" w:sz="0" w:space="0" w:color="auto"/>
          </w:divBdr>
        </w:div>
        <w:div w:id="2011448433">
          <w:marLeft w:val="0"/>
          <w:marRight w:val="0"/>
          <w:marTop w:val="0"/>
          <w:marBottom w:val="0"/>
          <w:divBdr>
            <w:top w:val="none" w:sz="0" w:space="0" w:color="auto"/>
            <w:left w:val="none" w:sz="0" w:space="0" w:color="auto"/>
            <w:bottom w:val="none" w:sz="0" w:space="0" w:color="auto"/>
            <w:right w:val="none" w:sz="0" w:space="0" w:color="auto"/>
          </w:divBdr>
        </w:div>
        <w:div w:id="1126046231">
          <w:marLeft w:val="0"/>
          <w:marRight w:val="0"/>
          <w:marTop w:val="0"/>
          <w:marBottom w:val="0"/>
          <w:divBdr>
            <w:top w:val="none" w:sz="0" w:space="0" w:color="auto"/>
            <w:left w:val="none" w:sz="0" w:space="0" w:color="auto"/>
            <w:bottom w:val="none" w:sz="0" w:space="0" w:color="auto"/>
            <w:right w:val="none" w:sz="0" w:space="0" w:color="auto"/>
          </w:divBdr>
        </w:div>
        <w:div w:id="1869685025">
          <w:marLeft w:val="0"/>
          <w:marRight w:val="0"/>
          <w:marTop w:val="0"/>
          <w:marBottom w:val="0"/>
          <w:divBdr>
            <w:top w:val="none" w:sz="0" w:space="0" w:color="auto"/>
            <w:left w:val="none" w:sz="0" w:space="0" w:color="auto"/>
            <w:bottom w:val="none" w:sz="0" w:space="0" w:color="auto"/>
            <w:right w:val="none" w:sz="0" w:space="0" w:color="auto"/>
          </w:divBdr>
        </w:div>
        <w:div w:id="1958758256">
          <w:marLeft w:val="0"/>
          <w:marRight w:val="0"/>
          <w:marTop w:val="0"/>
          <w:marBottom w:val="0"/>
          <w:divBdr>
            <w:top w:val="none" w:sz="0" w:space="0" w:color="auto"/>
            <w:left w:val="none" w:sz="0" w:space="0" w:color="auto"/>
            <w:bottom w:val="none" w:sz="0" w:space="0" w:color="auto"/>
            <w:right w:val="none" w:sz="0" w:space="0" w:color="auto"/>
          </w:divBdr>
        </w:div>
        <w:div w:id="648553326">
          <w:marLeft w:val="0"/>
          <w:marRight w:val="0"/>
          <w:marTop w:val="0"/>
          <w:marBottom w:val="0"/>
          <w:divBdr>
            <w:top w:val="none" w:sz="0" w:space="0" w:color="auto"/>
            <w:left w:val="none" w:sz="0" w:space="0" w:color="auto"/>
            <w:bottom w:val="none" w:sz="0" w:space="0" w:color="auto"/>
            <w:right w:val="none" w:sz="0" w:space="0" w:color="auto"/>
          </w:divBdr>
        </w:div>
        <w:div w:id="1370957858">
          <w:marLeft w:val="0"/>
          <w:marRight w:val="0"/>
          <w:marTop w:val="0"/>
          <w:marBottom w:val="0"/>
          <w:divBdr>
            <w:top w:val="none" w:sz="0" w:space="0" w:color="auto"/>
            <w:left w:val="none" w:sz="0" w:space="0" w:color="auto"/>
            <w:bottom w:val="none" w:sz="0" w:space="0" w:color="auto"/>
            <w:right w:val="none" w:sz="0" w:space="0" w:color="auto"/>
          </w:divBdr>
        </w:div>
        <w:div w:id="866408869">
          <w:marLeft w:val="0"/>
          <w:marRight w:val="0"/>
          <w:marTop w:val="0"/>
          <w:marBottom w:val="0"/>
          <w:divBdr>
            <w:top w:val="none" w:sz="0" w:space="0" w:color="auto"/>
            <w:left w:val="none" w:sz="0" w:space="0" w:color="auto"/>
            <w:bottom w:val="none" w:sz="0" w:space="0" w:color="auto"/>
            <w:right w:val="none" w:sz="0" w:space="0" w:color="auto"/>
          </w:divBdr>
        </w:div>
        <w:div w:id="733550841">
          <w:marLeft w:val="0"/>
          <w:marRight w:val="0"/>
          <w:marTop w:val="0"/>
          <w:marBottom w:val="0"/>
          <w:divBdr>
            <w:top w:val="none" w:sz="0" w:space="0" w:color="auto"/>
            <w:left w:val="none" w:sz="0" w:space="0" w:color="auto"/>
            <w:bottom w:val="none" w:sz="0" w:space="0" w:color="auto"/>
            <w:right w:val="none" w:sz="0" w:space="0" w:color="auto"/>
          </w:divBdr>
        </w:div>
        <w:div w:id="306207284">
          <w:marLeft w:val="0"/>
          <w:marRight w:val="0"/>
          <w:marTop w:val="0"/>
          <w:marBottom w:val="0"/>
          <w:divBdr>
            <w:top w:val="none" w:sz="0" w:space="0" w:color="auto"/>
            <w:left w:val="none" w:sz="0" w:space="0" w:color="auto"/>
            <w:bottom w:val="none" w:sz="0" w:space="0" w:color="auto"/>
            <w:right w:val="none" w:sz="0" w:space="0" w:color="auto"/>
          </w:divBdr>
        </w:div>
        <w:div w:id="218170230">
          <w:marLeft w:val="0"/>
          <w:marRight w:val="0"/>
          <w:marTop w:val="0"/>
          <w:marBottom w:val="0"/>
          <w:divBdr>
            <w:top w:val="none" w:sz="0" w:space="0" w:color="auto"/>
            <w:left w:val="none" w:sz="0" w:space="0" w:color="auto"/>
            <w:bottom w:val="none" w:sz="0" w:space="0" w:color="auto"/>
            <w:right w:val="none" w:sz="0" w:space="0" w:color="auto"/>
          </w:divBdr>
        </w:div>
        <w:div w:id="1460414924">
          <w:marLeft w:val="0"/>
          <w:marRight w:val="0"/>
          <w:marTop w:val="0"/>
          <w:marBottom w:val="0"/>
          <w:divBdr>
            <w:top w:val="none" w:sz="0" w:space="0" w:color="auto"/>
            <w:left w:val="none" w:sz="0" w:space="0" w:color="auto"/>
            <w:bottom w:val="none" w:sz="0" w:space="0" w:color="auto"/>
            <w:right w:val="none" w:sz="0" w:space="0" w:color="auto"/>
          </w:divBdr>
        </w:div>
        <w:div w:id="260261998">
          <w:marLeft w:val="0"/>
          <w:marRight w:val="0"/>
          <w:marTop w:val="0"/>
          <w:marBottom w:val="0"/>
          <w:divBdr>
            <w:top w:val="none" w:sz="0" w:space="0" w:color="auto"/>
            <w:left w:val="none" w:sz="0" w:space="0" w:color="auto"/>
            <w:bottom w:val="none" w:sz="0" w:space="0" w:color="auto"/>
            <w:right w:val="none" w:sz="0" w:space="0" w:color="auto"/>
          </w:divBdr>
        </w:div>
        <w:div w:id="1039360730">
          <w:marLeft w:val="0"/>
          <w:marRight w:val="0"/>
          <w:marTop w:val="0"/>
          <w:marBottom w:val="0"/>
          <w:divBdr>
            <w:top w:val="none" w:sz="0" w:space="0" w:color="auto"/>
            <w:left w:val="none" w:sz="0" w:space="0" w:color="auto"/>
            <w:bottom w:val="none" w:sz="0" w:space="0" w:color="auto"/>
            <w:right w:val="none" w:sz="0" w:space="0" w:color="auto"/>
          </w:divBdr>
        </w:div>
        <w:div w:id="2078356015">
          <w:marLeft w:val="0"/>
          <w:marRight w:val="0"/>
          <w:marTop w:val="0"/>
          <w:marBottom w:val="0"/>
          <w:divBdr>
            <w:top w:val="none" w:sz="0" w:space="0" w:color="auto"/>
            <w:left w:val="none" w:sz="0" w:space="0" w:color="auto"/>
            <w:bottom w:val="none" w:sz="0" w:space="0" w:color="auto"/>
            <w:right w:val="none" w:sz="0" w:space="0" w:color="auto"/>
          </w:divBdr>
        </w:div>
        <w:div w:id="1019114343">
          <w:marLeft w:val="0"/>
          <w:marRight w:val="0"/>
          <w:marTop w:val="0"/>
          <w:marBottom w:val="0"/>
          <w:divBdr>
            <w:top w:val="none" w:sz="0" w:space="0" w:color="auto"/>
            <w:left w:val="none" w:sz="0" w:space="0" w:color="auto"/>
            <w:bottom w:val="none" w:sz="0" w:space="0" w:color="auto"/>
            <w:right w:val="none" w:sz="0" w:space="0" w:color="auto"/>
          </w:divBdr>
        </w:div>
        <w:div w:id="1773475423">
          <w:marLeft w:val="0"/>
          <w:marRight w:val="0"/>
          <w:marTop w:val="0"/>
          <w:marBottom w:val="0"/>
          <w:divBdr>
            <w:top w:val="none" w:sz="0" w:space="0" w:color="auto"/>
            <w:left w:val="none" w:sz="0" w:space="0" w:color="auto"/>
            <w:bottom w:val="none" w:sz="0" w:space="0" w:color="auto"/>
            <w:right w:val="none" w:sz="0" w:space="0" w:color="auto"/>
          </w:divBdr>
        </w:div>
        <w:div w:id="1182738603">
          <w:marLeft w:val="0"/>
          <w:marRight w:val="0"/>
          <w:marTop w:val="0"/>
          <w:marBottom w:val="0"/>
          <w:divBdr>
            <w:top w:val="none" w:sz="0" w:space="0" w:color="auto"/>
            <w:left w:val="none" w:sz="0" w:space="0" w:color="auto"/>
            <w:bottom w:val="none" w:sz="0" w:space="0" w:color="auto"/>
            <w:right w:val="none" w:sz="0" w:space="0" w:color="auto"/>
          </w:divBdr>
        </w:div>
        <w:div w:id="1188328463">
          <w:marLeft w:val="0"/>
          <w:marRight w:val="0"/>
          <w:marTop w:val="0"/>
          <w:marBottom w:val="0"/>
          <w:divBdr>
            <w:top w:val="none" w:sz="0" w:space="0" w:color="auto"/>
            <w:left w:val="none" w:sz="0" w:space="0" w:color="auto"/>
            <w:bottom w:val="none" w:sz="0" w:space="0" w:color="auto"/>
            <w:right w:val="none" w:sz="0" w:space="0" w:color="auto"/>
          </w:divBdr>
        </w:div>
        <w:div w:id="294607717">
          <w:marLeft w:val="0"/>
          <w:marRight w:val="0"/>
          <w:marTop w:val="0"/>
          <w:marBottom w:val="0"/>
          <w:divBdr>
            <w:top w:val="none" w:sz="0" w:space="0" w:color="auto"/>
            <w:left w:val="none" w:sz="0" w:space="0" w:color="auto"/>
            <w:bottom w:val="none" w:sz="0" w:space="0" w:color="auto"/>
            <w:right w:val="none" w:sz="0" w:space="0" w:color="auto"/>
          </w:divBdr>
        </w:div>
        <w:div w:id="1721398883">
          <w:marLeft w:val="0"/>
          <w:marRight w:val="0"/>
          <w:marTop w:val="0"/>
          <w:marBottom w:val="0"/>
          <w:divBdr>
            <w:top w:val="none" w:sz="0" w:space="0" w:color="auto"/>
            <w:left w:val="none" w:sz="0" w:space="0" w:color="auto"/>
            <w:bottom w:val="none" w:sz="0" w:space="0" w:color="auto"/>
            <w:right w:val="none" w:sz="0" w:space="0" w:color="auto"/>
          </w:divBdr>
        </w:div>
        <w:div w:id="1690371043">
          <w:marLeft w:val="0"/>
          <w:marRight w:val="0"/>
          <w:marTop w:val="0"/>
          <w:marBottom w:val="0"/>
          <w:divBdr>
            <w:top w:val="none" w:sz="0" w:space="0" w:color="auto"/>
            <w:left w:val="none" w:sz="0" w:space="0" w:color="auto"/>
            <w:bottom w:val="none" w:sz="0" w:space="0" w:color="auto"/>
            <w:right w:val="none" w:sz="0" w:space="0" w:color="auto"/>
          </w:divBdr>
        </w:div>
        <w:div w:id="909342102">
          <w:marLeft w:val="0"/>
          <w:marRight w:val="0"/>
          <w:marTop w:val="0"/>
          <w:marBottom w:val="0"/>
          <w:divBdr>
            <w:top w:val="none" w:sz="0" w:space="0" w:color="auto"/>
            <w:left w:val="none" w:sz="0" w:space="0" w:color="auto"/>
            <w:bottom w:val="none" w:sz="0" w:space="0" w:color="auto"/>
            <w:right w:val="none" w:sz="0" w:space="0" w:color="auto"/>
          </w:divBdr>
        </w:div>
        <w:div w:id="676350505">
          <w:marLeft w:val="0"/>
          <w:marRight w:val="0"/>
          <w:marTop w:val="0"/>
          <w:marBottom w:val="0"/>
          <w:divBdr>
            <w:top w:val="none" w:sz="0" w:space="0" w:color="auto"/>
            <w:left w:val="none" w:sz="0" w:space="0" w:color="auto"/>
            <w:bottom w:val="none" w:sz="0" w:space="0" w:color="auto"/>
            <w:right w:val="none" w:sz="0" w:space="0" w:color="auto"/>
          </w:divBdr>
        </w:div>
        <w:div w:id="597448238">
          <w:marLeft w:val="0"/>
          <w:marRight w:val="0"/>
          <w:marTop w:val="0"/>
          <w:marBottom w:val="0"/>
          <w:divBdr>
            <w:top w:val="none" w:sz="0" w:space="0" w:color="auto"/>
            <w:left w:val="none" w:sz="0" w:space="0" w:color="auto"/>
            <w:bottom w:val="none" w:sz="0" w:space="0" w:color="auto"/>
            <w:right w:val="none" w:sz="0" w:space="0" w:color="auto"/>
          </w:divBdr>
        </w:div>
        <w:div w:id="1273393888">
          <w:marLeft w:val="0"/>
          <w:marRight w:val="0"/>
          <w:marTop w:val="0"/>
          <w:marBottom w:val="0"/>
          <w:divBdr>
            <w:top w:val="none" w:sz="0" w:space="0" w:color="auto"/>
            <w:left w:val="none" w:sz="0" w:space="0" w:color="auto"/>
            <w:bottom w:val="none" w:sz="0" w:space="0" w:color="auto"/>
            <w:right w:val="none" w:sz="0" w:space="0" w:color="auto"/>
          </w:divBdr>
        </w:div>
        <w:div w:id="449590967">
          <w:marLeft w:val="0"/>
          <w:marRight w:val="0"/>
          <w:marTop w:val="0"/>
          <w:marBottom w:val="0"/>
          <w:divBdr>
            <w:top w:val="none" w:sz="0" w:space="0" w:color="auto"/>
            <w:left w:val="none" w:sz="0" w:space="0" w:color="auto"/>
            <w:bottom w:val="none" w:sz="0" w:space="0" w:color="auto"/>
            <w:right w:val="none" w:sz="0" w:space="0" w:color="auto"/>
          </w:divBdr>
        </w:div>
        <w:div w:id="816193423">
          <w:marLeft w:val="0"/>
          <w:marRight w:val="0"/>
          <w:marTop w:val="0"/>
          <w:marBottom w:val="0"/>
          <w:divBdr>
            <w:top w:val="none" w:sz="0" w:space="0" w:color="auto"/>
            <w:left w:val="none" w:sz="0" w:space="0" w:color="auto"/>
            <w:bottom w:val="none" w:sz="0" w:space="0" w:color="auto"/>
            <w:right w:val="none" w:sz="0" w:space="0" w:color="auto"/>
          </w:divBdr>
        </w:div>
        <w:div w:id="1086221746">
          <w:marLeft w:val="0"/>
          <w:marRight w:val="0"/>
          <w:marTop w:val="0"/>
          <w:marBottom w:val="0"/>
          <w:divBdr>
            <w:top w:val="none" w:sz="0" w:space="0" w:color="auto"/>
            <w:left w:val="none" w:sz="0" w:space="0" w:color="auto"/>
            <w:bottom w:val="none" w:sz="0" w:space="0" w:color="auto"/>
            <w:right w:val="none" w:sz="0" w:space="0" w:color="auto"/>
          </w:divBdr>
        </w:div>
        <w:div w:id="1721437038">
          <w:marLeft w:val="0"/>
          <w:marRight w:val="0"/>
          <w:marTop w:val="0"/>
          <w:marBottom w:val="0"/>
          <w:divBdr>
            <w:top w:val="none" w:sz="0" w:space="0" w:color="auto"/>
            <w:left w:val="none" w:sz="0" w:space="0" w:color="auto"/>
            <w:bottom w:val="none" w:sz="0" w:space="0" w:color="auto"/>
            <w:right w:val="none" w:sz="0" w:space="0" w:color="auto"/>
          </w:divBdr>
        </w:div>
        <w:div w:id="1959876556">
          <w:marLeft w:val="0"/>
          <w:marRight w:val="0"/>
          <w:marTop w:val="0"/>
          <w:marBottom w:val="0"/>
          <w:divBdr>
            <w:top w:val="none" w:sz="0" w:space="0" w:color="auto"/>
            <w:left w:val="none" w:sz="0" w:space="0" w:color="auto"/>
            <w:bottom w:val="none" w:sz="0" w:space="0" w:color="auto"/>
            <w:right w:val="none" w:sz="0" w:space="0" w:color="auto"/>
          </w:divBdr>
        </w:div>
        <w:div w:id="1570844369">
          <w:marLeft w:val="0"/>
          <w:marRight w:val="0"/>
          <w:marTop w:val="0"/>
          <w:marBottom w:val="0"/>
          <w:divBdr>
            <w:top w:val="none" w:sz="0" w:space="0" w:color="auto"/>
            <w:left w:val="none" w:sz="0" w:space="0" w:color="auto"/>
            <w:bottom w:val="none" w:sz="0" w:space="0" w:color="auto"/>
            <w:right w:val="none" w:sz="0" w:space="0" w:color="auto"/>
          </w:divBdr>
        </w:div>
        <w:div w:id="516316197">
          <w:marLeft w:val="0"/>
          <w:marRight w:val="0"/>
          <w:marTop w:val="0"/>
          <w:marBottom w:val="0"/>
          <w:divBdr>
            <w:top w:val="none" w:sz="0" w:space="0" w:color="auto"/>
            <w:left w:val="none" w:sz="0" w:space="0" w:color="auto"/>
            <w:bottom w:val="none" w:sz="0" w:space="0" w:color="auto"/>
            <w:right w:val="none" w:sz="0" w:space="0" w:color="auto"/>
          </w:divBdr>
        </w:div>
        <w:div w:id="736166456">
          <w:marLeft w:val="0"/>
          <w:marRight w:val="0"/>
          <w:marTop w:val="0"/>
          <w:marBottom w:val="0"/>
          <w:divBdr>
            <w:top w:val="none" w:sz="0" w:space="0" w:color="auto"/>
            <w:left w:val="none" w:sz="0" w:space="0" w:color="auto"/>
            <w:bottom w:val="none" w:sz="0" w:space="0" w:color="auto"/>
            <w:right w:val="none" w:sz="0" w:space="0" w:color="auto"/>
          </w:divBdr>
        </w:div>
        <w:div w:id="564025714">
          <w:marLeft w:val="0"/>
          <w:marRight w:val="0"/>
          <w:marTop w:val="0"/>
          <w:marBottom w:val="0"/>
          <w:divBdr>
            <w:top w:val="none" w:sz="0" w:space="0" w:color="auto"/>
            <w:left w:val="none" w:sz="0" w:space="0" w:color="auto"/>
            <w:bottom w:val="none" w:sz="0" w:space="0" w:color="auto"/>
            <w:right w:val="none" w:sz="0" w:space="0" w:color="auto"/>
          </w:divBdr>
        </w:div>
        <w:div w:id="314801883">
          <w:marLeft w:val="0"/>
          <w:marRight w:val="0"/>
          <w:marTop w:val="0"/>
          <w:marBottom w:val="0"/>
          <w:divBdr>
            <w:top w:val="none" w:sz="0" w:space="0" w:color="auto"/>
            <w:left w:val="none" w:sz="0" w:space="0" w:color="auto"/>
            <w:bottom w:val="none" w:sz="0" w:space="0" w:color="auto"/>
            <w:right w:val="none" w:sz="0" w:space="0" w:color="auto"/>
          </w:divBdr>
        </w:div>
        <w:div w:id="1310280460">
          <w:marLeft w:val="0"/>
          <w:marRight w:val="0"/>
          <w:marTop w:val="0"/>
          <w:marBottom w:val="0"/>
          <w:divBdr>
            <w:top w:val="none" w:sz="0" w:space="0" w:color="auto"/>
            <w:left w:val="none" w:sz="0" w:space="0" w:color="auto"/>
            <w:bottom w:val="none" w:sz="0" w:space="0" w:color="auto"/>
            <w:right w:val="none" w:sz="0" w:space="0" w:color="auto"/>
          </w:divBdr>
        </w:div>
        <w:div w:id="772165797">
          <w:marLeft w:val="0"/>
          <w:marRight w:val="0"/>
          <w:marTop w:val="0"/>
          <w:marBottom w:val="0"/>
          <w:divBdr>
            <w:top w:val="none" w:sz="0" w:space="0" w:color="auto"/>
            <w:left w:val="none" w:sz="0" w:space="0" w:color="auto"/>
            <w:bottom w:val="none" w:sz="0" w:space="0" w:color="auto"/>
            <w:right w:val="none" w:sz="0" w:space="0" w:color="auto"/>
          </w:divBdr>
        </w:div>
        <w:div w:id="2099477100">
          <w:marLeft w:val="0"/>
          <w:marRight w:val="0"/>
          <w:marTop w:val="0"/>
          <w:marBottom w:val="0"/>
          <w:divBdr>
            <w:top w:val="none" w:sz="0" w:space="0" w:color="auto"/>
            <w:left w:val="none" w:sz="0" w:space="0" w:color="auto"/>
            <w:bottom w:val="none" w:sz="0" w:space="0" w:color="auto"/>
            <w:right w:val="none" w:sz="0" w:space="0" w:color="auto"/>
          </w:divBdr>
        </w:div>
        <w:div w:id="865019503">
          <w:marLeft w:val="0"/>
          <w:marRight w:val="0"/>
          <w:marTop w:val="0"/>
          <w:marBottom w:val="0"/>
          <w:divBdr>
            <w:top w:val="none" w:sz="0" w:space="0" w:color="auto"/>
            <w:left w:val="none" w:sz="0" w:space="0" w:color="auto"/>
            <w:bottom w:val="none" w:sz="0" w:space="0" w:color="auto"/>
            <w:right w:val="none" w:sz="0" w:space="0" w:color="auto"/>
          </w:divBdr>
        </w:div>
        <w:div w:id="2096129540">
          <w:marLeft w:val="0"/>
          <w:marRight w:val="0"/>
          <w:marTop w:val="0"/>
          <w:marBottom w:val="0"/>
          <w:divBdr>
            <w:top w:val="none" w:sz="0" w:space="0" w:color="auto"/>
            <w:left w:val="none" w:sz="0" w:space="0" w:color="auto"/>
            <w:bottom w:val="none" w:sz="0" w:space="0" w:color="auto"/>
            <w:right w:val="none" w:sz="0" w:space="0" w:color="auto"/>
          </w:divBdr>
        </w:div>
      </w:divsChild>
    </w:div>
    <w:div w:id="1312829301">
      <w:bodyDiv w:val="1"/>
      <w:marLeft w:val="0"/>
      <w:marRight w:val="0"/>
      <w:marTop w:val="0"/>
      <w:marBottom w:val="0"/>
      <w:divBdr>
        <w:top w:val="none" w:sz="0" w:space="0" w:color="auto"/>
        <w:left w:val="none" w:sz="0" w:space="0" w:color="auto"/>
        <w:bottom w:val="none" w:sz="0" w:space="0" w:color="auto"/>
        <w:right w:val="none" w:sz="0" w:space="0" w:color="auto"/>
      </w:divBdr>
      <w:divsChild>
        <w:div w:id="1184246896">
          <w:marLeft w:val="0"/>
          <w:marRight w:val="0"/>
          <w:marTop w:val="0"/>
          <w:marBottom w:val="0"/>
          <w:divBdr>
            <w:top w:val="none" w:sz="0" w:space="0" w:color="auto"/>
            <w:left w:val="none" w:sz="0" w:space="0" w:color="auto"/>
            <w:bottom w:val="none" w:sz="0" w:space="0" w:color="auto"/>
            <w:right w:val="none" w:sz="0" w:space="0" w:color="auto"/>
          </w:divBdr>
          <w:divsChild>
            <w:div w:id="192765023">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456294449">
          <w:marLeft w:val="1875"/>
          <w:marRight w:val="0"/>
          <w:marTop w:val="0"/>
          <w:marBottom w:val="0"/>
          <w:divBdr>
            <w:top w:val="none" w:sz="0" w:space="0" w:color="auto"/>
            <w:left w:val="none" w:sz="0" w:space="0" w:color="auto"/>
            <w:bottom w:val="none" w:sz="0" w:space="0" w:color="auto"/>
            <w:right w:val="none" w:sz="0" w:space="0" w:color="auto"/>
          </w:divBdr>
          <w:divsChild>
            <w:div w:id="15113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3860">
      <w:bodyDiv w:val="1"/>
      <w:marLeft w:val="0"/>
      <w:marRight w:val="0"/>
      <w:marTop w:val="0"/>
      <w:marBottom w:val="0"/>
      <w:divBdr>
        <w:top w:val="none" w:sz="0" w:space="0" w:color="auto"/>
        <w:left w:val="none" w:sz="0" w:space="0" w:color="auto"/>
        <w:bottom w:val="none" w:sz="0" w:space="0" w:color="auto"/>
        <w:right w:val="none" w:sz="0" w:space="0" w:color="auto"/>
      </w:divBdr>
    </w:div>
    <w:div w:id="1394038339">
      <w:bodyDiv w:val="1"/>
      <w:marLeft w:val="0"/>
      <w:marRight w:val="0"/>
      <w:marTop w:val="0"/>
      <w:marBottom w:val="0"/>
      <w:divBdr>
        <w:top w:val="none" w:sz="0" w:space="0" w:color="auto"/>
        <w:left w:val="none" w:sz="0" w:space="0" w:color="auto"/>
        <w:bottom w:val="none" w:sz="0" w:space="0" w:color="auto"/>
        <w:right w:val="none" w:sz="0" w:space="0" w:color="auto"/>
      </w:divBdr>
      <w:divsChild>
        <w:div w:id="2082604900">
          <w:marLeft w:val="0"/>
          <w:marRight w:val="0"/>
          <w:marTop w:val="0"/>
          <w:marBottom w:val="0"/>
          <w:divBdr>
            <w:top w:val="none" w:sz="0" w:space="0" w:color="auto"/>
            <w:left w:val="none" w:sz="0" w:space="0" w:color="auto"/>
            <w:bottom w:val="none" w:sz="0" w:space="0" w:color="auto"/>
            <w:right w:val="none" w:sz="0" w:space="0" w:color="auto"/>
          </w:divBdr>
          <w:divsChild>
            <w:div w:id="1252742280">
              <w:marLeft w:val="2250"/>
              <w:marRight w:val="3960"/>
              <w:marTop w:val="0"/>
              <w:marBottom w:val="0"/>
              <w:divBdr>
                <w:top w:val="none" w:sz="0" w:space="0" w:color="auto"/>
                <w:left w:val="none" w:sz="0" w:space="0" w:color="auto"/>
                <w:bottom w:val="none" w:sz="0" w:space="0" w:color="auto"/>
                <w:right w:val="none" w:sz="0" w:space="0" w:color="auto"/>
              </w:divBdr>
              <w:divsChild>
                <w:div w:id="270821725">
                  <w:marLeft w:val="0"/>
                  <w:marRight w:val="0"/>
                  <w:marTop w:val="0"/>
                  <w:marBottom w:val="0"/>
                  <w:divBdr>
                    <w:top w:val="none" w:sz="0" w:space="0" w:color="auto"/>
                    <w:left w:val="none" w:sz="0" w:space="0" w:color="auto"/>
                    <w:bottom w:val="none" w:sz="0" w:space="0" w:color="auto"/>
                    <w:right w:val="none" w:sz="0" w:space="0" w:color="auto"/>
                  </w:divBdr>
                  <w:divsChild>
                    <w:div w:id="129329413">
                      <w:marLeft w:val="0"/>
                      <w:marRight w:val="0"/>
                      <w:marTop w:val="0"/>
                      <w:marBottom w:val="0"/>
                      <w:divBdr>
                        <w:top w:val="none" w:sz="0" w:space="0" w:color="auto"/>
                        <w:left w:val="none" w:sz="0" w:space="0" w:color="auto"/>
                        <w:bottom w:val="none" w:sz="0" w:space="0" w:color="auto"/>
                        <w:right w:val="none" w:sz="0" w:space="0" w:color="auto"/>
                      </w:divBdr>
                      <w:divsChild>
                        <w:div w:id="1585919160">
                          <w:marLeft w:val="0"/>
                          <w:marRight w:val="0"/>
                          <w:marTop w:val="0"/>
                          <w:marBottom w:val="0"/>
                          <w:divBdr>
                            <w:top w:val="none" w:sz="0" w:space="0" w:color="auto"/>
                            <w:left w:val="none" w:sz="0" w:space="0" w:color="auto"/>
                            <w:bottom w:val="none" w:sz="0" w:space="0" w:color="auto"/>
                            <w:right w:val="none" w:sz="0" w:space="0" w:color="auto"/>
                          </w:divBdr>
                          <w:divsChild>
                            <w:div w:id="1922786887">
                              <w:marLeft w:val="0"/>
                              <w:marRight w:val="0"/>
                              <w:marTop w:val="90"/>
                              <w:marBottom w:val="0"/>
                              <w:divBdr>
                                <w:top w:val="none" w:sz="0" w:space="0" w:color="auto"/>
                                <w:left w:val="none" w:sz="0" w:space="0" w:color="auto"/>
                                <w:bottom w:val="none" w:sz="0" w:space="0" w:color="auto"/>
                                <w:right w:val="none" w:sz="0" w:space="0" w:color="auto"/>
                              </w:divBdr>
                              <w:divsChild>
                                <w:div w:id="1665474038">
                                  <w:marLeft w:val="0"/>
                                  <w:marRight w:val="0"/>
                                  <w:marTop w:val="0"/>
                                  <w:marBottom w:val="0"/>
                                  <w:divBdr>
                                    <w:top w:val="none" w:sz="0" w:space="0" w:color="auto"/>
                                    <w:left w:val="none" w:sz="0" w:space="0" w:color="auto"/>
                                    <w:bottom w:val="none" w:sz="0" w:space="0" w:color="auto"/>
                                    <w:right w:val="none" w:sz="0" w:space="0" w:color="auto"/>
                                  </w:divBdr>
                                  <w:divsChild>
                                    <w:div w:id="2061008374">
                                      <w:marLeft w:val="0"/>
                                      <w:marRight w:val="0"/>
                                      <w:marTop w:val="0"/>
                                      <w:marBottom w:val="0"/>
                                      <w:divBdr>
                                        <w:top w:val="none" w:sz="0" w:space="0" w:color="auto"/>
                                        <w:left w:val="none" w:sz="0" w:space="0" w:color="auto"/>
                                        <w:bottom w:val="none" w:sz="0" w:space="0" w:color="auto"/>
                                        <w:right w:val="none" w:sz="0" w:space="0" w:color="auto"/>
                                      </w:divBdr>
                                      <w:divsChild>
                                        <w:div w:id="1817840998">
                                          <w:marLeft w:val="0"/>
                                          <w:marRight w:val="0"/>
                                          <w:marTop w:val="0"/>
                                          <w:marBottom w:val="0"/>
                                          <w:divBdr>
                                            <w:top w:val="none" w:sz="0" w:space="0" w:color="auto"/>
                                            <w:left w:val="none" w:sz="0" w:space="0" w:color="auto"/>
                                            <w:bottom w:val="none" w:sz="0" w:space="0" w:color="auto"/>
                                            <w:right w:val="none" w:sz="0" w:space="0" w:color="auto"/>
                                          </w:divBdr>
                                          <w:divsChild>
                                            <w:div w:id="648096159">
                                              <w:marLeft w:val="0"/>
                                              <w:marRight w:val="0"/>
                                              <w:marTop w:val="0"/>
                                              <w:marBottom w:val="390"/>
                                              <w:divBdr>
                                                <w:top w:val="none" w:sz="0" w:space="0" w:color="auto"/>
                                                <w:left w:val="none" w:sz="0" w:space="0" w:color="auto"/>
                                                <w:bottom w:val="none" w:sz="0" w:space="0" w:color="auto"/>
                                                <w:right w:val="none" w:sz="0" w:space="0" w:color="auto"/>
                                              </w:divBdr>
                                              <w:divsChild>
                                                <w:div w:id="1020932240">
                                                  <w:marLeft w:val="0"/>
                                                  <w:marRight w:val="0"/>
                                                  <w:marTop w:val="0"/>
                                                  <w:marBottom w:val="0"/>
                                                  <w:divBdr>
                                                    <w:top w:val="none" w:sz="0" w:space="0" w:color="auto"/>
                                                    <w:left w:val="none" w:sz="0" w:space="0" w:color="auto"/>
                                                    <w:bottom w:val="none" w:sz="0" w:space="0" w:color="auto"/>
                                                    <w:right w:val="none" w:sz="0" w:space="0" w:color="auto"/>
                                                  </w:divBdr>
                                                  <w:divsChild>
                                                    <w:div w:id="1487818379">
                                                      <w:marLeft w:val="0"/>
                                                      <w:marRight w:val="0"/>
                                                      <w:marTop w:val="0"/>
                                                      <w:marBottom w:val="0"/>
                                                      <w:divBdr>
                                                        <w:top w:val="none" w:sz="0" w:space="0" w:color="auto"/>
                                                        <w:left w:val="none" w:sz="0" w:space="0" w:color="auto"/>
                                                        <w:bottom w:val="none" w:sz="0" w:space="0" w:color="auto"/>
                                                        <w:right w:val="none" w:sz="0" w:space="0" w:color="auto"/>
                                                      </w:divBdr>
                                                      <w:divsChild>
                                                        <w:div w:id="55976231">
                                                          <w:marLeft w:val="0"/>
                                                          <w:marRight w:val="0"/>
                                                          <w:marTop w:val="0"/>
                                                          <w:marBottom w:val="0"/>
                                                          <w:divBdr>
                                                            <w:top w:val="none" w:sz="0" w:space="0" w:color="auto"/>
                                                            <w:left w:val="none" w:sz="0" w:space="0" w:color="auto"/>
                                                            <w:bottom w:val="none" w:sz="0" w:space="0" w:color="auto"/>
                                                            <w:right w:val="none" w:sz="0" w:space="0" w:color="auto"/>
                                                          </w:divBdr>
                                                          <w:divsChild>
                                                            <w:div w:id="916401282">
                                                              <w:marLeft w:val="1875"/>
                                                              <w:marRight w:val="0"/>
                                                              <w:marTop w:val="0"/>
                                                              <w:marBottom w:val="0"/>
                                                              <w:divBdr>
                                                                <w:top w:val="none" w:sz="0" w:space="0" w:color="auto"/>
                                                                <w:left w:val="none" w:sz="0" w:space="0" w:color="auto"/>
                                                                <w:bottom w:val="none" w:sz="0" w:space="0" w:color="auto"/>
                                                                <w:right w:val="none" w:sz="0" w:space="0" w:color="auto"/>
                                                              </w:divBdr>
                                                              <w:divsChild>
                                                                <w:div w:id="713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943340">
                                              <w:marLeft w:val="0"/>
                                              <w:marRight w:val="0"/>
                                              <w:marTop w:val="0"/>
                                              <w:marBottom w:val="390"/>
                                              <w:divBdr>
                                                <w:top w:val="none" w:sz="0" w:space="0" w:color="auto"/>
                                                <w:left w:val="none" w:sz="0" w:space="0" w:color="auto"/>
                                                <w:bottom w:val="none" w:sz="0" w:space="0" w:color="auto"/>
                                                <w:right w:val="none" w:sz="0" w:space="0" w:color="auto"/>
                                              </w:divBdr>
                                              <w:divsChild>
                                                <w:div w:id="968053460">
                                                  <w:marLeft w:val="0"/>
                                                  <w:marRight w:val="0"/>
                                                  <w:marTop w:val="0"/>
                                                  <w:marBottom w:val="0"/>
                                                  <w:divBdr>
                                                    <w:top w:val="none" w:sz="0" w:space="0" w:color="auto"/>
                                                    <w:left w:val="none" w:sz="0" w:space="0" w:color="auto"/>
                                                    <w:bottom w:val="none" w:sz="0" w:space="0" w:color="auto"/>
                                                    <w:right w:val="none" w:sz="0" w:space="0" w:color="auto"/>
                                                  </w:divBdr>
                                                  <w:divsChild>
                                                    <w:div w:id="816725712">
                                                      <w:marLeft w:val="0"/>
                                                      <w:marRight w:val="0"/>
                                                      <w:marTop w:val="0"/>
                                                      <w:marBottom w:val="0"/>
                                                      <w:divBdr>
                                                        <w:top w:val="none" w:sz="0" w:space="0" w:color="auto"/>
                                                        <w:left w:val="none" w:sz="0" w:space="0" w:color="auto"/>
                                                        <w:bottom w:val="none" w:sz="0" w:space="0" w:color="auto"/>
                                                        <w:right w:val="none" w:sz="0" w:space="0" w:color="auto"/>
                                                      </w:divBdr>
                                                      <w:divsChild>
                                                        <w:div w:id="70548940">
                                                          <w:marLeft w:val="0"/>
                                                          <w:marRight w:val="0"/>
                                                          <w:marTop w:val="0"/>
                                                          <w:marBottom w:val="0"/>
                                                          <w:divBdr>
                                                            <w:top w:val="none" w:sz="0" w:space="0" w:color="auto"/>
                                                            <w:left w:val="none" w:sz="0" w:space="0" w:color="auto"/>
                                                            <w:bottom w:val="none" w:sz="0" w:space="0" w:color="auto"/>
                                                            <w:right w:val="none" w:sz="0" w:space="0" w:color="auto"/>
                                                          </w:divBdr>
                                                          <w:divsChild>
                                                            <w:div w:id="505021147">
                                                              <w:marLeft w:val="0"/>
                                                              <w:marRight w:val="0"/>
                                                              <w:marTop w:val="0"/>
                                                              <w:marBottom w:val="0"/>
                                                              <w:divBdr>
                                                                <w:top w:val="none" w:sz="0" w:space="0" w:color="auto"/>
                                                                <w:left w:val="none" w:sz="0" w:space="0" w:color="auto"/>
                                                                <w:bottom w:val="none" w:sz="0" w:space="0" w:color="auto"/>
                                                                <w:right w:val="none" w:sz="0" w:space="0" w:color="auto"/>
                                                              </w:divBdr>
                                                              <w:divsChild>
                                                                <w:div w:id="485630402">
                                                                  <w:marLeft w:val="0"/>
                                                                  <w:marRight w:val="0"/>
                                                                  <w:marTop w:val="0"/>
                                                                  <w:marBottom w:val="0"/>
                                                                  <w:divBdr>
                                                                    <w:top w:val="none" w:sz="0" w:space="0" w:color="auto"/>
                                                                    <w:left w:val="none" w:sz="0" w:space="0" w:color="auto"/>
                                                                    <w:bottom w:val="none" w:sz="0" w:space="0" w:color="auto"/>
                                                                    <w:right w:val="none" w:sz="0" w:space="0" w:color="auto"/>
                                                                  </w:divBdr>
                                                                  <w:divsChild>
                                                                    <w:div w:id="1683386753">
                                                                      <w:marLeft w:val="45"/>
                                                                      <w:marRight w:val="45"/>
                                                                      <w:marTop w:val="15"/>
                                                                      <w:marBottom w:val="0"/>
                                                                      <w:divBdr>
                                                                        <w:top w:val="none" w:sz="0" w:space="0" w:color="auto"/>
                                                                        <w:left w:val="none" w:sz="0" w:space="0" w:color="auto"/>
                                                                        <w:bottom w:val="none" w:sz="0" w:space="0" w:color="auto"/>
                                                                        <w:right w:val="none" w:sz="0" w:space="0" w:color="auto"/>
                                                                      </w:divBdr>
                                                                      <w:divsChild>
                                                                        <w:div w:id="19288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156105">
                                              <w:marLeft w:val="0"/>
                                              <w:marRight w:val="0"/>
                                              <w:marTop w:val="0"/>
                                              <w:marBottom w:val="390"/>
                                              <w:divBdr>
                                                <w:top w:val="none" w:sz="0" w:space="0" w:color="auto"/>
                                                <w:left w:val="none" w:sz="0" w:space="0" w:color="auto"/>
                                                <w:bottom w:val="none" w:sz="0" w:space="0" w:color="auto"/>
                                                <w:right w:val="none" w:sz="0" w:space="0" w:color="auto"/>
                                              </w:divBdr>
                                              <w:divsChild>
                                                <w:div w:id="1662808651">
                                                  <w:marLeft w:val="0"/>
                                                  <w:marRight w:val="0"/>
                                                  <w:marTop w:val="0"/>
                                                  <w:marBottom w:val="0"/>
                                                  <w:divBdr>
                                                    <w:top w:val="none" w:sz="0" w:space="0" w:color="auto"/>
                                                    <w:left w:val="none" w:sz="0" w:space="0" w:color="auto"/>
                                                    <w:bottom w:val="none" w:sz="0" w:space="0" w:color="auto"/>
                                                    <w:right w:val="none" w:sz="0" w:space="0" w:color="auto"/>
                                                  </w:divBdr>
                                                  <w:divsChild>
                                                    <w:div w:id="1490367391">
                                                      <w:marLeft w:val="0"/>
                                                      <w:marRight w:val="0"/>
                                                      <w:marTop w:val="0"/>
                                                      <w:marBottom w:val="0"/>
                                                      <w:divBdr>
                                                        <w:top w:val="none" w:sz="0" w:space="0" w:color="auto"/>
                                                        <w:left w:val="none" w:sz="0" w:space="0" w:color="auto"/>
                                                        <w:bottom w:val="none" w:sz="0" w:space="0" w:color="auto"/>
                                                        <w:right w:val="none" w:sz="0" w:space="0" w:color="auto"/>
                                                      </w:divBdr>
                                                      <w:divsChild>
                                                        <w:div w:id="1421217275">
                                                          <w:marLeft w:val="0"/>
                                                          <w:marRight w:val="0"/>
                                                          <w:marTop w:val="0"/>
                                                          <w:marBottom w:val="0"/>
                                                          <w:divBdr>
                                                            <w:top w:val="none" w:sz="0" w:space="0" w:color="auto"/>
                                                            <w:left w:val="none" w:sz="0" w:space="0" w:color="auto"/>
                                                            <w:bottom w:val="none" w:sz="0" w:space="0" w:color="auto"/>
                                                            <w:right w:val="none" w:sz="0" w:space="0" w:color="auto"/>
                                                          </w:divBdr>
                                                          <w:divsChild>
                                                            <w:div w:id="44186480">
                                                              <w:marLeft w:val="0"/>
                                                              <w:marRight w:val="0"/>
                                                              <w:marTop w:val="0"/>
                                                              <w:marBottom w:val="0"/>
                                                              <w:divBdr>
                                                                <w:top w:val="none" w:sz="0" w:space="0" w:color="auto"/>
                                                                <w:left w:val="none" w:sz="0" w:space="0" w:color="auto"/>
                                                                <w:bottom w:val="none" w:sz="0" w:space="0" w:color="auto"/>
                                                                <w:right w:val="none" w:sz="0" w:space="0" w:color="auto"/>
                                                              </w:divBdr>
                                                              <w:divsChild>
                                                                <w:div w:id="6051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33948">
                                              <w:marLeft w:val="0"/>
                                              <w:marRight w:val="0"/>
                                              <w:marTop w:val="0"/>
                                              <w:marBottom w:val="390"/>
                                              <w:divBdr>
                                                <w:top w:val="none" w:sz="0" w:space="0" w:color="auto"/>
                                                <w:left w:val="none" w:sz="0" w:space="0" w:color="auto"/>
                                                <w:bottom w:val="none" w:sz="0" w:space="0" w:color="auto"/>
                                                <w:right w:val="none" w:sz="0" w:space="0" w:color="auto"/>
                                              </w:divBdr>
                                              <w:divsChild>
                                                <w:div w:id="892155877">
                                                  <w:marLeft w:val="0"/>
                                                  <w:marRight w:val="0"/>
                                                  <w:marTop w:val="0"/>
                                                  <w:marBottom w:val="0"/>
                                                  <w:divBdr>
                                                    <w:top w:val="none" w:sz="0" w:space="0" w:color="auto"/>
                                                    <w:left w:val="none" w:sz="0" w:space="0" w:color="auto"/>
                                                    <w:bottom w:val="none" w:sz="0" w:space="0" w:color="auto"/>
                                                    <w:right w:val="none" w:sz="0" w:space="0" w:color="auto"/>
                                                  </w:divBdr>
                                                  <w:divsChild>
                                                    <w:div w:id="223416733">
                                                      <w:marLeft w:val="0"/>
                                                      <w:marRight w:val="0"/>
                                                      <w:marTop w:val="0"/>
                                                      <w:marBottom w:val="0"/>
                                                      <w:divBdr>
                                                        <w:top w:val="none" w:sz="0" w:space="0" w:color="auto"/>
                                                        <w:left w:val="none" w:sz="0" w:space="0" w:color="auto"/>
                                                        <w:bottom w:val="none" w:sz="0" w:space="0" w:color="auto"/>
                                                        <w:right w:val="none" w:sz="0" w:space="0" w:color="auto"/>
                                                      </w:divBdr>
                                                      <w:divsChild>
                                                        <w:div w:id="352148300">
                                                          <w:marLeft w:val="0"/>
                                                          <w:marRight w:val="0"/>
                                                          <w:marTop w:val="0"/>
                                                          <w:marBottom w:val="0"/>
                                                          <w:divBdr>
                                                            <w:top w:val="none" w:sz="0" w:space="0" w:color="auto"/>
                                                            <w:left w:val="none" w:sz="0" w:space="0" w:color="auto"/>
                                                            <w:bottom w:val="none" w:sz="0" w:space="0" w:color="auto"/>
                                                            <w:right w:val="none" w:sz="0" w:space="0" w:color="auto"/>
                                                          </w:divBdr>
                                                          <w:divsChild>
                                                            <w:div w:id="2095783969">
                                                              <w:marLeft w:val="0"/>
                                                              <w:marRight w:val="0"/>
                                                              <w:marTop w:val="0"/>
                                                              <w:marBottom w:val="0"/>
                                                              <w:divBdr>
                                                                <w:top w:val="none" w:sz="0" w:space="0" w:color="auto"/>
                                                                <w:left w:val="none" w:sz="0" w:space="0" w:color="auto"/>
                                                                <w:bottom w:val="none" w:sz="0" w:space="0" w:color="auto"/>
                                                                <w:right w:val="none" w:sz="0" w:space="0" w:color="auto"/>
                                                              </w:divBdr>
                                                              <w:divsChild>
                                                                <w:div w:id="1006808">
                                                                  <w:marLeft w:val="0"/>
                                                                  <w:marRight w:val="0"/>
                                                                  <w:marTop w:val="0"/>
                                                                  <w:marBottom w:val="0"/>
                                                                  <w:divBdr>
                                                                    <w:top w:val="none" w:sz="0" w:space="0" w:color="auto"/>
                                                                    <w:left w:val="none" w:sz="0" w:space="0" w:color="auto"/>
                                                                    <w:bottom w:val="none" w:sz="0" w:space="0" w:color="auto"/>
                                                                    <w:right w:val="none" w:sz="0" w:space="0" w:color="auto"/>
                                                                  </w:divBdr>
                                                                  <w:divsChild>
                                                                    <w:div w:id="216597801">
                                                                      <w:marLeft w:val="45"/>
                                                                      <w:marRight w:val="45"/>
                                                                      <w:marTop w:val="15"/>
                                                                      <w:marBottom w:val="0"/>
                                                                      <w:divBdr>
                                                                        <w:top w:val="none" w:sz="0" w:space="0" w:color="auto"/>
                                                                        <w:left w:val="none" w:sz="0" w:space="0" w:color="auto"/>
                                                                        <w:bottom w:val="none" w:sz="0" w:space="0" w:color="auto"/>
                                                                        <w:right w:val="none" w:sz="0" w:space="0" w:color="auto"/>
                                                                      </w:divBdr>
                                                                      <w:divsChild>
                                                                        <w:div w:id="18267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280355">
                                              <w:marLeft w:val="0"/>
                                              <w:marRight w:val="0"/>
                                              <w:marTop w:val="0"/>
                                              <w:marBottom w:val="390"/>
                                              <w:divBdr>
                                                <w:top w:val="none" w:sz="0" w:space="0" w:color="auto"/>
                                                <w:left w:val="none" w:sz="0" w:space="0" w:color="auto"/>
                                                <w:bottom w:val="none" w:sz="0" w:space="0" w:color="auto"/>
                                                <w:right w:val="none" w:sz="0" w:space="0" w:color="auto"/>
                                              </w:divBdr>
                                              <w:divsChild>
                                                <w:div w:id="895627585">
                                                  <w:marLeft w:val="0"/>
                                                  <w:marRight w:val="0"/>
                                                  <w:marTop w:val="0"/>
                                                  <w:marBottom w:val="0"/>
                                                  <w:divBdr>
                                                    <w:top w:val="none" w:sz="0" w:space="0" w:color="auto"/>
                                                    <w:left w:val="none" w:sz="0" w:space="0" w:color="auto"/>
                                                    <w:bottom w:val="none" w:sz="0" w:space="0" w:color="auto"/>
                                                    <w:right w:val="none" w:sz="0" w:space="0" w:color="auto"/>
                                                  </w:divBdr>
                                                  <w:divsChild>
                                                    <w:div w:id="1468743843">
                                                      <w:marLeft w:val="0"/>
                                                      <w:marRight w:val="0"/>
                                                      <w:marTop w:val="0"/>
                                                      <w:marBottom w:val="0"/>
                                                      <w:divBdr>
                                                        <w:top w:val="none" w:sz="0" w:space="0" w:color="auto"/>
                                                        <w:left w:val="none" w:sz="0" w:space="0" w:color="auto"/>
                                                        <w:bottom w:val="none" w:sz="0" w:space="0" w:color="auto"/>
                                                        <w:right w:val="none" w:sz="0" w:space="0" w:color="auto"/>
                                                      </w:divBdr>
                                                      <w:divsChild>
                                                        <w:div w:id="2048799269">
                                                          <w:marLeft w:val="0"/>
                                                          <w:marRight w:val="0"/>
                                                          <w:marTop w:val="0"/>
                                                          <w:marBottom w:val="0"/>
                                                          <w:divBdr>
                                                            <w:top w:val="none" w:sz="0" w:space="0" w:color="auto"/>
                                                            <w:left w:val="none" w:sz="0" w:space="0" w:color="auto"/>
                                                            <w:bottom w:val="none" w:sz="0" w:space="0" w:color="auto"/>
                                                            <w:right w:val="none" w:sz="0" w:space="0" w:color="auto"/>
                                                          </w:divBdr>
                                                          <w:divsChild>
                                                            <w:div w:id="714424494">
                                                              <w:marLeft w:val="0"/>
                                                              <w:marRight w:val="0"/>
                                                              <w:marTop w:val="0"/>
                                                              <w:marBottom w:val="0"/>
                                                              <w:divBdr>
                                                                <w:top w:val="none" w:sz="0" w:space="0" w:color="auto"/>
                                                                <w:left w:val="none" w:sz="0" w:space="0" w:color="auto"/>
                                                                <w:bottom w:val="none" w:sz="0" w:space="0" w:color="auto"/>
                                                                <w:right w:val="none" w:sz="0" w:space="0" w:color="auto"/>
                                                              </w:divBdr>
                                                              <w:divsChild>
                                                                <w:div w:id="875698886">
                                                                  <w:marLeft w:val="0"/>
                                                                  <w:marRight w:val="0"/>
                                                                  <w:marTop w:val="0"/>
                                                                  <w:marBottom w:val="0"/>
                                                                  <w:divBdr>
                                                                    <w:top w:val="none" w:sz="0" w:space="0" w:color="auto"/>
                                                                    <w:left w:val="none" w:sz="0" w:space="0" w:color="auto"/>
                                                                    <w:bottom w:val="none" w:sz="0" w:space="0" w:color="auto"/>
                                                                    <w:right w:val="none" w:sz="0" w:space="0" w:color="auto"/>
                                                                  </w:divBdr>
                                                                  <w:divsChild>
                                                                    <w:div w:id="1192839178">
                                                                      <w:marLeft w:val="45"/>
                                                                      <w:marRight w:val="45"/>
                                                                      <w:marTop w:val="15"/>
                                                                      <w:marBottom w:val="0"/>
                                                                      <w:divBdr>
                                                                        <w:top w:val="none" w:sz="0" w:space="0" w:color="auto"/>
                                                                        <w:left w:val="none" w:sz="0" w:space="0" w:color="auto"/>
                                                                        <w:bottom w:val="none" w:sz="0" w:space="0" w:color="auto"/>
                                                                        <w:right w:val="none" w:sz="0" w:space="0" w:color="auto"/>
                                                                      </w:divBdr>
                                                                      <w:divsChild>
                                                                        <w:div w:id="13591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393431">
                                              <w:marLeft w:val="0"/>
                                              <w:marRight w:val="0"/>
                                              <w:marTop w:val="0"/>
                                              <w:marBottom w:val="390"/>
                                              <w:divBdr>
                                                <w:top w:val="none" w:sz="0" w:space="0" w:color="auto"/>
                                                <w:left w:val="none" w:sz="0" w:space="0" w:color="auto"/>
                                                <w:bottom w:val="none" w:sz="0" w:space="0" w:color="auto"/>
                                                <w:right w:val="none" w:sz="0" w:space="0" w:color="auto"/>
                                              </w:divBdr>
                                              <w:divsChild>
                                                <w:div w:id="762532113">
                                                  <w:marLeft w:val="0"/>
                                                  <w:marRight w:val="0"/>
                                                  <w:marTop w:val="0"/>
                                                  <w:marBottom w:val="0"/>
                                                  <w:divBdr>
                                                    <w:top w:val="none" w:sz="0" w:space="0" w:color="auto"/>
                                                    <w:left w:val="none" w:sz="0" w:space="0" w:color="auto"/>
                                                    <w:bottom w:val="none" w:sz="0" w:space="0" w:color="auto"/>
                                                    <w:right w:val="none" w:sz="0" w:space="0" w:color="auto"/>
                                                  </w:divBdr>
                                                  <w:divsChild>
                                                    <w:div w:id="2112161890">
                                                      <w:marLeft w:val="0"/>
                                                      <w:marRight w:val="0"/>
                                                      <w:marTop w:val="0"/>
                                                      <w:marBottom w:val="0"/>
                                                      <w:divBdr>
                                                        <w:top w:val="none" w:sz="0" w:space="0" w:color="auto"/>
                                                        <w:left w:val="none" w:sz="0" w:space="0" w:color="auto"/>
                                                        <w:bottom w:val="none" w:sz="0" w:space="0" w:color="auto"/>
                                                        <w:right w:val="none" w:sz="0" w:space="0" w:color="auto"/>
                                                      </w:divBdr>
                                                      <w:divsChild>
                                                        <w:div w:id="363793208">
                                                          <w:marLeft w:val="0"/>
                                                          <w:marRight w:val="0"/>
                                                          <w:marTop w:val="0"/>
                                                          <w:marBottom w:val="0"/>
                                                          <w:divBdr>
                                                            <w:top w:val="none" w:sz="0" w:space="0" w:color="auto"/>
                                                            <w:left w:val="none" w:sz="0" w:space="0" w:color="auto"/>
                                                            <w:bottom w:val="none" w:sz="0" w:space="0" w:color="auto"/>
                                                            <w:right w:val="none" w:sz="0" w:space="0" w:color="auto"/>
                                                          </w:divBdr>
                                                          <w:divsChild>
                                                            <w:div w:id="590817070">
                                                              <w:marLeft w:val="0"/>
                                                              <w:marRight w:val="0"/>
                                                              <w:marTop w:val="0"/>
                                                              <w:marBottom w:val="0"/>
                                                              <w:divBdr>
                                                                <w:top w:val="none" w:sz="0" w:space="0" w:color="auto"/>
                                                                <w:left w:val="none" w:sz="0" w:space="0" w:color="auto"/>
                                                                <w:bottom w:val="none" w:sz="0" w:space="0" w:color="auto"/>
                                                                <w:right w:val="none" w:sz="0" w:space="0" w:color="auto"/>
                                                              </w:divBdr>
                                                              <w:divsChild>
                                                                <w:div w:id="895119766">
                                                                  <w:marLeft w:val="0"/>
                                                                  <w:marRight w:val="0"/>
                                                                  <w:marTop w:val="0"/>
                                                                  <w:marBottom w:val="0"/>
                                                                  <w:divBdr>
                                                                    <w:top w:val="none" w:sz="0" w:space="0" w:color="auto"/>
                                                                    <w:left w:val="none" w:sz="0" w:space="0" w:color="auto"/>
                                                                    <w:bottom w:val="none" w:sz="0" w:space="0" w:color="auto"/>
                                                                    <w:right w:val="none" w:sz="0" w:space="0" w:color="auto"/>
                                                                  </w:divBdr>
                                                                  <w:divsChild>
                                                                    <w:div w:id="300814228">
                                                                      <w:marLeft w:val="45"/>
                                                                      <w:marRight w:val="45"/>
                                                                      <w:marTop w:val="15"/>
                                                                      <w:marBottom w:val="0"/>
                                                                      <w:divBdr>
                                                                        <w:top w:val="none" w:sz="0" w:space="0" w:color="auto"/>
                                                                        <w:left w:val="none" w:sz="0" w:space="0" w:color="auto"/>
                                                                        <w:bottom w:val="none" w:sz="0" w:space="0" w:color="auto"/>
                                                                        <w:right w:val="none" w:sz="0" w:space="0" w:color="auto"/>
                                                                      </w:divBdr>
                                                                      <w:divsChild>
                                                                        <w:div w:id="7941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274473">
                                              <w:marLeft w:val="0"/>
                                              <w:marRight w:val="0"/>
                                              <w:marTop w:val="0"/>
                                              <w:marBottom w:val="390"/>
                                              <w:divBdr>
                                                <w:top w:val="none" w:sz="0" w:space="0" w:color="auto"/>
                                                <w:left w:val="none" w:sz="0" w:space="0" w:color="auto"/>
                                                <w:bottom w:val="none" w:sz="0" w:space="0" w:color="auto"/>
                                                <w:right w:val="none" w:sz="0" w:space="0" w:color="auto"/>
                                              </w:divBdr>
                                              <w:divsChild>
                                                <w:div w:id="1025251749">
                                                  <w:marLeft w:val="0"/>
                                                  <w:marRight w:val="0"/>
                                                  <w:marTop w:val="0"/>
                                                  <w:marBottom w:val="0"/>
                                                  <w:divBdr>
                                                    <w:top w:val="none" w:sz="0" w:space="0" w:color="auto"/>
                                                    <w:left w:val="none" w:sz="0" w:space="0" w:color="auto"/>
                                                    <w:bottom w:val="none" w:sz="0" w:space="0" w:color="auto"/>
                                                    <w:right w:val="none" w:sz="0" w:space="0" w:color="auto"/>
                                                  </w:divBdr>
                                                  <w:divsChild>
                                                    <w:div w:id="1792824284">
                                                      <w:marLeft w:val="0"/>
                                                      <w:marRight w:val="0"/>
                                                      <w:marTop w:val="0"/>
                                                      <w:marBottom w:val="0"/>
                                                      <w:divBdr>
                                                        <w:top w:val="none" w:sz="0" w:space="0" w:color="auto"/>
                                                        <w:left w:val="none" w:sz="0" w:space="0" w:color="auto"/>
                                                        <w:bottom w:val="none" w:sz="0" w:space="0" w:color="auto"/>
                                                        <w:right w:val="none" w:sz="0" w:space="0" w:color="auto"/>
                                                      </w:divBdr>
                                                      <w:divsChild>
                                                        <w:div w:id="46690221">
                                                          <w:marLeft w:val="0"/>
                                                          <w:marRight w:val="0"/>
                                                          <w:marTop w:val="0"/>
                                                          <w:marBottom w:val="0"/>
                                                          <w:divBdr>
                                                            <w:top w:val="none" w:sz="0" w:space="0" w:color="auto"/>
                                                            <w:left w:val="none" w:sz="0" w:space="0" w:color="auto"/>
                                                            <w:bottom w:val="none" w:sz="0" w:space="0" w:color="auto"/>
                                                            <w:right w:val="none" w:sz="0" w:space="0" w:color="auto"/>
                                                          </w:divBdr>
                                                          <w:divsChild>
                                                            <w:div w:id="540440314">
                                                              <w:marLeft w:val="0"/>
                                                              <w:marRight w:val="0"/>
                                                              <w:marTop w:val="0"/>
                                                              <w:marBottom w:val="0"/>
                                                              <w:divBdr>
                                                                <w:top w:val="none" w:sz="0" w:space="0" w:color="auto"/>
                                                                <w:left w:val="none" w:sz="0" w:space="0" w:color="auto"/>
                                                                <w:bottom w:val="none" w:sz="0" w:space="0" w:color="auto"/>
                                                                <w:right w:val="none" w:sz="0" w:space="0" w:color="auto"/>
                                                              </w:divBdr>
                                                              <w:divsChild>
                                                                <w:div w:id="898711247">
                                                                  <w:marLeft w:val="0"/>
                                                                  <w:marRight w:val="0"/>
                                                                  <w:marTop w:val="0"/>
                                                                  <w:marBottom w:val="0"/>
                                                                  <w:divBdr>
                                                                    <w:top w:val="none" w:sz="0" w:space="0" w:color="auto"/>
                                                                    <w:left w:val="none" w:sz="0" w:space="0" w:color="auto"/>
                                                                    <w:bottom w:val="none" w:sz="0" w:space="0" w:color="auto"/>
                                                                    <w:right w:val="none" w:sz="0" w:space="0" w:color="auto"/>
                                                                  </w:divBdr>
                                                                  <w:divsChild>
                                                                    <w:div w:id="1053504227">
                                                                      <w:marLeft w:val="45"/>
                                                                      <w:marRight w:val="45"/>
                                                                      <w:marTop w:val="15"/>
                                                                      <w:marBottom w:val="0"/>
                                                                      <w:divBdr>
                                                                        <w:top w:val="none" w:sz="0" w:space="0" w:color="auto"/>
                                                                        <w:left w:val="none" w:sz="0" w:space="0" w:color="auto"/>
                                                                        <w:bottom w:val="none" w:sz="0" w:space="0" w:color="auto"/>
                                                                        <w:right w:val="none" w:sz="0" w:space="0" w:color="auto"/>
                                                                      </w:divBdr>
                                                                      <w:divsChild>
                                                                        <w:div w:id="5240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274140">
                                              <w:marLeft w:val="0"/>
                                              <w:marRight w:val="0"/>
                                              <w:marTop w:val="0"/>
                                              <w:marBottom w:val="390"/>
                                              <w:divBdr>
                                                <w:top w:val="none" w:sz="0" w:space="0" w:color="auto"/>
                                                <w:left w:val="none" w:sz="0" w:space="0" w:color="auto"/>
                                                <w:bottom w:val="none" w:sz="0" w:space="0" w:color="auto"/>
                                                <w:right w:val="none" w:sz="0" w:space="0" w:color="auto"/>
                                              </w:divBdr>
                                              <w:divsChild>
                                                <w:div w:id="1026365042">
                                                  <w:marLeft w:val="0"/>
                                                  <w:marRight w:val="0"/>
                                                  <w:marTop w:val="0"/>
                                                  <w:marBottom w:val="0"/>
                                                  <w:divBdr>
                                                    <w:top w:val="none" w:sz="0" w:space="0" w:color="auto"/>
                                                    <w:left w:val="none" w:sz="0" w:space="0" w:color="auto"/>
                                                    <w:bottom w:val="none" w:sz="0" w:space="0" w:color="auto"/>
                                                    <w:right w:val="none" w:sz="0" w:space="0" w:color="auto"/>
                                                  </w:divBdr>
                                                  <w:divsChild>
                                                    <w:div w:id="279577155">
                                                      <w:marLeft w:val="0"/>
                                                      <w:marRight w:val="0"/>
                                                      <w:marTop w:val="0"/>
                                                      <w:marBottom w:val="0"/>
                                                      <w:divBdr>
                                                        <w:top w:val="none" w:sz="0" w:space="0" w:color="auto"/>
                                                        <w:left w:val="none" w:sz="0" w:space="0" w:color="auto"/>
                                                        <w:bottom w:val="none" w:sz="0" w:space="0" w:color="auto"/>
                                                        <w:right w:val="none" w:sz="0" w:space="0" w:color="auto"/>
                                                      </w:divBdr>
                                                      <w:divsChild>
                                                        <w:div w:id="1898012028">
                                                          <w:marLeft w:val="0"/>
                                                          <w:marRight w:val="0"/>
                                                          <w:marTop w:val="0"/>
                                                          <w:marBottom w:val="0"/>
                                                          <w:divBdr>
                                                            <w:top w:val="none" w:sz="0" w:space="0" w:color="auto"/>
                                                            <w:left w:val="none" w:sz="0" w:space="0" w:color="auto"/>
                                                            <w:bottom w:val="none" w:sz="0" w:space="0" w:color="auto"/>
                                                            <w:right w:val="none" w:sz="0" w:space="0" w:color="auto"/>
                                                          </w:divBdr>
                                                          <w:divsChild>
                                                            <w:div w:id="1770858014">
                                                              <w:marLeft w:val="0"/>
                                                              <w:marRight w:val="0"/>
                                                              <w:marTop w:val="0"/>
                                                              <w:marBottom w:val="0"/>
                                                              <w:divBdr>
                                                                <w:top w:val="none" w:sz="0" w:space="0" w:color="auto"/>
                                                                <w:left w:val="none" w:sz="0" w:space="0" w:color="auto"/>
                                                                <w:bottom w:val="none" w:sz="0" w:space="0" w:color="auto"/>
                                                                <w:right w:val="none" w:sz="0" w:space="0" w:color="auto"/>
                                                              </w:divBdr>
                                                              <w:divsChild>
                                                                <w:div w:id="117114960">
                                                                  <w:marLeft w:val="0"/>
                                                                  <w:marRight w:val="0"/>
                                                                  <w:marTop w:val="0"/>
                                                                  <w:marBottom w:val="0"/>
                                                                  <w:divBdr>
                                                                    <w:top w:val="none" w:sz="0" w:space="0" w:color="auto"/>
                                                                    <w:left w:val="none" w:sz="0" w:space="0" w:color="auto"/>
                                                                    <w:bottom w:val="none" w:sz="0" w:space="0" w:color="auto"/>
                                                                    <w:right w:val="none" w:sz="0" w:space="0" w:color="auto"/>
                                                                  </w:divBdr>
                                                                  <w:divsChild>
                                                                    <w:div w:id="738600889">
                                                                      <w:marLeft w:val="45"/>
                                                                      <w:marRight w:val="45"/>
                                                                      <w:marTop w:val="15"/>
                                                                      <w:marBottom w:val="0"/>
                                                                      <w:divBdr>
                                                                        <w:top w:val="none" w:sz="0" w:space="0" w:color="auto"/>
                                                                        <w:left w:val="none" w:sz="0" w:space="0" w:color="auto"/>
                                                                        <w:bottom w:val="none" w:sz="0" w:space="0" w:color="auto"/>
                                                                        <w:right w:val="none" w:sz="0" w:space="0" w:color="auto"/>
                                                                      </w:divBdr>
                                                                      <w:divsChild>
                                                                        <w:div w:id="9698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043825">
                                              <w:marLeft w:val="0"/>
                                              <w:marRight w:val="0"/>
                                              <w:marTop w:val="0"/>
                                              <w:marBottom w:val="390"/>
                                              <w:divBdr>
                                                <w:top w:val="none" w:sz="0" w:space="0" w:color="auto"/>
                                                <w:left w:val="none" w:sz="0" w:space="0" w:color="auto"/>
                                                <w:bottom w:val="none" w:sz="0" w:space="0" w:color="auto"/>
                                                <w:right w:val="none" w:sz="0" w:space="0" w:color="auto"/>
                                              </w:divBdr>
                                              <w:divsChild>
                                                <w:div w:id="1342312944">
                                                  <w:marLeft w:val="0"/>
                                                  <w:marRight w:val="0"/>
                                                  <w:marTop w:val="0"/>
                                                  <w:marBottom w:val="0"/>
                                                  <w:divBdr>
                                                    <w:top w:val="none" w:sz="0" w:space="0" w:color="auto"/>
                                                    <w:left w:val="none" w:sz="0" w:space="0" w:color="auto"/>
                                                    <w:bottom w:val="none" w:sz="0" w:space="0" w:color="auto"/>
                                                    <w:right w:val="none" w:sz="0" w:space="0" w:color="auto"/>
                                                  </w:divBdr>
                                                  <w:divsChild>
                                                    <w:div w:id="661007855">
                                                      <w:marLeft w:val="0"/>
                                                      <w:marRight w:val="0"/>
                                                      <w:marTop w:val="0"/>
                                                      <w:marBottom w:val="0"/>
                                                      <w:divBdr>
                                                        <w:top w:val="none" w:sz="0" w:space="0" w:color="auto"/>
                                                        <w:left w:val="none" w:sz="0" w:space="0" w:color="auto"/>
                                                        <w:bottom w:val="none" w:sz="0" w:space="0" w:color="auto"/>
                                                        <w:right w:val="none" w:sz="0" w:space="0" w:color="auto"/>
                                                      </w:divBdr>
                                                      <w:divsChild>
                                                        <w:div w:id="1932932931">
                                                          <w:marLeft w:val="0"/>
                                                          <w:marRight w:val="0"/>
                                                          <w:marTop w:val="0"/>
                                                          <w:marBottom w:val="0"/>
                                                          <w:divBdr>
                                                            <w:top w:val="none" w:sz="0" w:space="0" w:color="auto"/>
                                                            <w:left w:val="none" w:sz="0" w:space="0" w:color="auto"/>
                                                            <w:bottom w:val="none" w:sz="0" w:space="0" w:color="auto"/>
                                                            <w:right w:val="none" w:sz="0" w:space="0" w:color="auto"/>
                                                          </w:divBdr>
                                                          <w:divsChild>
                                                            <w:div w:id="1474299731">
                                                              <w:marLeft w:val="0"/>
                                                              <w:marRight w:val="0"/>
                                                              <w:marTop w:val="0"/>
                                                              <w:marBottom w:val="0"/>
                                                              <w:divBdr>
                                                                <w:top w:val="none" w:sz="0" w:space="0" w:color="auto"/>
                                                                <w:left w:val="none" w:sz="0" w:space="0" w:color="auto"/>
                                                                <w:bottom w:val="none" w:sz="0" w:space="0" w:color="auto"/>
                                                                <w:right w:val="none" w:sz="0" w:space="0" w:color="auto"/>
                                                              </w:divBdr>
                                                              <w:divsChild>
                                                                <w:div w:id="508906000">
                                                                  <w:marLeft w:val="0"/>
                                                                  <w:marRight w:val="0"/>
                                                                  <w:marTop w:val="0"/>
                                                                  <w:marBottom w:val="0"/>
                                                                  <w:divBdr>
                                                                    <w:top w:val="none" w:sz="0" w:space="0" w:color="auto"/>
                                                                    <w:left w:val="none" w:sz="0" w:space="0" w:color="auto"/>
                                                                    <w:bottom w:val="none" w:sz="0" w:space="0" w:color="auto"/>
                                                                    <w:right w:val="none" w:sz="0" w:space="0" w:color="auto"/>
                                                                  </w:divBdr>
                                                                  <w:divsChild>
                                                                    <w:div w:id="1284846399">
                                                                      <w:marLeft w:val="45"/>
                                                                      <w:marRight w:val="45"/>
                                                                      <w:marTop w:val="15"/>
                                                                      <w:marBottom w:val="0"/>
                                                                      <w:divBdr>
                                                                        <w:top w:val="none" w:sz="0" w:space="0" w:color="auto"/>
                                                                        <w:left w:val="none" w:sz="0" w:space="0" w:color="auto"/>
                                                                        <w:bottom w:val="none" w:sz="0" w:space="0" w:color="auto"/>
                                                                        <w:right w:val="none" w:sz="0" w:space="0" w:color="auto"/>
                                                                      </w:divBdr>
                                                                      <w:divsChild>
                                                                        <w:div w:id="16797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785565">
                                              <w:marLeft w:val="0"/>
                                              <w:marRight w:val="0"/>
                                              <w:marTop w:val="0"/>
                                              <w:marBottom w:val="420"/>
                                              <w:divBdr>
                                                <w:top w:val="none" w:sz="0" w:space="0" w:color="auto"/>
                                                <w:left w:val="none" w:sz="0" w:space="0" w:color="auto"/>
                                                <w:bottom w:val="none" w:sz="0" w:space="0" w:color="auto"/>
                                                <w:right w:val="none" w:sz="0" w:space="0" w:color="auto"/>
                                              </w:divBdr>
                                              <w:divsChild>
                                                <w:div w:id="303699058">
                                                  <w:marLeft w:val="0"/>
                                                  <w:marRight w:val="0"/>
                                                  <w:marTop w:val="0"/>
                                                  <w:marBottom w:val="0"/>
                                                  <w:divBdr>
                                                    <w:top w:val="none" w:sz="0" w:space="0" w:color="auto"/>
                                                    <w:left w:val="none" w:sz="0" w:space="0" w:color="auto"/>
                                                    <w:bottom w:val="none" w:sz="0" w:space="0" w:color="auto"/>
                                                    <w:right w:val="none" w:sz="0" w:space="0" w:color="auto"/>
                                                  </w:divBdr>
                                                  <w:divsChild>
                                                    <w:div w:id="1896307765">
                                                      <w:marLeft w:val="0"/>
                                                      <w:marRight w:val="0"/>
                                                      <w:marTop w:val="0"/>
                                                      <w:marBottom w:val="0"/>
                                                      <w:divBdr>
                                                        <w:top w:val="none" w:sz="0" w:space="0" w:color="auto"/>
                                                        <w:left w:val="none" w:sz="0" w:space="0" w:color="auto"/>
                                                        <w:bottom w:val="none" w:sz="0" w:space="0" w:color="auto"/>
                                                        <w:right w:val="none" w:sz="0" w:space="0" w:color="auto"/>
                                                      </w:divBdr>
                                                      <w:divsChild>
                                                        <w:div w:id="1455515705">
                                                          <w:marLeft w:val="0"/>
                                                          <w:marRight w:val="0"/>
                                                          <w:marTop w:val="0"/>
                                                          <w:marBottom w:val="0"/>
                                                          <w:divBdr>
                                                            <w:top w:val="none" w:sz="0" w:space="0" w:color="auto"/>
                                                            <w:left w:val="none" w:sz="0" w:space="0" w:color="auto"/>
                                                            <w:bottom w:val="none" w:sz="0" w:space="0" w:color="auto"/>
                                                            <w:right w:val="none" w:sz="0" w:space="0" w:color="auto"/>
                                                          </w:divBdr>
                                                          <w:divsChild>
                                                            <w:div w:id="2083596663">
                                                              <w:marLeft w:val="0"/>
                                                              <w:marRight w:val="0"/>
                                                              <w:marTop w:val="0"/>
                                                              <w:marBottom w:val="0"/>
                                                              <w:divBdr>
                                                                <w:top w:val="none" w:sz="0" w:space="0" w:color="auto"/>
                                                                <w:left w:val="none" w:sz="0" w:space="0" w:color="auto"/>
                                                                <w:bottom w:val="none" w:sz="0" w:space="0" w:color="auto"/>
                                                                <w:right w:val="none" w:sz="0" w:space="0" w:color="auto"/>
                                                              </w:divBdr>
                                                              <w:divsChild>
                                                                <w:div w:id="85227722">
                                                                  <w:marLeft w:val="0"/>
                                                                  <w:marRight w:val="0"/>
                                                                  <w:marTop w:val="0"/>
                                                                  <w:marBottom w:val="0"/>
                                                                  <w:divBdr>
                                                                    <w:top w:val="none" w:sz="0" w:space="0" w:color="auto"/>
                                                                    <w:left w:val="none" w:sz="0" w:space="0" w:color="auto"/>
                                                                    <w:bottom w:val="none" w:sz="0" w:space="0" w:color="auto"/>
                                                                    <w:right w:val="none" w:sz="0" w:space="0" w:color="auto"/>
                                                                  </w:divBdr>
                                                                  <w:divsChild>
                                                                    <w:div w:id="1114251673">
                                                                      <w:marLeft w:val="45"/>
                                                                      <w:marRight w:val="45"/>
                                                                      <w:marTop w:val="15"/>
                                                                      <w:marBottom w:val="0"/>
                                                                      <w:divBdr>
                                                                        <w:top w:val="none" w:sz="0" w:space="0" w:color="auto"/>
                                                                        <w:left w:val="none" w:sz="0" w:space="0" w:color="auto"/>
                                                                        <w:bottom w:val="none" w:sz="0" w:space="0" w:color="auto"/>
                                                                        <w:right w:val="none" w:sz="0" w:space="0" w:color="auto"/>
                                                                      </w:divBdr>
                                                                      <w:divsChild>
                                                                        <w:div w:id="7766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526897">
                  <w:marLeft w:val="0"/>
                  <w:marRight w:val="0"/>
                  <w:marTop w:val="0"/>
                  <w:marBottom w:val="0"/>
                  <w:divBdr>
                    <w:top w:val="none" w:sz="0" w:space="0" w:color="auto"/>
                    <w:left w:val="none" w:sz="0" w:space="0" w:color="auto"/>
                    <w:bottom w:val="none" w:sz="0" w:space="0" w:color="auto"/>
                    <w:right w:val="none" w:sz="0" w:space="0" w:color="auto"/>
                  </w:divBdr>
                  <w:divsChild>
                    <w:div w:id="1562518322">
                      <w:marLeft w:val="0"/>
                      <w:marRight w:val="0"/>
                      <w:marTop w:val="0"/>
                      <w:marBottom w:val="0"/>
                      <w:divBdr>
                        <w:top w:val="none" w:sz="0" w:space="0" w:color="auto"/>
                        <w:left w:val="none" w:sz="0" w:space="0" w:color="auto"/>
                        <w:bottom w:val="none" w:sz="0" w:space="0" w:color="auto"/>
                        <w:right w:val="none" w:sz="0" w:space="0" w:color="auto"/>
                      </w:divBdr>
                      <w:divsChild>
                        <w:div w:id="873346181">
                          <w:marLeft w:val="0"/>
                          <w:marRight w:val="0"/>
                          <w:marTop w:val="0"/>
                          <w:marBottom w:val="0"/>
                          <w:divBdr>
                            <w:top w:val="none" w:sz="0" w:space="0" w:color="auto"/>
                            <w:left w:val="none" w:sz="0" w:space="0" w:color="auto"/>
                            <w:bottom w:val="none" w:sz="0" w:space="0" w:color="auto"/>
                            <w:right w:val="none" w:sz="0" w:space="0" w:color="auto"/>
                          </w:divBdr>
                          <w:divsChild>
                            <w:div w:id="376857068">
                              <w:marLeft w:val="0"/>
                              <w:marRight w:val="0"/>
                              <w:marTop w:val="0"/>
                              <w:marBottom w:val="420"/>
                              <w:divBdr>
                                <w:top w:val="none" w:sz="0" w:space="0" w:color="auto"/>
                                <w:left w:val="none" w:sz="0" w:space="0" w:color="auto"/>
                                <w:bottom w:val="none" w:sz="0" w:space="0" w:color="auto"/>
                                <w:right w:val="none" w:sz="0" w:space="0" w:color="auto"/>
                              </w:divBdr>
                              <w:divsChild>
                                <w:div w:id="1272973820">
                                  <w:marLeft w:val="0"/>
                                  <w:marRight w:val="0"/>
                                  <w:marTop w:val="0"/>
                                  <w:marBottom w:val="0"/>
                                  <w:divBdr>
                                    <w:top w:val="none" w:sz="0" w:space="0" w:color="auto"/>
                                    <w:left w:val="none" w:sz="0" w:space="0" w:color="auto"/>
                                    <w:bottom w:val="none" w:sz="0" w:space="0" w:color="auto"/>
                                    <w:right w:val="none" w:sz="0" w:space="0" w:color="auto"/>
                                  </w:divBdr>
                                </w:div>
                                <w:div w:id="1261446397">
                                  <w:marLeft w:val="0"/>
                                  <w:marRight w:val="0"/>
                                  <w:marTop w:val="0"/>
                                  <w:marBottom w:val="0"/>
                                  <w:divBdr>
                                    <w:top w:val="none" w:sz="0" w:space="0" w:color="auto"/>
                                    <w:left w:val="none" w:sz="0" w:space="0" w:color="auto"/>
                                    <w:bottom w:val="none" w:sz="0" w:space="0" w:color="auto"/>
                                    <w:right w:val="none" w:sz="0" w:space="0" w:color="auto"/>
                                  </w:divBdr>
                                  <w:divsChild>
                                    <w:div w:id="303513658">
                                      <w:marLeft w:val="0"/>
                                      <w:marRight w:val="0"/>
                                      <w:marTop w:val="0"/>
                                      <w:marBottom w:val="0"/>
                                      <w:divBdr>
                                        <w:top w:val="none" w:sz="0" w:space="0" w:color="auto"/>
                                        <w:left w:val="none" w:sz="0" w:space="0" w:color="auto"/>
                                        <w:bottom w:val="none" w:sz="0" w:space="0" w:color="auto"/>
                                        <w:right w:val="none" w:sz="0" w:space="0" w:color="auto"/>
                                      </w:divBdr>
                                    </w:div>
                                    <w:div w:id="1630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790571">
                  <w:marLeft w:val="0"/>
                  <w:marRight w:val="0"/>
                  <w:marTop w:val="0"/>
                  <w:marBottom w:val="0"/>
                  <w:divBdr>
                    <w:top w:val="none" w:sz="0" w:space="0" w:color="auto"/>
                    <w:left w:val="none" w:sz="0" w:space="0" w:color="auto"/>
                    <w:bottom w:val="none" w:sz="0" w:space="0" w:color="auto"/>
                    <w:right w:val="none" w:sz="0" w:space="0" w:color="auto"/>
                  </w:divBdr>
                  <w:divsChild>
                    <w:div w:id="1057704364">
                      <w:marLeft w:val="0"/>
                      <w:marRight w:val="0"/>
                      <w:marTop w:val="0"/>
                      <w:marBottom w:val="0"/>
                      <w:divBdr>
                        <w:top w:val="none" w:sz="0" w:space="0" w:color="auto"/>
                        <w:left w:val="none" w:sz="0" w:space="0" w:color="auto"/>
                        <w:bottom w:val="none" w:sz="0" w:space="0" w:color="auto"/>
                        <w:right w:val="none" w:sz="0" w:space="0" w:color="auto"/>
                      </w:divBdr>
                      <w:divsChild>
                        <w:div w:id="945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517836">
      <w:bodyDiv w:val="1"/>
      <w:marLeft w:val="0"/>
      <w:marRight w:val="0"/>
      <w:marTop w:val="0"/>
      <w:marBottom w:val="0"/>
      <w:divBdr>
        <w:top w:val="none" w:sz="0" w:space="0" w:color="auto"/>
        <w:left w:val="none" w:sz="0" w:space="0" w:color="auto"/>
        <w:bottom w:val="none" w:sz="0" w:space="0" w:color="auto"/>
        <w:right w:val="none" w:sz="0" w:space="0" w:color="auto"/>
      </w:divBdr>
      <w:divsChild>
        <w:div w:id="839197091">
          <w:marLeft w:val="0"/>
          <w:marRight w:val="0"/>
          <w:marTop w:val="0"/>
          <w:marBottom w:val="0"/>
          <w:divBdr>
            <w:top w:val="none" w:sz="0" w:space="0" w:color="auto"/>
            <w:left w:val="none" w:sz="0" w:space="0" w:color="auto"/>
            <w:bottom w:val="none" w:sz="0" w:space="0" w:color="auto"/>
            <w:right w:val="none" w:sz="0" w:space="0" w:color="auto"/>
          </w:divBdr>
        </w:div>
        <w:div w:id="2013101688">
          <w:marLeft w:val="0"/>
          <w:marRight w:val="0"/>
          <w:marTop w:val="0"/>
          <w:marBottom w:val="0"/>
          <w:divBdr>
            <w:top w:val="none" w:sz="0" w:space="0" w:color="auto"/>
            <w:left w:val="none" w:sz="0" w:space="0" w:color="auto"/>
            <w:bottom w:val="none" w:sz="0" w:space="0" w:color="auto"/>
            <w:right w:val="none" w:sz="0" w:space="0" w:color="auto"/>
          </w:divBdr>
        </w:div>
        <w:div w:id="23754158">
          <w:marLeft w:val="0"/>
          <w:marRight w:val="0"/>
          <w:marTop w:val="0"/>
          <w:marBottom w:val="0"/>
          <w:divBdr>
            <w:top w:val="none" w:sz="0" w:space="0" w:color="auto"/>
            <w:left w:val="none" w:sz="0" w:space="0" w:color="auto"/>
            <w:bottom w:val="none" w:sz="0" w:space="0" w:color="auto"/>
            <w:right w:val="none" w:sz="0" w:space="0" w:color="auto"/>
          </w:divBdr>
        </w:div>
        <w:div w:id="1178353702">
          <w:marLeft w:val="0"/>
          <w:marRight w:val="0"/>
          <w:marTop w:val="0"/>
          <w:marBottom w:val="0"/>
          <w:divBdr>
            <w:top w:val="none" w:sz="0" w:space="0" w:color="auto"/>
            <w:left w:val="none" w:sz="0" w:space="0" w:color="auto"/>
            <w:bottom w:val="none" w:sz="0" w:space="0" w:color="auto"/>
            <w:right w:val="none" w:sz="0" w:space="0" w:color="auto"/>
          </w:divBdr>
        </w:div>
        <w:div w:id="2122724440">
          <w:marLeft w:val="0"/>
          <w:marRight w:val="0"/>
          <w:marTop w:val="0"/>
          <w:marBottom w:val="0"/>
          <w:divBdr>
            <w:top w:val="none" w:sz="0" w:space="0" w:color="auto"/>
            <w:left w:val="none" w:sz="0" w:space="0" w:color="auto"/>
            <w:bottom w:val="none" w:sz="0" w:space="0" w:color="auto"/>
            <w:right w:val="none" w:sz="0" w:space="0" w:color="auto"/>
          </w:divBdr>
        </w:div>
        <w:div w:id="851651719">
          <w:marLeft w:val="0"/>
          <w:marRight w:val="0"/>
          <w:marTop w:val="0"/>
          <w:marBottom w:val="0"/>
          <w:divBdr>
            <w:top w:val="none" w:sz="0" w:space="0" w:color="auto"/>
            <w:left w:val="none" w:sz="0" w:space="0" w:color="auto"/>
            <w:bottom w:val="none" w:sz="0" w:space="0" w:color="auto"/>
            <w:right w:val="none" w:sz="0" w:space="0" w:color="auto"/>
          </w:divBdr>
        </w:div>
        <w:div w:id="1545291716">
          <w:marLeft w:val="0"/>
          <w:marRight w:val="0"/>
          <w:marTop w:val="0"/>
          <w:marBottom w:val="0"/>
          <w:divBdr>
            <w:top w:val="none" w:sz="0" w:space="0" w:color="auto"/>
            <w:left w:val="none" w:sz="0" w:space="0" w:color="auto"/>
            <w:bottom w:val="none" w:sz="0" w:space="0" w:color="auto"/>
            <w:right w:val="none" w:sz="0" w:space="0" w:color="auto"/>
          </w:divBdr>
        </w:div>
        <w:div w:id="1487822632">
          <w:marLeft w:val="0"/>
          <w:marRight w:val="0"/>
          <w:marTop w:val="0"/>
          <w:marBottom w:val="0"/>
          <w:divBdr>
            <w:top w:val="none" w:sz="0" w:space="0" w:color="auto"/>
            <w:left w:val="none" w:sz="0" w:space="0" w:color="auto"/>
            <w:bottom w:val="none" w:sz="0" w:space="0" w:color="auto"/>
            <w:right w:val="none" w:sz="0" w:space="0" w:color="auto"/>
          </w:divBdr>
        </w:div>
        <w:div w:id="755176030">
          <w:marLeft w:val="0"/>
          <w:marRight w:val="0"/>
          <w:marTop w:val="0"/>
          <w:marBottom w:val="0"/>
          <w:divBdr>
            <w:top w:val="none" w:sz="0" w:space="0" w:color="auto"/>
            <w:left w:val="none" w:sz="0" w:space="0" w:color="auto"/>
            <w:bottom w:val="none" w:sz="0" w:space="0" w:color="auto"/>
            <w:right w:val="none" w:sz="0" w:space="0" w:color="auto"/>
          </w:divBdr>
        </w:div>
        <w:div w:id="756244604">
          <w:marLeft w:val="0"/>
          <w:marRight w:val="0"/>
          <w:marTop w:val="0"/>
          <w:marBottom w:val="0"/>
          <w:divBdr>
            <w:top w:val="none" w:sz="0" w:space="0" w:color="auto"/>
            <w:left w:val="none" w:sz="0" w:space="0" w:color="auto"/>
            <w:bottom w:val="none" w:sz="0" w:space="0" w:color="auto"/>
            <w:right w:val="none" w:sz="0" w:space="0" w:color="auto"/>
          </w:divBdr>
        </w:div>
        <w:div w:id="387991849">
          <w:marLeft w:val="0"/>
          <w:marRight w:val="0"/>
          <w:marTop w:val="0"/>
          <w:marBottom w:val="0"/>
          <w:divBdr>
            <w:top w:val="none" w:sz="0" w:space="0" w:color="auto"/>
            <w:left w:val="none" w:sz="0" w:space="0" w:color="auto"/>
            <w:bottom w:val="none" w:sz="0" w:space="0" w:color="auto"/>
            <w:right w:val="none" w:sz="0" w:space="0" w:color="auto"/>
          </w:divBdr>
        </w:div>
        <w:div w:id="1292203301">
          <w:marLeft w:val="0"/>
          <w:marRight w:val="0"/>
          <w:marTop w:val="0"/>
          <w:marBottom w:val="0"/>
          <w:divBdr>
            <w:top w:val="none" w:sz="0" w:space="0" w:color="auto"/>
            <w:left w:val="none" w:sz="0" w:space="0" w:color="auto"/>
            <w:bottom w:val="none" w:sz="0" w:space="0" w:color="auto"/>
            <w:right w:val="none" w:sz="0" w:space="0" w:color="auto"/>
          </w:divBdr>
        </w:div>
        <w:div w:id="812718588">
          <w:marLeft w:val="0"/>
          <w:marRight w:val="0"/>
          <w:marTop w:val="0"/>
          <w:marBottom w:val="0"/>
          <w:divBdr>
            <w:top w:val="none" w:sz="0" w:space="0" w:color="auto"/>
            <w:left w:val="none" w:sz="0" w:space="0" w:color="auto"/>
            <w:bottom w:val="none" w:sz="0" w:space="0" w:color="auto"/>
            <w:right w:val="none" w:sz="0" w:space="0" w:color="auto"/>
          </w:divBdr>
        </w:div>
        <w:div w:id="1568373351">
          <w:marLeft w:val="0"/>
          <w:marRight w:val="0"/>
          <w:marTop w:val="0"/>
          <w:marBottom w:val="0"/>
          <w:divBdr>
            <w:top w:val="none" w:sz="0" w:space="0" w:color="auto"/>
            <w:left w:val="none" w:sz="0" w:space="0" w:color="auto"/>
            <w:bottom w:val="none" w:sz="0" w:space="0" w:color="auto"/>
            <w:right w:val="none" w:sz="0" w:space="0" w:color="auto"/>
          </w:divBdr>
        </w:div>
        <w:div w:id="1576234379">
          <w:marLeft w:val="0"/>
          <w:marRight w:val="0"/>
          <w:marTop w:val="0"/>
          <w:marBottom w:val="0"/>
          <w:divBdr>
            <w:top w:val="none" w:sz="0" w:space="0" w:color="auto"/>
            <w:left w:val="none" w:sz="0" w:space="0" w:color="auto"/>
            <w:bottom w:val="none" w:sz="0" w:space="0" w:color="auto"/>
            <w:right w:val="none" w:sz="0" w:space="0" w:color="auto"/>
          </w:divBdr>
        </w:div>
        <w:div w:id="420880412">
          <w:marLeft w:val="0"/>
          <w:marRight w:val="0"/>
          <w:marTop w:val="0"/>
          <w:marBottom w:val="0"/>
          <w:divBdr>
            <w:top w:val="none" w:sz="0" w:space="0" w:color="auto"/>
            <w:left w:val="none" w:sz="0" w:space="0" w:color="auto"/>
            <w:bottom w:val="none" w:sz="0" w:space="0" w:color="auto"/>
            <w:right w:val="none" w:sz="0" w:space="0" w:color="auto"/>
          </w:divBdr>
        </w:div>
        <w:div w:id="1350832460">
          <w:marLeft w:val="0"/>
          <w:marRight w:val="0"/>
          <w:marTop w:val="0"/>
          <w:marBottom w:val="0"/>
          <w:divBdr>
            <w:top w:val="none" w:sz="0" w:space="0" w:color="auto"/>
            <w:left w:val="none" w:sz="0" w:space="0" w:color="auto"/>
            <w:bottom w:val="none" w:sz="0" w:space="0" w:color="auto"/>
            <w:right w:val="none" w:sz="0" w:space="0" w:color="auto"/>
          </w:divBdr>
        </w:div>
        <w:div w:id="227036523">
          <w:marLeft w:val="0"/>
          <w:marRight w:val="0"/>
          <w:marTop w:val="0"/>
          <w:marBottom w:val="0"/>
          <w:divBdr>
            <w:top w:val="none" w:sz="0" w:space="0" w:color="auto"/>
            <w:left w:val="none" w:sz="0" w:space="0" w:color="auto"/>
            <w:bottom w:val="none" w:sz="0" w:space="0" w:color="auto"/>
            <w:right w:val="none" w:sz="0" w:space="0" w:color="auto"/>
          </w:divBdr>
        </w:div>
        <w:div w:id="814492492">
          <w:marLeft w:val="0"/>
          <w:marRight w:val="0"/>
          <w:marTop w:val="0"/>
          <w:marBottom w:val="0"/>
          <w:divBdr>
            <w:top w:val="none" w:sz="0" w:space="0" w:color="auto"/>
            <w:left w:val="none" w:sz="0" w:space="0" w:color="auto"/>
            <w:bottom w:val="none" w:sz="0" w:space="0" w:color="auto"/>
            <w:right w:val="none" w:sz="0" w:space="0" w:color="auto"/>
          </w:divBdr>
        </w:div>
        <w:div w:id="275798126">
          <w:marLeft w:val="0"/>
          <w:marRight w:val="0"/>
          <w:marTop w:val="0"/>
          <w:marBottom w:val="0"/>
          <w:divBdr>
            <w:top w:val="none" w:sz="0" w:space="0" w:color="auto"/>
            <w:left w:val="none" w:sz="0" w:space="0" w:color="auto"/>
            <w:bottom w:val="none" w:sz="0" w:space="0" w:color="auto"/>
            <w:right w:val="none" w:sz="0" w:space="0" w:color="auto"/>
          </w:divBdr>
        </w:div>
        <w:div w:id="465007607">
          <w:marLeft w:val="0"/>
          <w:marRight w:val="0"/>
          <w:marTop w:val="0"/>
          <w:marBottom w:val="0"/>
          <w:divBdr>
            <w:top w:val="none" w:sz="0" w:space="0" w:color="auto"/>
            <w:left w:val="none" w:sz="0" w:space="0" w:color="auto"/>
            <w:bottom w:val="none" w:sz="0" w:space="0" w:color="auto"/>
            <w:right w:val="none" w:sz="0" w:space="0" w:color="auto"/>
          </w:divBdr>
        </w:div>
        <w:div w:id="1692680530">
          <w:marLeft w:val="0"/>
          <w:marRight w:val="0"/>
          <w:marTop w:val="0"/>
          <w:marBottom w:val="0"/>
          <w:divBdr>
            <w:top w:val="none" w:sz="0" w:space="0" w:color="auto"/>
            <w:left w:val="none" w:sz="0" w:space="0" w:color="auto"/>
            <w:bottom w:val="none" w:sz="0" w:space="0" w:color="auto"/>
            <w:right w:val="none" w:sz="0" w:space="0" w:color="auto"/>
          </w:divBdr>
        </w:div>
        <w:div w:id="2011174128">
          <w:marLeft w:val="0"/>
          <w:marRight w:val="0"/>
          <w:marTop w:val="0"/>
          <w:marBottom w:val="0"/>
          <w:divBdr>
            <w:top w:val="none" w:sz="0" w:space="0" w:color="auto"/>
            <w:left w:val="none" w:sz="0" w:space="0" w:color="auto"/>
            <w:bottom w:val="none" w:sz="0" w:space="0" w:color="auto"/>
            <w:right w:val="none" w:sz="0" w:space="0" w:color="auto"/>
          </w:divBdr>
        </w:div>
        <w:div w:id="1256549634">
          <w:marLeft w:val="0"/>
          <w:marRight w:val="0"/>
          <w:marTop w:val="0"/>
          <w:marBottom w:val="0"/>
          <w:divBdr>
            <w:top w:val="none" w:sz="0" w:space="0" w:color="auto"/>
            <w:left w:val="none" w:sz="0" w:space="0" w:color="auto"/>
            <w:bottom w:val="none" w:sz="0" w:space="0" w:color="auto"/>
            <w:right w:val="none" w:sz="0" w:space="0" w:color="auto"/>
          </w:divBdr>
        </w:div>
        <w:div w:id="186216333">
          <w:marLeft w:val="0"/>
          <w:marRight w:val="0"/>
          <w:marTop w:val="0"/>
          <w:marBottom w:val="0"/>
          <w:divBdr>
            <w:top w:val="none" w:sz="0" w:space="0" w:color="auto"/>
            <w:left w:val="none" w:sz="0" w:space="0" w:color="auto"/>
            <w:bottom w:val="none" w:sz="0" w:space="0" w:color="auto"/>
            <w:right w:val="none" w:sz="0" w:space="0" w:color="auto"/>
          </w:divBdr>
        </w:div>
        <w:div w:id="272254376">
          <w:marLeft w:val="0"/>
          <w:marRight w:val="0"/>
          <w:marTop w:val="0"/>
          <w:marBottom w:val="0"/>
          <w:divBdr>
            <w:top w:val="none" w:sz="0" w:space="0" w:color="auto"/>
            <w:left w:val="none" w:sz="0" w:space="0" w:color="auto"/>
            <w:bottom w:val="none" w:sz="0" w:space="0" w:color="auto"/>
            <w:right w:val="none" w:sz="0" w:space="0" w:color="auto"/>
          </w:divBdr>
        </w:div>
        <w:div w:id="1640529726">
          <w:marLeft w:val="0"/>
          <w:marRight w:val="0"/>
          <w:marTop w:val="0"/>
          <w:marBottom w:val="0"/>
          <w:divBdr>
            <w:top w:val="none" w:sz="0" w:space="0" w:color="auto"/>
            <w:left w:val="none" w:sz="0" w:space="0" w:color="auto"/>
            <w:bottom w:val="none" w:sz="0" w:space="0" w:color="auto"/>
            <w:right w:val="none" w:sz="0" w:space="0" w:color="auto"/>
          </w:divBdr>
        </w:div>
        <w:div w:id="692534071">
          <w:marLeft w:val="0"/>
          <w:marRight w:val="0"/>
          <w:marTop w:val="0"/>
          <w:marBottom w:val="0"/>
          <w:divBdr>
            <w:top w:val="none" w:sz="0" w:space="0" w:color="auto"/>
            <w:left w:val="none" w:sz="0" w:space="0" w:color="auto"/>
            <w:bottom w:val="none" w:sz="0" w:space="0" w:color="auto"/>
            <w:right w:val="none" w:sz="0" w:space="0" w:color="auto"/>
          </w:divBdr>
        </w:div>
        <w:div w:id="1468162720">
          <w:marLeft w:val="0"/>
          <w:marRight w:val="0"/>
          <w:marTop w:val="0"/>
          <w:marBottom w:val="0"/>
          <w:divBdr>
            <w:top w:val="none" w:sz="0" w:space="0" w:color="auto"/>
            <w:left w:val="none" w:sz="0" w:space="0" w:color="auto"/>
            <w:bottom w:val="none" w:sz="0" w:space="0" w:color="auto"/>
            <w:right w:val="none" w:sz="0" w:space="0" w:color="auto"/>
          </w:divBdr>
        </w:div>
        <w:div w:id="1193149218">
          <w:marLeft w:val="0"/>
          <w:marRight w:val="0"/>
          <w:marTop w:val="0"/>
          <w:marBottom w:val="0"/>
          <w:divBdr>
            <w:top w:val="none" w:sz="0" w:space="0" w:color="auto"/>
            <w:left w:val="none" w:sz="0" w:space="0" w:color="auto"/>
            <w:bottom w:val="none" w:sz="0" w:space="0" w:color="auto"/>
            <w:right w:val="none" w:sz="0" w:space="0" w:color="auto"/>
          </w:divBdr>
        </w:div>
        <w:div w:id="1251162068">
          <w:marLeft w:val="0"/>
          <w:marRight w:val="0"/>
          <w:marTop w:val="0"/>
          <w:marBottom w:val="0"/>
          <w:divBdr>
            <w:top w:val="none" w:sz="0" w:space="0" w:color="auto"/>
            <w:left w:val="none" w:sz="0" w:space="0" w:color="auto"/>
            <w:bottom w:val="none" w:sz="0" w:space="0" w:color="auto"/>
            <w:right w:val="none" w:sz="0" w:space="0" w:color="auto"/>
          </w:divBdr>
        </w:div>
        <w:div w:id="1194853902">
          <w:marLeft w:val="0"/>
          <w:marRight w:val="0"/>
          <w:marTop w:val="0"/>
          <w:marBottom w:val="0"/>
          <w:divBdr>
            <w:top w:val="none" w:sz="0" w:space="0" w:color="auto"/>
            <w:left w:val="none" w:sz="0" w:space="0" w:color="auto"/>
            <w:bottom w:val="none" w:sz="0" w:space="0" w:color="auto"/>
            <w:right w:val="none" w:sz="0" w:space="0" w:color="auto"/>
          </w:divBdr>
        </w:div>
        <w:div w:id="1138646024">
          <w:marLeft w:val="0"/>
          <w:marRight w:val="0"/>
          <w:marTop w:val="0"/>
          <w:marBottom w:val="0"/>
          <w:divBdr>
            <w:top w:val="none" w:sz="0" w:space="0" w:color="auto"/>
            <w:left w:val="none" w:sz="0" w:space="0" w:color="auto"/>
            <w:bottom w:val="none" w:sz="0" w:space="0" w:color="auto"/>
            <w:right w:val="none" w:sz="0" w:space="0" w:color="auto"/>
          </w:divBdr>
        </w:div>
        <w:div w:id="921454632">
          <w:marLeft w:val="0"/>
          <w:marRight w:val="0"/>
          <w:marTop w:val="0"/>
          <w:marBottom w:val="0"/>
          <w:divBdr>
            <w:top w:val="none" w:sz="0" w:space="0" w:color="auto"/>
            <w:left w:val="none" w:sz="0" w:space="0" w:color="auto"/>
            <w:bottom w:val="none" w:sz="0" w:space="0" w:color="auto"/>
            <w:right w:val="none" w:sz="0" w:space="0" w:color="auto"/>
          </w:divBdr>
        </w:div>
      </w:divsChild>
    </w:div>
    <w:div w:id="1475677147">
      <w:bodyDiv w:val="1"/>
      <w:marLeft w:val="0"/>
      <w:marRight w:val="0"/>
      <w:marTop w:val="0"/>
      <w:marBottom w:val="0"/>
      <w:divBdr>
        <w:top w:val="none" w:sz="0" w:space="0" w:color="auto"/>
        <w:left w:val="none" w:sz="0" w:space="0" w:color="auto"/>
        <w:bottom w:val="none" w:sz="0" w:space="0" w:color="auto"/>
        <w:right w:val="none" w:sz="0" w:space="0" w:color="auto"/>
      </w:divBdr>
      <w:divsChild>
        <w:div w:id="1538423550">
          <w:marLeft w:val="0"/>
          <w:marRight w:val="0"/>
          <w:marTop w:val="0"/>
          <w:marBottom w:val="0"/>
          <w:divBdr>
            <w:top w:val="none" w:sz="0" w:space="0" w:color="auto"/>
            <w:left w:val="none" w:sz="0" w:space="0" w:color="auto"/>
            <w:bottom w:val="none" w:sz="0" w:space="0" w:color="auto"/>
            <w:right w:val="none" w:sz="0" w:space="0" w:color="auto"/>
          </w:divBdr>
        </w:div>
        <w:div w:id="2081443603">
          <w:marLeft w:val="0"/>
          <w:marRight w:val="0"/>
          <w:marTop w:val="0"/>
          <w:marBottom w:val="0"/>
          <w:divBdr>
            <w:top w:val="none" w:sz="0" w:space="0" w:color="auto"/>
            <w:left w:val="none" w:sz="0" w:space="0" w:color="auto"/>
            <w:bottom w:val="none" w:sz="0" w:space="0" w:color="auto"/>
            <w:right w:val="none" w:sz="0" w:space="0" w:color="auto"/>
          </w:divBdr>
        </w:div>
        <w:div w:id="415903896">
          <w:marLeft w:val="0"/>
          <w:marRight w:val="0"/>
          <w:marTop w:val="0"/>
          <w:marBottom w:val="0"/>
          <w:divBdr>
            <w:top w:val="none" w:sz="0" w:space="0" w:color="auto"/>
            <w:left w:val="none" w:sz="0" w:space="0" w:color="auto"/>
            <w:bottom w:val="none" w:sz="0" w:space="0" w:color="auto"/>
            <w:right w:val="none" w:sz="0" w:space="0" w:color="auto"/>
          </w:divBdr>
        </w:div>
        <w:div w:id="1048727527">
          <w:marLeft w:val="0"/>
          <w:marRight w:val="0"/>
          <w:marTop w:val="0"/>
          <w:marBottom w:val="0"/>
          <w:divBdr>
            <w:top w:val="none" w:sz="0" w:space="0" w:color="auto"/>
            <w:left w:val="none" w:sz="0" w:space="0" w:color="auto"/>
            <w:bottom w:val="none" w:sz="0" w:space="0" w:color="auto"/>
            <w:right w:val="none" w:sz="0" w:space="0" w:color="auto"/>
          </w:divBdr>
        </w:div>
        <w:div w:id="2036955008">
          <w:marLeft w:val="0"/>
          <w:marRight w:val="0"/>
          <w:marTop w:val="0"/>
          <w:marBottom w:val="0"/>
          <w:divBdr>
            <w:top w:val="none" w:sz="0" w:space="0" w:color="auto"/>
            <w:left w:val="none" w:sz="0" w:space="0" w:color="auto"/>
            <w:bottom w:val="none" w:sz="0" w:space="0" w:color="auto"/>
            <w:right w:val="none" w:sz="0" w:space="0" w:color="auto"/>
          </w:divBdr>
        </w:div>
        <w:div w:id="407506688">
          <w:marLeft w:val="0"/>
          <w:marRight w:val="0"/>
          <w:marTop w:val="0"/>
          <w:marBottom w:val="0"/>
          <w:divBdr>
            <w:top w:val="none" w:sz="0" w:space="0" w:color="auto"/>
            <w:left w:val="none" w:sz="0" w:space="0" w:color="auto"/>
            <w:bottom w:val="none" w:sz="0" w:space="0" w:color="auto"/>
            <w:right w:val="none" w:sz="0" w:space="0" w:color="auto"/>
          </w:divBdr>
        </w:div>
        <w:div w:id="230044526">
          <w:marLeft w:val="0"/>
          <w:marRight w:val="0"/>
          <w:marTop w:val="0"/>
          <w:marBottom w:val="0"/>
          <w:divBdr>
            <w:top w:val="none" w:sz="0" w:space="0" w:color="auto"/>
            <w:left w:val="none" w:sz="0" w:space="0" w:color="auto"/>
            <w:bottom w:val="none" w:sz="0" w:space="0" w:color="auto"/>
            <w:right w:val="none" w:sz="0" w:space="0" w:color="auto"/>
          </w:divBdr>
        </w:div>
        <w:div w:id="672685618">
          <w:marLeft w:val="0"/>
          <w:marRight w:val="0"/>
          <w:marTop w:val="0"/>
          <w:marBottom w:val="0"/>
          <w:divBdr>
            <w:top w:val="none" w:sz="0" w:space="0" w:color="auto"/>
            <w:left w:val="none" w:sz="0" w:space="0" w:color="auto"/>
            <w:bottom w:val="none" w:sz="0" w:space="0" w:color="auto"/>
            <w:right w:val="none" w:sz="0" w:space="0" w:color="auto"/>
          </w:divBdr>
        </w:div>
      </w:divsChild>
    </w:div>
    <w:div w:id="1515997116">
      <w:bodyDiv w:val="1"/>
      <w:marLeft w:val="0"/>
      <w:marRight w:val="0"/>
      <w:marTop w:val="0"/>
      <w:marBottom w:val="0"/>
      <w:divBdr>
        <w:top w:val="none" w:sz="0" w:space="0" w:color="auto"/>
        <w:left w:val="none" w:sz="0" w:space="0" w:color="auto"/>
        <w:bottom w:val="none" w:sz="0" w:space="0" w:color="auto"/>
        <w:right w:val="none" w:sz="0" w:space="0" w:color="auto"/>
      </w:divBdr>
      <w:divsChild>
        <w:div w:id="627977739">
          <w:marLeft w:val="0"/>
          <w:marRight w:val="0"/>
          <w:marTop w:val="0"/>
          <w:marBottom w:val="0"/>
          <w:divBdr>
            <w:top w:val="none" w:sz="0" w:space="0" w:color="auto"/>
            <w:left w:val="none" w:sz="0" w:space="0" w:color="auto"/>
            <w:bottom w:val="none" w:sz="0" w:space="0" w:color="auto"/>
            <w:right w:val="none" w:sz="0" w:space="0" w:color="auto"/>
          </w:divBdr>
        </w:div>
        <w:div w:id="1803688539">
          <w:marLeft w:val="0"/>
          <w:marRight w:val="0"/>
          <w:marTop w:val="0"/>
          <w:marBottom w:val="0"/>
          <w:divBdr>
            <w:top w:val="none" w:sz="0" w:space="0" w:color="auto"/>
            <w:left w:val="none" w:sz="0" w:space="0" w:color="auto"/>
            <w:bottom w:val="none" w:sz="0" w:space="0" w:color="auto"/>
            <w:right w:val="none" w:sz="0" w:space="0" w:color="auto"/>
          </w:divBdr>
        </w:div>
        <w:div w:id="668676841">
          <w:marLeft w:val="0"/>
          <w:marRight w:val="0"/>
          <w:marTop w:val="0"/>
          <w:marBottom w:val="0"/>
          <w:divBdr>
            <w:top w:val="none" w:sz="0" w:space="0" w:color="auto"/>
            <w:left w:val="none" w:sz="0" w:space="0" w:color="auto"/>
            <w:bottom w:val="none" w:sz="0" w:space="0" w:color="auto"/>
            <w:right w:val="none" w:sz="0" w:space="0" w:color="auto"/>
          </w:divBdr>
        </w:div>
        <w:div w:id="422259721">
          <w:marLeft w:val="0"/>
          <w:marRight w:val="0"/>
          <w:marTop w:val="0"/>
          <w:marBottom w:val="0"/>
          <w:divBdr>
            <w:top w:val="none" w:sz="0" w:space="0" w:color="auto"/>
            <w:left w:val="none" w:sz="0" w:space="0" w:color="auto"/>
            <w:bottom w:val="none" w:sz="0" w:space="0" w:color="auto"/>
            <w:right w:val="none" w:sz="0" w:space="0" w:color="auto"/>
          </w:divBdr>
        </w:div>
        <w:div w:id="1698775075">
          <w:marLeft w:val="0"/>
          <w:marRight w:val="0"/>
          <w:marTop w:val="0"/>
          <w:marBottom w:val="0"/>
          <w:divBdr>
            <w:top w:val="none" w:sz="0" w:space="0" w:color="auto"/>
            <w:left w:val="none" w:sz="0" w:space="0" w:color="auto"/>
            <w:bottom w:val="none" w:sz="0" w:space="0" w:color="auto"/>
            <w:right w:val="none" w:sz="0" w:space="0" w:color="auto"/>
          </w:divBdr>
        </w:div>
        <w:div w:id="694042049">
          <w:marLeft w:val="0"/>
          <w:marRight w:val="0"/>
          <w:marTop w:val="0"/>
          <w:marBottom w:val="0"/>
          <w:divBdr>
            <w:top w:val="none" w:sz="0" w:space="0" w:color="auto"/>
            <w:left w:val="none" w:sz="0" w:space="0" w:color="auto"/>
            <w:bottom w:val="none" w:sz="0" w:space="0" w:color="auto"/>
            <w:right w:val="none" w:sz="0" w:space="0" w:color="auto"/>
          </w:divBdr>
        </w:div>
        <w:div w:id="1102727245">
          <w:marLeft w:val="0"/>
          <w:marRight w:val="0"/>
          <w:marTop w:val="0"/>
          <w:marBottom w:val="0"/>
          <w:divBdr>
            <w:top w:val="none" w:sz="0" w:space="0" w:color="auto"/>
            <w:left w:val="none" w:sz="0" w:space="0" w:color="auto"/>
            <w:bottom w:val="none" w:sz="0" w:space="0" w:color="auto"/>
            <w:right w:val="none" w:sz="0" w:space="0" w:color="auto"/>
          </w:divBdr>
        </w:div>
      </w:divsChild>
    </w:div>
    <w:div w:id="1564022670">
      <w:bodyDiv w:val="1"/>
      <w:marLeft w:val="0"/>
      <w:marRight w:val="0"/>
      <w:marTop w:val="0"/>
      <w:marBottom w:val="0"/>
      <w:divBdr>
        <w:top w:val="none" w:sz="0" w:space="0" w:color="auto"/>
        <w:left w:val="none" w:sz="0" w:space="0" w:color="auto"/>
        <w:bottom w:val="none" w:sz="0" w:space="0" w:color="auto"/>
        <w:right w:val="none" w:sz="0" w:space="0" w:color="auto"/>
      </w:divBdr>
    </w:div>
    <w:div w:id="1567449205">
      <w:bodyDiv w:val="1"/>
      <w:marLeft w:val="0"/>
      <w:marRight w:val="0"/>
      <w:marTop w:val="0"/>
      <w:marBottom w:val="0"/>
      <w:divBdr>
        <w:top w:val="none" w:sz="0" w:space="0" w:color="auto"/>
        <w:left w:val="none" w:sz="0" w:space="0" w:color="auto"/>
        <w:bottom w:val="none" w:sz="0" w:space="0" w:color="auto"/>
        <w:right w:val="none" w:sz="0" w:space="0" w:color="auto"/>
      </w:divBdr>
      <w:divsChild>
        <w:div w:id="1442535477">
          <w:marLeft w:val="0"/>
          <w:marRight w:val="0"/>
          <w:marTop w:val="0"/>
          <w:marBottom w:val="0"/>
          <w:divBdr>
            <w:top w:val="none" w:sz="0" w:space="0" w:color="auto"/>
            <w:left w:val="none" w:sz="0" w:space="0" w:color="auto"/>
            <w:bottom w:val="none" w:sz="0" w:space="0" w:color="auto"/>
            <w:right w:val="none" w:sz="0" w:space="0" w:color="auto"/>
          </w:divBdr>
        </w:div>
        <w:div w:id="59259366">
          <w:marLeft w:val="0"/>
          <w:marRight w:val="0"/>
          <w:marTop w:val="0"/>
          <w:marBottom w:val="0"/>
          <w:divBdr>
            <w:top w:val="none" w:sz="0" w:space="0" w:color="auto"/>
            <w:left w:val="none" w:sz="0" w:space="0" w:color="auto"/>
            <w:bottom w:val="none" w:sz="0" w:space="0" w:color="auto"/>
            <w:right w:val="none" w:sz="0" w:space="0" w:color="auto"/>
          </w:divBdr>
        </w:div>
        <w:div w:id="1124350094">
          <w:marLeft w:val="0"/>
          <w:marRight w:val="0"/>
          <w:marTop w:val="0"/>
          <w:marBottom w:val="0"/>
          <w:divBdr>
            <w:top w:val="none" w:sz="0" w:space="0" w:color="auto"/>
            <w:left w:val="none" w:sz="0" w:space="0" w:color="auto"/>
            <w:bottom w:val="none" w:sz="0" w:space="0" w:color="auto"/>
            <w:right w:val="none" w:sz="0" w:space="0" w:color="auto"/>
          </w:divBdr>
        </w:div>
        <w:div w:id="745958192">
          <w:marLeft w:val="0"/>
          <w:marRight w:val="0"/>
          <w:marTop w:val="0"/>
          <w:marBottom w:val="0"/>
          <w:divBdr>
            <w:top w:val="none" w:sz="0" w:space="0" w:color="auto"/>
            <w:left w:val="none" w:sz="0" w:space="0" w:color="auto"/>
            <w:bottom w:val="none" w:sz="0" w:space="0" w:color="auto"/>
            <w:right w:val="none" w:sz="0" w:space="0" w:color="auto"/>
          </w:divBdr>
        </w:div>
        <w:div w:id="937519357">
          <w:marLeft w:val="0"/>
          <w:marRight w:val="0"/>
          <w:marTop w:val="0"/>
          <w:marBottom w:val="0"/>
          <w:divBdr>
            <w:top w:val="none" w:sz="0" w:space="0" w:color="auto"/>
            <w:left w:val="none" w:sz="0" w:space="0" w:color="auto"/>
            <w:bottom w:val="none" w:sz="0" w:space="0" w:color="auto"/>
            <w:right w:val="none" w:sz="0" w:space="0" w:color="auto"/>
          </w:divBdr>
        </w:div>
        <w:div w:id="1311909609">
          <w:marLeft w:val="0"/>
          <w:marRight w:val="0"/>
          <w:marTop w:val="0"/>
          <w:marBottom w:val="0"/>
          <w:divBdr>
            <w:top w:val="none" w:sz="0" w:space="0" w:color="auto"/>
            <w:left w:val="none" w:sz="0" w:space="0" w:color="auto"/>
            <w:bottom w:val="none" w:sz="0" w:space="0" w:color="auto"/>
            <w:right w:val="none" w:sz="0" w:space="0" w:color="auto"/>
          </w:divBdr>
        </w:div>
        <w:div w:id="964970969">
          <w:marLeft w:val="0"/>
          <w:marRight w:val="0"/>
          <w:marTop w:val="0"/>
          <w:marBottom w:val="0"/>
          <w:divBdr>
            <w:top w:val="none" w:sz="0" w:space="0" w:color="auto"/>
            <w:left w:val="none" w:sz="0" w:space="0" w:color="auto"/>
            <w:bottom w:val="none" w:sz="0" w:space="0" w:color="auto"/>
            <w:right w:val="none" w:sz="0" w:space="0" w:color="auto"/>
          </w:divBdr>
        </w:div>
        <w:div w:id="854268515">
          <w:marLeft w:val="0"/>
          <w:marRight w:val="0"/>
          <w:marTop w:val="0"/>
          <w:marBottom w:val="0"/>
          <w:divBdr>
            <w:top w:val="none" w:sz="0" w:space="0" w:color="auto"/>
            <w:left w:val="none" w:sz="0" w:space="0" w:color="auto"/>
            <w:bottom w:val="none" w:sz="0" w:space="0" w:color="auto"/>
            <w:right w:val="none" w:sz="0" w:space="0" w:color="auto"/>
          </w:divBdr>
        </w:div>
        <w:div w:id="1589458936">
          <w:marLeft w:val="0"/>
          <w:marRight w:val="0"/>
          <w:marTop w:val="0"/>
          <w:marBottom w:val="0"/>
          <w:divBdr>
            <w:top w:val="none" w:sz="0" w:space="0" w:color="auto"/>
            <w:left w:val="none" w:sz="0" w:space="0" w:color="auto"/>
            <w:bottom w:val="none" w:sz="0" w:space="0" w:color="auto"/>
            <w:right w:val="none" w:sz="0" w:space="0" w:color="auto"/>
          </w:divBdr>
        </w:div>
        <w:div w:id="961232020">
          <w:marLeft w:val="0"/>
          <w:marRight w:val="0"/>
          <w:marTop w:val="0"/>
          <w:marBottom w:val="0"/>
          <w:divBdr>
            <w:top w:val="none" w:sz="0" w:space="0" w:color="auto"/>
            <w:left w:val="none" w:sz="0" w:space="0" w:color="auto"/>
            <w:bottom w:val="none" w:sz="0" w:space="0" w:color="auto"/>
            <w:right w:val="none" w:sz="0" w:space="0" w:color="auto"/>
          </w:divBdr>
        </w:div>
        <w:div w:id="31617942">
          <w:marLeft w:val="0"/>
          <w:marRight w:val="0"/>
          <w:marTop w:val="0"/>
          <w:marBottom w:val="0"/>
          <w:divBdr>
            <w:top w:val="none" w:sz="0" w:space="0" w:color="auto"/>
            <w:left w:val="none" w:sz="0" w:space="0" w:color="auto"/>
            <w:bottom w:val="none" w:sz="0" w:space="0" w:color="auto"/>
            <w:right w:val="none" w:sz="0" w:space="0" w:color="auto"/>
          </w:divBdr>
        </w:div>
        <w:div w:id="1914780369">
          <w:marLeft w:val="0"/>
          <w:marRight w:val="0"/>
          <w:marTop w:val="0"/>
          <w:marBottom w:val="0"/>
          <w:divBdr>
            <w:top w:val="none" w:sz="0" w:space="0" w:color="auto"/>
            <w:left w:val="none" w:sz="0" w:space="0" w:color="auto"/>
            <w:bottom w:val="none" w:sz="0" w:space="0" w:color="auto"/>
            <w:right w:val="none" w:sz="0" w:space="0" w:color="auto"/>
          </w:divBdr>
        </w:div>
        <w:div w:id="2084258125">
          <w:marLeft w:val="0"/>
          <w:marRight w:val="0"/>
          <w:marTop w:val="0"/>
          <w:marBottom w:val="0"/>
          <w:divBdr>
            <w:top w:val="none" w:sz="0" w:space="0" w:color="auto"/>
            <w:left w:val="none" w:sz="0" w:space="0" w:color="auto"/>
            <w:bottom w:val="none" w:sz="0" w:space="0" w:color="auto"/>
            <w:right w:val="none" w:sz="0" w:space="0" w:color="auto"/>
          </w:divBdr>
        </w:div>
        <w:div w:id="1256593565">
          <w:marLeft w:val="0"/>
          <w:marRight w:val="0"/>
          <w:marTop w:val="0"/>
          <w:marBottom w:val="0"/>
          <w:divBdr>
            <w:top w:val="none" w:sz="0" w:space="0" w:color="auto"/>
            <w:left w:val="none" w:sz="0" w:space="0" w:color="auto"/>
            <w:bottom w:val="none" w:sz="0" w:space="0" w:color="auto"/>
            <w:right w:val="none" w:sz="0" w:space="0" w:color="auto"/>
          </w:divBdr>
        </w:div>
        <w:div w:id="1209875226">
          <w:marLeft w:val="0"/>
          <w:marRight w:val="0"/>
          <w:marTop w:val="0"/>
          <w:marBottom w:val="0"/>
          <w:divBdr>
            <w:top w:val="none" w:sz="0" w:space="0" w:color="auto"/>
            <w:left w:val="none" w:sz="0" w:space="0" w:color="auto"/>
            <w:bottom w:val="none" w:sz="0" w:space="0" w:color="auto"/>
            <w:right w:val="none" w:sz="0" w:space="0" w:color="auto"/>
          </w:divBdr>
        </w:div>
        <w:div w:id="2031058580">
          <w:marLeft w:val="0"/>
          <w:marRight w:val="0"/>
          <w:marTop w:val="0"/>
          <w:marBottom w:val="0"/>
          <w:divBdr>
            <w:top w:val="none" w:sz="0" w:space="0" w:color="auto"/>
            <w:left w:val="none" w:sz="0" w:space="0" w:color="auto"/>
            <w:bottom w:val="none" w:sz="0" w:space="0" w:color="auto"/>
            <w:right w:val="none" w:sz="0" w:space="0" w:color="auto"/>
          </w:divBdr>
        </w:div>
        <w:div w:id="736513479">
          <w:marLeft w:val="0"/>
          <w:marRight w:val="0"/>
          <w:marTop w:val="0"/>
          <w:marBottom w:val="0"/>
          <w:divBdr>
            <w:top w:val="none" w:sz="0" w:space="0" w:color="auto"/>
            <w:left w:val="none" w:sz="0" w:space="0" w:color="auto"/>
            <w:bottom w:val="none" w:sz="0" w:space="0" w:color="auto"/>
            <w:right w:val="none" w:sz="0" w:space="0" w:color="auto"/>
          </w:divBdr>
        </w:div>
        <w:div w:id="1916820856">
          <w:marLeft w:val="0"/>
          <w:marRight w:val="0"/>
          <w:marTop w:val="0"/>
          <w:marBottom w:val="0"/>
          <w:divBdr>
            <w:top w:val="none" w:sz="0" w:space="0" w:color="auto"/>
            <w:left w:val="none" w:sz="0" w:space="0" w:color="auto"/>
            <w:bottom w:val="none" w:sz="0" w:space="0" w:color="auto"/>
            <w:right w:val="none" w:sz="0" w:space="0" w:color="auto"/>
          </w:divBdr>
        </w:div>
        <w:div w:id="1586721754">
          <w:marLeft w:val="0"/>
          <w:marRight w:val="0"/>
          <w:marTop w:val="0"/>
          <w:marBottom w:val="0"/>
          <w:divBdr>
            <w:top w:val="none" w:sz="0" w:space="0" w:color="auto"/>
            <w:left w:val="none" w:sz="0" w:space="0" w:color="auto"/>
            <w:bottom w:val="none" w:sz="0" w:space="0" w:color="auto"/>
            <w:right w:val="none" w:sz="0" w:space="0" w:color="auto"/>
          </w:divBdr>
        </w:div>
        <w:div w:id="436560917">
          <w:marLeft w:val="0"/>
          <w:marRight w:val="0"/>
          <w:marTop w:val="0"/>
          <w:marBottom w:val="0"/>
          <w:divBdr>
            <w:top w:val="none" w:sz="0" w:space="0" w:color="auto"/>
            <w:left w:val="none" w:sz="0" w:space="0" w:color="auto"/>
            <w:bottom w:val="none" w:sz="0" w:space="0" w:color="auto"/>
            <w:right w:val="none" w:sz="0" w:space="0" w:color="auto"/>
          </w:divBdr>
        </w:div>
        <w:div w:id="388116838">
          <w:marLeft w:val="0"/>
          <w:marRight w:val="0"/>
          <w:marTop w:val="0"/>
          <w:marBottom w:val="0"/>
          <w:divBdr>
            <w:top w:val="none" w:sz="0" w:space="0" w:color="auto"/>
            <w:left w:val="none" w:sz="0" w:space="0" w:color="auto"/>
            <w:bottom w:val="none" w:sz="0" w:space="0" w:color="auto"/>
            <w:right w:val="none" w:sz="0" w:space="0" w:color="auto"/>
          </w:divBdr>
        </w:div>
        <w:div w:id="655452698">
          <w:marLeft w:val="0"/>
          <w:marRight w:val="0"/>
          <w:marTop w:val="0"/>
          <w:marBottom w:val="0"/>
          <w:divBdr>
            <w:top w:val="none" w:sz="0" w:space="0" w:color="auto"/>
            <w:left w:val="none" w:sz="0" w:space="0" w:color="auto"/>
            <w:bottom w:val="none" w:sz="0" w:space="0" w:color="auto"/>
            <w:right w:val="none" w:sz="0" w:space="0" w:color="auto"/>
          </w:divBdr>
        </w:div>
        <w:div w:id="506287566">
          <w:marLeft w:val="0"/>
          <w:marRight w:val="0"/>
          <w:marTop w:val="0"/>
          <w:marBottom w:val="0"/>
          <w:divBdr>
            <w:top w:val="none" w:sz="0" w:space="0" w:color="auto"/>
            <w:left w:val="none" w:sz="0" w:space="0" w:color="auto"/>
            <w:bottom w:val="none" w:sz="0" w:space="0" w:color="auto"/>
            <w:right w:val="none" w:sz="0" w:space="0" w:color="auto"/>
          </w:divBdr>
        </w:div>
        <w:div w:id="1735197084">
          <w:marLeft w:val="0"/>
          <w:marRight w:val="0"/>
          <w:marTop w:val="0"/>
          <w:marBottom w:val="0"/>
          <w:divBdr>
            <w:top w:val="none" w:sz="0" w:space="0" w:color="auto"/>
            <w:left w:val="none" w:sz="0" w:space="0" w:color="auto"/>
            <w:bottom w:val="none" w:sz="0" w:space="0" w:color="auto"/>
            <w:right w:val="none" w:sz="0" w:space="0" w:color="auto"/>
          </w:divBdr>
        </w:div>
        <w:div w:id="1060589739">
          <w:marLeft w:val="0"/>
          <w:marRight w:val="0"/>
          <w:marTop w:val="0"/>
          <w:marBottom w:val="0"/>
          <w:divBdr>
            <w:top w:val="none" w:sz="0" w:space="0" w:color="auto"/>
            <w:left w:val="none" w:sz="0" w:space="0" w:color="auto"/>
            <w:bottom w:val="none" w:sz="0" w:space="0" w:color="auto"/>
            <w:right w:val="none" w:sz="0" w:space="0" w:color="auto"/>
          </w:divBdr>
        </w:div>
        <w:div w:id="1298991907">
          <w:marLeft w:val="0"/>
          <w:marRight w:val="0"/>
          <w:marTop w:val="0"/>
          <w:marBottom w:val="0"/>
          <w:divBdr>
            <w:top w:val="none" w:sz="0" w:space="0" w:color="auto"/>
            <w:left w:val="none" w:sz="0" w:space="0" w:color="auto"/>
            <w:bottom w:val="none" w:sz="0" w:space="0" w:color="auto"/>
            <w:right w:val="none" w:sz="0" w:space="0" w:color="auto"/>
          </w:divBdr>
        </w:div>
        <w:div w:id="1139692748">
          <w:marLeft w:val="0"/>
          <w:marRight w:val="0"/>
          <w:marTop w:val="0"/>
          <w:marBottom w:val="0"/>
          <w:divBdr>
            <w:top w:val="none" w:sz="0" w:space="0" w:color="auto"/>
            <w:left w:val="none" w:sz="0" w:space="0" w:color="auto"/>
            <w:bottom w:val="none" w:sz="0" w:space="0" w:color="auto"/>
            <w:right w:val="none" w:sz="0" w:space="0" w:color="auto"/>
          </w:divBdr>
        </w:div>
        <w:div w:id="1171918464">
          <w:marLeft w:val="0"/>
          <w:marRight w:val="0"/>
          <w:marTop w:val="0"/>
          <w:marBottom w:val="0"/>
          <w:divBdr>
            <w:top w:val="none" w:sz="0" w:space="0" w:color="auto"/>
            <w:left w:val="none" w:sz="0" w:space="0" w:color="auto"/>
            <w:bottom w:val="none" w:sz="0" w:space="0" w:color="auto"/>
            <w:right w:val="none" w:sz="0" w:space="0" w:color="auto"/>
          </w:divBdr>
        </w:div>
        <w:div w:id="1139570479">
          <w:marLeft w:val="0"/>
          <w:marRight w:val="0"/>
          <w:marTop w:val="0"/>
          <w:marBottom w:val="0"/>
          <w:divBdr>
            <w:top w:val="none" w:sz="0" w:space="0" w:color="auto"/>
            <w:left w:val="none" w:sz="0" w:space="0" w:color="auto"/>
            <w:bottom w:val="none" w:sz="0" w:space="0" w:color="auto"/>
            <w:right w:val="none" w:sz="0" w:space="0" w:color="auto"/>
          </w:divBdr>
        </w:div>
        <w:div w:id="1825782686">
          <w:marLeft w:val="0"/>
          <w:marRight w:val="0"/>
          <w:marTop w:val="0"/>
          <w:marBottom w:val="0"/>
          <w:divBdr>
            <w:top w:val="none" w:sz="0" w:space="0" w:color="auto"/>
            <w:left w:val="none" w:sz="0" w:space="0" w:color="auto"/>
            <w:bottom w:val="none" w:sz="0" w:space="0" w:color="auto"/>
            <w:right w:val="none" w:sz="0" w:space="0" w:color="auto"/>
          </w:divBdr>
        </w:div>
        <w:div w:id="1163007847">
          <w:marLeft w:val="0"/>
          <w:marRight w:val="0"/>
          <w:marTop w:val="0"/>
          <w:marBottom w:val="0"/>
          <w:divBdr>
            <w:top w:val="none" w:sz="0" w:space="0" w:color="auto"/>
            <w:left w:val="none" w:sz="0" w:space="0" w:color="auto"/>
            <w:bottom w:val="none" w:sz="0" w:space="0" w:color="auto"/>
            <w:right w:val="none" w:sz="0" w:space="0" w:color="auto"/>
          </w:divBdr>
        </w:div>
        <w:div w:id="1279871209">
          <w:marLeft w:val="0"/>
          <w:marRight w:val="0"/>
          <w:marTop w:val="0"/>
          <w:marBottom w:val="0"/>
          <w:divBdr>
            <w:top w:val="none" w:sz="0" w:space="0" w:color="auto"/>
            <w:left w:val="none" w:sz="0" w:space="0" w:color="auto"/>
            <w:bottom w:val="none" w:sz="0" w:space="0" w:color="auto"/>
            <w:right w:val="none" w:sz="0" w:space="0" w:color="auto"/>
          </w:divBdr>
        </w:div>
        <w:div w:id="512259982">
          <w:marLeft w:val="0"/>
          <w:marRight w:val="0"/>
          <w:marTop w:val="0"/>
          <w:marBottom w:val="0"/>
          <w:divBdr>
            <w:top w:val="none" w:sz="0" w:space="0" w:color="auto"/>
            <w:left w:val="none" w:sz="0" w:space="0" w:color="auto"/>
            <w:bottom w:val="none" w:sz="0" w:space="0" w:color="auto"/>
            <w:right w:val="none" w:sz="0" w:space="0" w:color="auto"/>
          </w:divBdr>
        </w:div>
        <w:div w:id="965351020">
          <w:marLeft w:val="0"/>
          <w:marRight w:val="0"/>
          <w:marTop w:val="0"/>
          <w:marBottom w:val="0"/>
          <w:divBdr>
            <w:top w:val="none" w:sz="0" w:space="0" w:color="auto"/>
            <w:left w:val="none" w:sz="0" w:space="0" w:color="auto"/>
            <w:bottom w:val="none" w:sz="0" w:space="0" w:color="auto"/>
            <w:right w:val="none" w:sz="0" w:space="0" w:color="auto"/>
          </w:divBdr>
        </w:div>
        <w:div w:id="722412729">
          <w:marLeft w:val="0"/>
          <w:marRight w:val="0"/>
          <w:marTop w:val="0"/>
          <w:marBottom w:val="0"/>
          <w:divBdr>
            <w:top w:val="none" w:sz="0" w:space="0" w:color="auto"/>
            <w:left w:val="none" w:sz="0" w:space="0" w:color="auto"/>
            <w:bottom w:val="none" w:sz="0" w:space="0" w:color="auto"/>
            <w:right w:val="none" w:sz="0" w:space="0" w:color="auto"/>
          </w:divBdr>
        </w:div>
        <w:div w:id="1871524266">
          <w:marLeft w:val="0"/>
          <w:marRight w:val="0"/>
          <w:marTop w:val="0"/>
          <w:marBottom w:val="0"/>
          <w:divBdr>
            <w:top w:val="none" w:sz="0" w:space="0" w:color="auto"/>
            <w:left w:val="none" w:sz="0" w:space="0" w:color="auto"/>
            <w:bottom w:val="none" w:sz="0" w:space="0" w:color="auto"/>
            <w:right w:val="none" w:sz="0" w:space="0" w:color="auto"/>
          </w:divBdr>
        </w:div>
        <w:div w:id="1645623347">
          <w:marLeft w:val="0"/>
          <w:marRight w:val="0"/>
          <w:marTop w:val="0"/>
          <w:marBottom w:val="0"/>
          <w:divBdr>
            <w:top w:val="none" w:sz="0" w:space="0" w:color="auto"/>
            <w:left w:val="none" w:sz="0" w:space="0" w:color="auto"/>
            <w:bottom w:val="none" w:sz="0" w:space="0" w:color="auto"/>
            <w:right w:val="none" w:sz="0" w:space="0" w:color="auto"/>
          </w:divBdr>
        </w:div>
        <w:div w:id="128909853">
          <w:marLeft w:val="0"/>
          <w:marRight w:val="0"/>
          <w:marTop w:val="0"/>
          <w:marBottom w:val="0"/>
          <w:divBdr>
            <w:top w:val="none" w:sz="0" w:space="0" w:color="auto"/>
            <w:left w:val="none" w:sz="0" w:space="0" w:color="auto"/>
            <w:bottom w:val="none" w:sz="0" w:space="0" w:color="auto"/>
            <w:right w:val="none" w:sz="0" w:space="0" w:color="auto"/>
          </w:divBdr>
        </w:div>
        <w:div w:id="691565223">
          <w:marLeft w:val="0"/>
          <w:marRight w:val="0"/>
          <w:marTop w:val="0"/>
          <w:marBottom w:val="0"/>
          <w:divBdr>
            <w:top w:val="none" w:sz="0" w:space="0" w:color="auto"/>
            <w:left w:val="none" w:sz="0" w:space="0" w:color="auto"/>
            <w:bottom w:val="none" w:sz="0" w:space="0" w:color="auto"/>
            <w:right w:val="none" w:sz="0" w:space="0" w:color="auto"/>
          </w:divBdr>
        </w:div>
        <w:div w:id="282928307">
          <w:marLeft w:val="0"/>
          <w:marRight w:val="0"/>
          <w:marTop w:val="0"/>
          <w:marBottom w:val="0"/>
          <w:divBdr>
            <w:top w:val="none" w:sz="0" w:space="0" w:color="auto"/>
            <w:left w:val="none" w:sz="0" w:space="0" w:color="auto"/>
            <w:bottom w:val="none" w:sz="0" w:space="0" w:color="auto"/>
            <w:right w:val="none" w:sz="0" w:space="0" w:color="auto"/>
          </w:divBdr>
        </w:div>
        <w:div w:id="112678013">
          <w:marLeft w:val="0"/>
          <w:marRight w:val="0"/>
          <w:marTop w:val="0"/>
          <w:marBottom w:val="0"/>
          <w:divBdr>
            <w:top w:val="none" w:sz="0" w:space="0" w:color="auto"/>
            <w:left w:val="none" w:sz="0" w:space="0" w:color="auto"/>
            <w:bottom w:val="none" w:sz="0" w:space="0" w:color="auto"/>
            <w:right w:val="none" w:sz="0" w:space="0" w:color="auto"/>
          </w:divBdr>
        </w:div>
        <w:div w:id="1574663862">
          <w:marLeft w:val="0"/>
          <w:marRight w:val="0"/>
          <w:marTop w:val="0"/>
          <w:marBottom w:val="0"/>
          <w:divBdr>
            <w:top w:val="none" w:sz="0" w:space="0" w:color="auto"/>
            <w:left w:val="none" w:sz="0" w:space="0" w:color="auto"/>
            <w:bottom w:val="none" w:sz="0" w:space="0" w:color="auto"/>
            <w:right w:val="none" w:sz="0" w:space="0" w:color="auto"/>
          </w:divBdr>
        </w:div>
        <w:div w:id="1168448272">
          <w:marLeft w:val="0"/>
          <w:marRight w:val="0"/>
          <w:marTop w:val="0"/>
          <w:marBottom w:val="0"/>
          <w:divBdr>
            <w:top w:val="none" w:sz="0" w:space="0" w:color="auto"/>
            <w:left w:val="none" w:sz="0" w:space="0" w:color="auto"/>
            <w:bottom w:val="none" w:sz="0" w:space="0" w:color="auto"/>
            <w:right w:val="none" w:sz="0" w:space="0" w:color="auto"/>
          </w:divBdr>
        </w:div>
        <w:div w:id="1114979818">
          <w:marLeft w:val="0"/>
          <w:marRight w:val="0"/>
          <w:marTop w:val="0"/>
          <w:marBottom w:val="0"/>
          <w:divBdr>
            <w:top w:val="none" w:sz="0" w:space="0" w:color="auto"/>
            <w:left w:val="none" w:sz="0" w:space="0" w:color="auto"/>
            <w:bottom w:val="none" w:sz="0" w:space="0" w:color="auto"/>
            <w:right w:val="none" w:sz="0" w:space="0" w:color="auto"/>
          </w:divBdr>
        </w:div>
        <w:div w:id="1683049782">
          <w:marLeft w:val="0"/>
          <w:marRight w:val="0"/>
          <w:marTop w:val="0"/>
          <w:marBottom w:val="0"/>
          <w:divBdr>
            <w:top w:val="none" w:sz="0" w:space="0" w:color="auto"/>
            <w:left w:val="none" w:sz="0" w:space="0" w:color="auto"/>
            <w:bottom w:val="none" w:sz="0" w:space="0" w:color="auto"/>
            <w:right w:val="none" w:sz="0" w:space="0" w:color="auto"/>
          </w:divBdr>
        </w:div>
        <w:div w:id="480120893">
          <w:marLeft w:val="0"/>
          <w:marRight w:val="0"/>
          <w:marTop w:val="0"/>
          <w:marBottom w:val="0"/>
          <w:divBdr>
            <w:top w:val="none" w:sz="0" w:space="0" w:color="auto"/>
            <w:left w:val="none" w:sz="0" w:space="0" w:color="auto"/>
            <w:bottom w:val="none" w:sz="0" w:space="0" w:color="auto"/>
            <w:right w:val="none" w:sz="0" w:space="0" w:color="auto"/>
          </w:divBdr>
        </w:div>
        <w:div w:id="92749024">
          <w:marLeft w:val="0"/>
          <w:marRight w:val="0"/>
          <w:marTop w:val="0"/>
          <w:marBottom w:val="0"/>
          <w:divBdr>
            <w:top w:val="none" w:sz="0" w:space="0" w:color="auto"/>
            <w:left w:val="none" w:sz="0" w:space="0" w:color="auto"/>
            <w:bottom w:val="none" w:sz="0" w:space="0" w:color="auto"/>
            <w:right w:val="none" w:sz="0" w:space="0" w:color="auto"/>
          </w:divBdr>
        </w:div>
        <w:div w:id="34038472">
          <w:marLeft w:val="0"/>
          <w:marRight w:val="0"/>
          <w:marTop w:val="0"/>
          <w:marBottom w:val="0"/>
          <w:divBdr>
            <w:top w:val="none" w:sz="0" w:space="0" w:color="auto"/>
            <w:left w:val="none" w:sz="0" w:space="0" w:color="auto"/>
            <w:bottom w:val="none" w:sz="0" w:space="0" w:color="auto"/>
            <w:right w:val="none" w:sz="0" w:space="0" w:color="auto"/>
          </w:divBdr>
        </w:div>
        <w:div w:id="1209495019">
          <w:marLeft w:val="0"/>
          <w:marRight w:val="0"/>
          <w:marTop w:val="0"/>
          <w:marBottom w:val="0"/>
          <w:divBdr>
            <w:top w:val="none" w:sz="0" w:space="0" w:color="auto"/>
            <w:left w:val="none" w:sz="0" w:space="0" w:color="auto"/>
            <w:bottom w:val="none" w:sz="0" w:space="0" w:color="auto"/>
            <w:right w:val="none" w:sz="0" w:space="0" w:color="auto"/>
          </w:divBdr>
        </w:div>
        <w:div w:id="1906989743">
          <w:marLeft w:val="0"/>
          <w:marRight w:val="0"/>
          <w:marTop w:val="0"/>
          <w:marBottom w:val="0"/>
          <w:divBdr>
            <w:top w:val="none" w:sz="0" w:space="0" w:color="auto"/>
            <w:left w:val="none" w:sz="0" w:space="0" w:color="auto"/>
            <w:bottom w:val="none" w:sz="0" w:space="0" w:color="auto"/>
            <w:right w:val="none" w:sz="0" w:space="0" w:color="auto"/>
          </w:divBdr>
        </w:div>
        <w:div w:id="216551914">
          <w:marLeft w:val="0"/>
          <w:marRight w:val="0"/>
          <w:marTop w:val="0"/>
          <w:marBottom w:val="0"/>
          <w:divBdr>
            <w:top w:val="none" w:sz="0" w:space="0" w:color="auto"/>
            <w:left w:val="none" w:sz="0" w:space="0" w:color="auto"/>
            <w:bottom w:val="none" w:sz="0" w:space="0" w:color="auto"/>
            <w:right w:val="none" w:sz="0" w:space="0" w:color="auto"/>
          </w:divBdr>
        </w:div>
        <w:div w:id="707681816">
          <w:marLeft w:val="0"/>
          <w:marRight w:val="0"/>
          <w:marTop w:val="0"/>
          <w:marBottom w:val="0"/>
          <w:divBdr>
            <w:top w:val="none" w:sz="0" w:space="0" w:color="auto"/>
            <w:left w:val="none" w:sz="0" w:space="0" w:color="auto"/>
            <w:bottom w:val="none" w:sz="0" w:space="0" w:color="auto"/>
            <w:right w:val="none" w:sz="0" w:space="0" w:color="auto"/>
          </w:divBdr>
        </w:div>
        <w:div w:id="1699577666">
          <w:marLeft w:val="0"/>
          <w:marRight w:val="0"/>
          <w:marTop w:val="0"/>
          <w:marBottom w:val="0"/>
          <w:divBdr>
            <w:top w:val="none" w:sz="0" w:space="0" w:color="auto"/>
            <w:left w:val="none" w:sz="0" w:space="0" w:color="auto"/>
            <w:bottom w:val="none" w:sz="0" w:space="0" w:color="auto"/>
            <w:right w:val="none" w:sz="0" w:space="0" w:color="auto"/>
          </w:divBdr>
        </w:div>
        <w:div w:id="808668187">
          <w:marLeft w:val="0"/>
          <w:marRight w:val="0"/>
          <w:marTop w:val="0"/>
          <w:marBottom w:val="0"/>
          <w:divBdr>
            <w:top w:val="none" w:sz="0" w:space="0" w:color="auto"/>
            <w:left w:val="none" w:sz="0" w:space="0" w:color="auto"/>
            <w:bottom w:val="none" w:sz="0" w:space="0" w:color="auto"/>
            <w:right w:val="none" w:sz="0" w:space="0" w:color="auto"/>
          </w:divBdr>
        </w:div>
        <w:div w:id="1069379523">
          <w:marLeft w:val="0"/>
          <w:marRight w:val="0"/>
          <w:marTop w:val="0"/>
          <w:marBottom w:val="0"/>
          <w:divBdr>
            <w:top w:val="none" w:sz="0" w:space="0" w:color="auto"/>
            <w:left w:val="none" w:sz="0" w:space="0" w:color="auto"/>
            <w:bottom w:val="none" w:sz="0" w:space="0" w:color="auto"/>
            <w:right w:val="none" w:sz="0" w:space="0" w:color="auto"/>
          </w:divBdr>
        </w:div>
        <w:div w:id="595285751">
          <w:marLeft w:val="0"/>
          <w:marRight w:val="0"/>
          <w:marTop w:val="0"/>
          <w:marBottom w:val="0"/>
          <w:divBdr>
            <w:top w:val="none" w:sz="0" w:space="0" w:color="auto"/>
            <w:left w:val="none" w:sz="0" w:space="0" w:color="auto"/>
            <w:bottom w:val="none" w:sz="0" w:space="0" w:color="auto"/>
            <w:right w:val="none" w:sz="0" w:space="0" w:color="auto"/>
          </w:divBdr>
        </w:div>
        <w:div w:id="1416048408">
          <w:marLeft w:val="0"/>
          <w:marRight w:val="0"/>
          <w:marTop w:val="0"/>
          <w:marBottom w:val="0"/>
          <w:divBdr>
            <w:top w:val="none" w:sz="0" w:space="0" w:color="auto"/>
            <w:left w:val="none" w:sz="0" w:space="0" w:color="auto"/>
            <w:bottom w:val="none" w:sz="0" w:space="0" w:color="auto"/>
            <w:right w:val="none" w:sz="0" w:space="0" w:color="auto"/>
          </w:divBdr>
        </w:div>
        <w:div w:id="884833856">
          <w:marLeft w:val="0"/>
          <w:marRight w:val="0"/>
          <w:marTop w:val="0"/>
          <w:marBottom w:val="0"/>
          <w:divBdr>
            <w:top w:val="none" w:sz="0" w:space="0" w:color="auto"/>
            <w:left w:val="none" w:sz="0" w:space="0" w:color="auto"/>
            <w:bottom w:val="none" w:sz="0" w:space="0" w:color="auto"/>
            <w:right w:val="none" w:sz="0" w:space="0" w:color="auto"/>
          </w:divBdr>
        </w:div>
        <w:div w:id="307365768">
          <w:marLeft w:val="0"/>
          <w:marRight w:val="0"/>
          <w:marTop w:val="0"/>
          <w:marBottom w:val="0"/>
          <w:divBdr>
            <w:top w:val="none" w:sz="0" w:space="0" w:color="auto"/>
            <w:left w:val="none" w:sz="0" w:space="0" w:color="auto"/>
            <w:bottom w:val="none" w:sz="0" w:space="0" w:color="auto"/>
            <w:right w:val="none" w:sz="0" w:space="0" w:color="auto"/>
          </w:divBdr>
        </w:div>
        <w:div w:id="1804540889">
          <w:marLeft w:val="0"/>
          <w:marRight w:val="0"/>
          <w:marTop w:val="0"/>
          <w:marBottom w:val="0"/>
          <w:divBdr>
            <w:top w:val="none" w:sz="0" w:space="0" w:color="auto"/>
            <w:left w:val="none" w:sz="0" w:space="0" w:color="auto"/>
            <w:bottom w:val="none" w:sz="0" w:space="0" w:color="auto"/>
            <w:right w:val="none" w:sz="0" w:space="0" w:color="auto"/>
          </w:divBdr>
        </w:div>
        <w:div w:id="1515152167">
          <w:marLeft w:val="0"/>
          <w:marRight w:val="0"/>
          <w:marTop w:val="0"/>
          <w:marBottom w:val="0"/>
          <w:divBdr>
            <w:top w:val="none" w:sz="0" w:space="0" w:color="auto"/>
            <w:left w:val="none" w:sz="0" w:space="0" w:color="auto"/>
            <w:bottom w:val="none" w:sz="0" w:space="0" w:color="auto"/>
            <w:right w:val="none" w:sz="0" w:space="0" w:color="auto"/>
          </w:divBdr>
        </w:div>
        <w:div w:id="1992832632">
          <w:marLeft w:val="0"/>
          <w:marRight w:val="0"/>
          <w:marTop w:val="0"/>
          <w:marBottom w:val="0"/>
          <w:divBdr>
            <w:top w:val="none" w:sz="0" w:space="0" w:color="auto"/>
            <w:left w:val="none" w:sz="0" w:space="0" w:color="auto"/>
            <w:bottom w:val="none" w:sz="0" w:space="0" w:color="auto"/>
            <w:right w:val="none" w:sz="0" w:space="0" w:color="auto"/>
          </w:divBdr>
        </w:div>
        <w:div w:id="1023702799">
          <w:marLeft w:val="0"/>
          <w:marRight w:val="0"/>
          <w:marTop w:val="0"/>
          <w:marBottom w:val="0"/>
          <w:divBdr>
            <w:top w:val="none" w:sz="0" w:space="0" w:color="auto"/>
            <w:left w:val="none" w:sz="0" w:space="0" w:color="auto"/>
            <w:bottom w:val="none" w:sz="0" w:space="0" w:color="auto"/>
            <w:right w:val="none" w:sz="0" w:space="0" w:color="auto"/>
          </w:divBdr>
        </w:div>
        <w:div w:id="782305873">
          <w:marLeft w:val="0"/>
          <w:marRight w:val="0"/>
          <w:marTop w:val="0"/>
          <w:marBottom w:val="0"/>
          <w:divBdr>
            <w:top w:val="none" w:sz="0" w:space="0" w:color="auto"/>
            <w:left w:val="none" w:sz="0" w:space="0" w:color="auto"/>
            <w:bottom w:val="none" w:sz="0" w:space="0" w:color="auto"/>
            <w:right w:val="none" w:sz="0" w:space="0" w:color="auto"/>
          </w:divBdr>
        </w:div>
      </w:divsChild>
    </w:div>
    <w:div w:id="1599831759">
      <w:bodyDiv w:val="1"/>
      <w:marLeft w:val="0"/>
      <w:marRight w:val="0"/>
      <w:marTop w:val="0"/>
      <w:marBottom w:val="0"/>
      <w:divBdr>
        <w:top w:val="none" w:sz="0" w:space="0" w:color="auto"/>
        <w:left w:val="none" w:sz="0" w:space="0" w:color="auto"/>
        <w:bottom w:val="none" w:sz="0" w:space="0" w:color="auto"/>
        <w:right w:val="none" w:sz="0" w:space="0" w:color="auto"/>
      </w:divBdr>
      <w:divsChild>
        <w:div w:id="224806051">
          <w:marLeft w:val="0"/>
          <w:marRight w:val="0"/>
          <w:marTop w:val="0"/>
          <w:marBottom w:val="0"/>
          <w:divBdr>
            <w:top w:val="none" w:sz="0" w:space="0" w:color="auto"/>
            <w:left w:val="none" w:sz="0" w:space="0" w:color="auto"/>
            <w:bottom w:val="none" w:sz="0" w:space="0" w:color="auto"/>
            <w:right w:val="none" w:sz="0" w:space="0" w:color="auto"/>
          </w:divBdr>
        </w:div>
        <w:div w:id="805197069">
          <w:marLeft w:val="0"/>
          <w:marRight w:val="0"/>
          <w:marTop w:val="0"/>
          <w:marBottom w:val="0"/>
          <w:divBdr>
            <w:top w:val="none" w:sz="0" w:space="0" w:color="auto"/>
            <w:left w:val="none" w:sz="0" w:space="0" w:color="auto"/>
            <w:bottom w:val="none" w:sz="0" w:space="0" w:color="auto"/>
            <w:right w:val="none" w:sz="0" w:space="0" w:color="auto"/>
          </w:divBdr>
        </w:div>
        <w:div w:id="1724985322">
          <w:marLeft w:val="0"/>
          <w:marRight w:val="0"/>
          <w:marTop w:val="0"/>
          <w:marBottom w:val="0"/>
          <w:divBdr>
            <w:top w:val="none" w:sz="0" w:space="0" w:color="auto"/>
            <w:left w:val="none" w:sz="0" w:space="0" w:color="auto"/>
            <w:bottom w:val="none" w:sz="0" w:space="0" w:color="auto"/>
            <w:right w:val="none" w:sz="0" w:space="0" w:color="auto"/>
          </w:divBdr>
        </w:div>
        <w:div w:id="1031300568">
          <w:marLeft w:val="0"/>
          <w:marRight w:val="0"/>
          <w:marTop w:val="0"/>
          <w:marBottom w:val="0"/>
          <w:divBdr>
            <w:top w:val="none" w:sz="0" w:space="0" w:color="auto"/>
            <w:left w:val="none" w:sz="0" w:space="0" w:color="auto"/>
            <w:bottom w:val="none" w:sz="0" w:space="0" w:color="auto"/>
            <w:right w:val="none" w:sz="0" w:space="0" w:color="auto"/>
          </w:divBdr>
        </w:div>
        <w:div w:id="712925095">
          <w:marLeft w:val="0"/>
          <w:marRight w:val="0"/>
          <w:marTop w:val="0"/>
          <w:marBottom w:val="0"/>
          <w:divBdr>
            <w:top w:val="none" w:sz="0" w:space="0" w:color="auto"/>
            <w:left w:val="none" w:sz="0" w:space="0" w:color="auto"/>
            <w:bottom w:val="none" w:sz="0" w:space="0" w:color="auto"/>
            <w:right w:val="none" w:sz="0" w:space="0" w:color="auto"/>
          </w:divBdr>
        </w:div>
        <w:div w:id="997536309">
          <w:marLeft w:val="0"/>
          <w:marRight w:val="0"/>
          <w:marTop w:val="0"/>
          <w:marBottom w:val="0"/>
          <w:divBdr>
            <w:top w:val="none" w:sz="0" w:space="0" w:color="auto"/>
            <w:left w:val="none" w:sz="0" w:space="0" w:color="auto"/>
            <w:bottom w:val="none" w:sz="0" w:space="0" w:color="auto"/>
            <w:right w:val="none" w:sz="0" w:space="0" w:color="auto"/>
          </w:divBdr>
        </w:div>
        <w:div w:id="1100948314">
          <w:marLeft w:val="0"/>
          <w:marRight w:val="0"/>
          <w:marTop w:val="0"/>
          <w:marBottom w:val="0"/>
          <w:divBdr>
            <w:top w:val="none" w:sz="0" w:space="0" w:color="auto"/>
            <w:left w:val="none" w:sz="0" w:space="0" w:color="auto"/>
            <w:bottom w:val="none" w:sz="0" w:space="0" w:color="auto"/>
            <w:right w:val="none" w:sz="0" w:space="0" w:color="auto"/>
          </w:divBdr>
        </w:div>
        <w:div w:id="1462921558">
          <w:marLeft w:val="0"/>
          <w:marRight w:val="0"/>
          <w:marTop w:val="0"/>
          <w:marBottom w:val="0"/>
          <w:divBdr>
            <w:top w:val="none" w:sz="0" w:space="0" w:color="auto"/>
            <w:left w:val="none" w:sz="0" w:space="0" w:color="auto"/>
            <w:bottom w:val="none" w:sz="0" w:space="0" w:color="auto"/>
            <w:right w:val="none" w:sz="0" w:space="0" w:color="auto"/>
          </w:divBdr>
        </w:div>
        <w:div w:id="926765912">
          <w:marLeft w:val="0"/>
          <w:marRight w:val="0"/>
          <w:marTop w:val="0"/>
          <w:marBottom w:val="0"/>
          <w:divBdr>
            <w:top w:val="none" w:sz="0" w:space="0" w:color="auto"/>
            <w:left w:val="none" w:sz="0" w:space="0" w:color="auto"/>
            <w:bottom w:val="none" w:sz="0" w:space="0" w:color="auto"/>
            <w:right w:val="none" w:sz="0" w:space="0" w:color="auto"/>
          </w:divBdr>
        </w:div>
        <w:div w:id="1864630456">
          <w:marLeft w:val="0"/>
          <w:marRight w:val="0"/>
          <w:marTop w:val="0"/>
          <w:marBottom w:val="0"/>
          <w:divBdr>
            <w:top w:val="none" w:sz="0" w:space="0" w:color="auto"/>
            <w:left w:val="none" w:sz="0" w:space="0" w:color="auto"/>
            <w:bottom w:val="none" w:sz="0" w:space="0" w:color="auto"/>
            <w:right w:val="none" w:sz="0" w:space="0" w:color="auto"/>
          </w:divBdr>
        </w:div>
        <w:div w:id="606012105">
          <w:marLeft w:val="0"/>
          <w:marRight w:val="0"/>
          <w:marTop w:val="0"/>
          <w:marBottom w:val="0"/>
          <w:divBdr>
            <w:top w:val="none" w:sz="0" w:space="0" w:color="auto"/>
            <w:left w:val="none" w:sz="0" w:space="0" w:color="auto"/>
            <w:bottom w:val="none" w:sz="0" w:space="0" w:color="auto"/>
            <w:right w:val="none" w:sz="0" w:space="0" w:color="auto"/>
          </w:divBdr>
        </w:div>
        <w:div w:id="1762142015">
          <w:marLeft w:val="0"/>
          <w:marRight w:val="0"/>
          <w:marTop w:val="0"/>
          <w:marBottom w:val="0"/>
          <w:divBdr>
            <w:top w:val="none" w:sz="0" w:space="0" w:color="auto"/>
            <w:left w:val="none" w:sz="0" w:space="0" w:color="auto"/>
            <w:bottom w:val="none" w:sz="0" w:space="0" w:color="auto"/>
            <w:right w:val="none" w:sz="0" w:space="0" w:color="auto"/>
          </w:divBdr>
        </w:div>
        <w:div w:id="751513548">
          <w:marLeft w:val="0"/>
          <w:marRight w:val="0"/>
          <w:marTop w:val="0"/>
          <w:marBottom w:val="0"/>
          <w:divBdr>
            <w:top w:val="none" w:sz="0" w:space="0" w:color="auto"/>
            <w:left w:val="none" w:sz="0" w:space="0" w:color="auto"/>
            <w:bottom w:val="none" w:sz="0" w:space="0" w:color="auto"/>
            <w:right w:val="none" w:sz="0" w:space="0" w:color="auto"/>
          </w:divBdr>
        </w:div>
        <w:div w:id="1236083628">
          <w:marLeft w:val="0"/>
          <w:marRight w:val="0"/>
          <w:marTop w:val="0"/>
          <w:marBottom w:val="0"/>
          <w:divBdr>
            <w:top w:val="none" w:sz="0" w:space="0" w:color="auto"/>
            <w:left w:val="none" w:sz="0" w:space="0" w:color="auto"/>
            <w:bottom w:val="none" w:sz="0" w:space="0" w:color="auto"/>
            <w:right w:val="none" w:sz="0" w:space="0" w:color="auto"/>
          </w:divBdr>
        </w:div>
        <w:div w:id="452598257">
          <w:marLeft w:val="0"/>
          <w:marRight w:val="0"/>
          <w:marTop w:val="0"/>
          <w:marBottom w:val="0"/>
          <w:divBdr>
            <w:top w:val="none" w:sz="0" w:space="0" w:color="auto"/>
            <w:left w:val="none" w:sz="0" w:space="0" w:color="auto"/>
            <w:bottom w:val="none" w:sz="0" w:space="0" w:color="auto"/>
            <w:right w:val="none" w:sz="0" w:space="0" w:color="auto"/>
          </w:divBdr>
        </w:div>
        <w:div w:id="1059206082">
          <w:marLeft w:val="0"/>
          <w:marRight w:val="0"/>
          <w:marTop w:val="0"/>
          <w:marBottom w:val="0"/>
          <w:divBdr>
            <w:top w:val="none" w:sz="0" w:space="0" w:color="auto"/>
            <w:left w:val="none" w:sz="0" w:space="0" w:color="auto"/>
            <w:bottom w:val="none" w:sz="0" w:space="0" w:color="auto"/>
            <w:right w:val="none" w:sz="0" w:space="0" w:color="auto"/>
          </w:divBdr>
        </w:div>
        <w:div w:id="803236179">
          <w:marLeft w:val="0"/>
          <w:marRight w:val="0"/>
          <w:marTop w:val="0"/>
          <w:marBottom w:val="0"/>
          <w:divBdr>
            <w:top w:val="none" w:sz="0" w:space="0" w:color="auto"/>
            <w:left w:val="none" w:sz="0" w:space="0" w:color="auto"/>
            <w:bottom w:val="none" w:sz="0" w:space="0" w:color="auto"/>
            <w:right w:val="none" w:sz="0" w:space="0" w:color="auto"/>
          </w:divBdr>
        </w:div>
        <w:div w:id="1219365495">
          <w:marLeft w:val="0"/>
          <w:marRight w:val="0"/>
          <w:marTop w:val="0"/>
          <w:marBottom w:val="0"/>
          <w:divBdr>
            <w:top w:val="none" w:sz="0" w:space="0" w:color="auto"/>
            <w:left w:val="none" w:sz="0" w:space="0" w:color="auto"/>
            <w:bottom w:val="none" w:sz="0" w:space="0" w:color="auto"/>
            <w:right w:val="none" w:sz="0" w:space="0" w:color="auto"/>
          </w:divBdr>
        </w:div>
        <w:div w:id="1924874965">
          <w:marLeft w:val="0"/>
          <w:marRight w:val="0"/>
          <w:marTop w:val="0"/>
          <w:marBottom w:val="0"/>
          <w:divBdr>
            <w:top w:val="none" w:sz="0" w:space="0" w:color="auto"/>
            <w:left w:val="none" w:sz="0" w:space="0" w:color="auto"/>
            <w:bottom w:val="none" w:sz="0" w:space="0" w:color="auto"/>
            <w:right w:val="none" w:sz="0" w:space="0" w:color="auto"/>
          </w:divBdr>
        </w:div>
        <w:div w:id="1970889093">
          <w:marLeft w:val="0"/>
          <w:marRight w:val="0"/>
          <w:marTop w:val="0"/>
          <w:marBottom w:val="0"/>
          <w:divBdr>
            <w:top w:val="none" w:sz="0" w:space="0" w:color="auto"/>
            <w:left w:val="none" w:sz="0" w:space="0" w:color="auto"/>
            <w:bottom w:val="none" w:sz="0" w:space="0" w:color="auto"/>
            <w:right w:val="none" w:sz="0" w:space="0" w:color="auto"/>
          </w:divBdr>
        </w:div>
        <w:div w:id="1136796789">
          <w:marLeft w:val="0"/>
          <w:marRight w:val="0"/>
          <w:marTop w:val="0"/>
          <w:marBottom w:val="0"/>
          <w:divBdr>
            <w:top w:val="none" w:sz="0" w:space="0" w:color="auto"/>
            <w:left w:val="none" w:sz="0" w:space="0" w:color="auto"/>
            <w:bottom w:val="none" w:sz="0" w:space="0" w:color="auto"/>
            <w:right w:val="none" w:sz="0" w:space="0" w:color="auto"/>
          </w:divBdr>
        </w:div>
        <w:div w:id="1022897235">
          <w:marLeft w:val="0"/>
          <w:marRight w:val="0"/>
          <w:marTop w:val="0"/>
          <w:marBottom w:val="0"/>
          <w:divBdr>
            <w:top w:val="none" w:sz="0" w:space="0" w:color="auto"/>
            <w:left w:val="none" w:sz="0" w:space="0" w:color="auto"/>
            <w:bottom w:val="none" w:sz="0" w:space="0" w:color="auto"/>
            <w:right w:val="none" w:sz="0" w:space="0" w:color="auto"/>
          </w:divBdr>
        </w:div>
        <w:div w:id="63263027">
          <w:marLeft w:val="0"/>
          <w:marRight w:val="0"/>
          <w:marTop w:val="0"/>
          <w:marBottom w:val="0"/>
          <w:divBdr>
            <w:top w:val="none" w:sz="0" w:space="0" w:color="auto"/>
            <w:left w:val="none" w:sz="0" w:space="0" w:color="auto"/>
            <w:bottom w:val="none" w:sz="0" w:space="0" w:color="auto"/>
            <w:right w:val="none" w:sz="0" w:space="0" w:color="auto"/>
          </w:divBdr>
        </w:div>
        <w:div w:id="819810243">
          <w:marLeft w:val="0"/>
          <w:marRight w:val="0"/>
          <w:marTop w:val="0"/>
          <w:marBottom w:val="0"/>
          <w:divBdr>
            <w:top w:val="none" w:sz="0" w:space="0" w:color="auto"/>
            <w:left w:val="none" w:sz="0" w:space="0" w:color="auto"/>
            <w:bottom w:val="none" w:sz="0" w:space="0" w:color="auto"/>
            <w:right w:val="none" w:sz="0" w:space="0" w:color="auto"/>
          </w:divBdr>
        </w:div>
        <w:div w:id="2081053403">
          <w:marLeft w:val="0"/>
          <w:marRight w:val="0"/>
          <w:marTop w:val="0"/>
          <w:marBottom w:val="0"/>
          <w:divBdr>
            <w:top w:val="none" w:sz="0" w:space="0" w:color="auto"/>
            <w:left w:val="none" w:sz="0" w:space="0" w:color="auto"/>
            <w:bottom w:val="none" w:sz="0" w:space="0" w:color="auto"/>
            <w:right w:val="none" w:sz="0" w:space="0" w:color="auto"/>
          </w:divBdr>
        </w:div>
        <w:div w:id="565380649">
          <w:marLeft w:val="0"/>
          <w:marRight w:val="0"/>
          <w:marTop w:val="0"/>
          <w:marBottom w:val="0"/>
          <w:divBdr>
            <w:top w:val="none" w:sz="0" w:space="0" w:color="auto"/>
            <w:left w:val="none" w:sz="0" w:space="0" w:color="auto"/>
            <w:bottom w:val="none" w:sz="0" w:space="0" w:color="auto"/>
            <w:right w:val="none" w:sz="0" w:space="0" w:color="auto"/>
          </w:divBdr>
        </w:div>
        <w:div w:id="1607807386">
          <w:marLeft w:val="0"/>
          <w:marRight w:val="0"/>
          <w:marTop w:val="0"/>
          <w:marBottom w:val="0"/>
          <w:divBdr>
            <w:top w:val="none" w:sz="0" w:space="0" w:color="auto"/>
            <w:left w:val="none" w:sz="0" w:space="0" w:color="auto"/>
            <w:bottom w:val="none" w:sz="0" w:space="0" w:color="auto"/>
            <w:right w:val="none" w:sz="0" w:space="0" w:color="auto"/>
          </w:divBdr>
        </w:div>
        <w:div w:id="2129541711">
          <w:marLeft w:val="0"/>
          <w:marRight w:val="0"/>
          <w:marTop w:val="0"/>
          <w:marBottom w:val="0"/>
          <w:divBdr>
            <w:top w:val="none" w:sz="0" w:space="0" w:color="auto"/>
            <w:left w:val="none" w:sz="0" w:space="0" w:color="auto"/>
            <w:bottom w:val="none" w:sz="0" w:space="0" w:color="auto"/>
            <w:right w:val="none" w:sz="0" w:space="0" w:color="auto"/>
          </w:divBdr>
        </w:div>
        <w:div w:id="246304933">
          <w:marLeft w:val="0"/>
          <w:marRight w:val="0"/>
          <w:marTop w:val="0"/>
          <w:marBottom w:val="0"/>
          <w:divBdr>
            <w:top w:val="none" w:sz="0" w:space="0" w:color="auto"/>
            <w:left w:val="none" w:sz="0" w:space="0" w:color="auto"/>
            <w:bottom w:val="none" w:sz="0" w:space="0" w:color="auto"/>
            <w:right w:val="none" w:sz="0" w:space="0" w:color="auto"/>
          </w:divBdr>
        </w:div>
        <w:div w:id="1836451693">
          <w:marLeft w:val="0"/>
          <w:marRight w:val="0"/>
          <w:marTop w:val="0"/>
          <w:marBottom w:val="0"/>
          <w:divBdr>
            <w:top w:val="none" w:sz="0" w:space="0" w:color="auto"/>
            <w:left w:val="none" w:sz="0" w:space="0" w:color="auto"/>
            <w:bottom w:val="none" w:sz="0" w:space="0" w:color="auto"/>
            <w:right w:val="none" w:sz="0" w:space="0" w:color="auto"/>
          </w:divBdr>
        </w:div>
      </w:divsChild>
    </w:div>
    <w:div w:id="1605918982">
      <w:bodyDiv w:val="1"/>
      <w:marLeft w:val="0"/>
      <w:marRight w:val="0"/>
      <w:marTop w:val="0"/>
      <w:marBottom w:val="0"/>
      <w:divBdr>
        <w:top w:val="none" w:sz="0" w:space="0" w:color="auto"/>
        <w:left w:val="none" w:sz="0" w:space="0" w:color="auto"/>
        <w:bottom w:val="none" w:sz="0" w:space="0" w:color="auto"/>
        <w:right w:val="none" w:sz="0" w:space="0" w:color="auto"/>
      </w:divBdr>
    </w:div>
    <w:div w:id="1621838043">
      <w:bodyDiv w:val="1"/>
      <w:marLeft w:val="0"/>
      <w:marRight w:val="0"/>
      <w:marTop w:val="0"/>
      <w:marBottom w:val="0"/>
      <w:divBdr>
        <w:top w:val="none" w:sz="0" w:space="0" w:color="auto"/>
        <w:left w:val="none" w:sz="0" w:space="0" w:color="auto"/>
        <w:bottom w:val="none" w:sz="0" w:space="0" w:color="auto"/>
        <w:right w:val="none" w:sz="0" w:space="0" w:color="auto"/>
      </w:divBdr>
      <w:divsChild>
        <w:div w:id="1629311504">
          <w:marLeft w:val="0"/>
          <w:marRight w:val="0"/>
          <w:marTop w:val="0"/>
          <w:marBottom w:val="0"/>
          <w:divBdr>
            <w:top w:val="none" w:sz="0" w:space="0" w:color="auto"/>
            <w:left w:val="none" w:sz="0" w:space="0" w:color="auto"/>
            <w:bottom w:val="none" w:sz="0" w:space="0" w:color="auto"/>
            <w:right w:val="none" w:sz="0" w:space="0" w:color="auto"/>
          </w:divBdr>
        </w:div>
        <w:div w:id="1646199316">
          <w:marLeft w:val="0"/>
          <w:marRight w:val="0"/>
          <w:marTop w:val="0"/>
          <w:marBottom w:val="0"/>
          <w:divBdr>
            <w:top w:val="none" w:sz="0" w:space="0" w:color="auto"/>
            <w:left w:val="none" w:sz="0" w:space="0" w:color="auto"/>
            <w:bottom w:val="none" w:sz="0" w:space="0" w:color="auto"/>
            <w:right w:val="none" w:sz="0" w:space="0" w:color="auto"/>
          </w:divBdr>
        </w:div>
        <w:div w:id="850022856">
          <w:marLeft w:val="0"/>
          <w:marRight w:val="0"/>
          <w:marTop w:val="0"/>
          <w:marBottom w:val="0"/>
          <w:divBdr>
            <w:top w:val="none" w:sz="0" w:space="0" w:color="auto"/>
            <w:left w:val="none" w:sz="0" w:space="0" w:color="auto"/>
            <w:bottom w:val="none" w:sz="0" w:space="0" w:color="auto"/>
            <w:right w:val="none" w:sz="0" w:space="0" w:color="auto"/>
          </w:divBdr>
        </w:div>
        <w:div w:id="2052417163">
          <w:marLeft w:val="0"/>
          <w:marRight w:val="0"/>
          <w:marTop w:val="0"/>
          <w:marBottom w:val="0"/>
          <w:divBdr>
            <w:top w:val="none" w:sz="0" w:space="0" w:color="auto"/>
            <w:left w:val="none" w:sz="0" w:space="0" w:color="auto"/>
            <w:bottom w:val="none" w:sz="0" w:space="0" w:color="auto"/>
            <w:right w:val="none" w:sz="0" w:space="0" w:color="auto"/>
          </w:divBdr>
        </w:div>
        <w:div w:id="415829657">
          <w:marLeft w:val="0"/>
          <w:marRight w:val="0"/>
          <w:marTop w:val="0"/>
          <w:marBottom w:val="0"/>
          <w:divBdr>
            <w:top w:val="none" w:sz="0" w:space="0" w:color="auto"/>
            <w:left w:val="none" w:sz="0" w:space="0" w:color="auto"/>
            <w:bottom w:val="none" w:sz="0" w:space="0" w:color="auto"/>
            <w:right w:val="none" w:sz="0" w:space="0" w:color="auto"/>
          </w:divBdr>
        </w:div>
        <w:div w:id="169030025">
          <w:marLeft w:val="0"/>
          <w:marRight w:val="0"/>
          <w:marTop w:val="0"/>
          <w:marBottom w:val="0"/>
          <w:divBdr>
            <w:top w:val="none" w:sz="0" w:space="0" w:color="auto"/>
            <w:left w:val="none" w:sz="0" w:space="0" w:color="auto"/>
            <w:bottom w:val="none" w:sz="0" w:space="0" w:color="auto"/>
            <w:right w:val="none" w:sz="0" w:space="0" w:color="auto"/>
          </w:divBdr>
        </w:div>
        <w:div w:id="1576934427">
          <w:marLeft w:val="0"/>
          <w:marRight w:val="0"/>
          <w:marTop w:val="0"/>
          <w:marBottom w:val="0"/>
          <w:divBdr>
            <w:top w:val="none" w:sz="0" w:space="0" w:color="auto"/>
            <w:left w:val="none" w:sz="0" w:space="0" w:color="auto"/>
            <w:bottom w:val="none" w:sz="0" w:space="0" w:color="auto"/>
            <w:right w:val="none" w:sz="0" w:space="0" w:color="auto"/>
          </w:divBdr>
        </w:div>
        <w:div w:id="917595268">
          <w:marLeft w:val="0"/>
          <w:marRight w:val="0"/>
          <w:marTop w:val="0"/>
          <w:marBottom w:val="0"/>
          <w:divBdr>
            <w:top w:val="none" w:sz="0" w:space="0" w:color="auto"/>
            <w:left w:val="none" w:sz="0" w:space="0" w:color="auto"/>
            <w:bottom w:val="none" w:sz="0" w:space="0" w:color="auto"/>
            <w:right w:val="none" w:sz="0" w:space="0" w:color="auto"/>
          </w:divBdr>
        </w:div>
        <w:div w:id="821777392">
          <w:marLeft w:val="0"/>
          <w:marRight w:val="0"/>
          <w:marTop w:val="0"/>
          <w:marBottom w:val="0"/>
          <w:divBdr>
            <w:top w:val="none" w:sz="0" w:space="0" w:color="auto"/>
            <w:left w:val="none" w:sz="0" w:space="0" w:color="auto"/>
            <w:bottom w:val="none" w:sz="0" w:space="0" w:color="auto"/>
            <w:right w:val="none" w:sz="0" w:space="0" w:color="auto"/>
          </w:divBdr>
        </w:div>
        <w:div w:id="1366562999">
          <w:marLeft w:val="0"/>
          <w:marRight w:val="0"/>
          <w:marTop w:val="0"/>
          <w:marBottom w:val="0"/>
          <w:divBdr>
            <w:top w:val="none" w:sz="0" w:space="0" w:color="auto"/>
            <w:left w:val="none" w:sz="0" w:space="0" w:color="auto"/>
            <w:bottom w:val="none" w:sz="0" w:space="0" w:color="auto"/>
            <w:right w:val="none" w:sz="0" w:space="0" w:color="auto"/>
          </w:divBdr>
        </w:div>
        <w:div w:id="631329991">
          <w:marLeft w:val="0"/>
          <w:marRight w:val="0"/>
          <w:marTop w:val="0"/>
          <w:marBottom w:val="0"/>
          <w:divBdr>
            <w:top w:val="none" w:sz="0" w:space="0" w:color="auto"/>
            <w:left w:val="none" w:sz="0" w:space="0" w:color="auto"/>
            <w:bottom w:val="none" w:sz="0" w:space="0" w:color="auto"/>
            <w:right w:val="none" w:sz="0" w:space="0" w:color="auto"/>
          </w:divBdr>
        </w:div>
        <w:div w:id="1822691303">
          <w:marLeft w:val="0"/>
          <w:marRight w:val="0"/>
          <w:marTop w:val="0"/>
          <w:marBottom w:val="0"/>
          <w:divBdr>
            <w:top w:val="none" w:sz="0" w:space="0" w:color="auto"/>
            <w:left w:val="none" w:sz="0" w:space="0" w:color="auto"/>
            <w:bottom w:val="none" w:sz="0" w:space="0" w:color="auto"/>
            <w:right w:val="none" w:sz="0" w:space="0" w:color="auto"/>
          </w:divBdr>
        </w:div>
        <w:div w:id="598834014">
          <w:marLeft w:val="0"/>
          <w:marRight w:val="0"/>
          <w:marTop w:val="0"/>
          <w:marBottom w:val="0"/>
          <w:divBdr>
            <w:top w:val="none" w:sz="0" w:space="0" w:color="auto"/>
            <w:left w:val="none" w:sz="0" w:space="0" w:color="auto"/>
            <w:bottom w:val="none" w:sz="0" w:space="0" w:color="auto"/>
            <w:right w:val="none" w:sz="0" w:space="0" w:color="auto"/>
          </w:divBdr>
        </w:div>
        <w:div w:id="59521382">
          <w:marLeft w:val="0"/>
          <w:marRight w:val="0"/>
          <w:marTop w:val="0"/>
          <w:marBottom w:val="0"/>
          <w:divBdr>
            <w:top w:val="none" w:sz="0" w:space="0" w:color="auto"/>
            <w:left w:val="none" w:sz="0" w:space="0" w:color="auto"/>
            <w:bottom w:val="none" w:sz="0" w:space="0" w:color="auto"/>
            <w:right w:val="none" w:sz="0" w:space="0" w:color="auto"/>
          </w:divBdr>
        </w:div>
        <w:div w:id="272981764">
          <w:marLeft w:val="0"/>
          <w:marRight w:val="0"/>
          <w:marTop w:val="0"/>
          <w:marBottom w:val="0"/>
          <w:divBdr>
            <w:top w:val="none" w:sz="0" w:space="0" w:color="auto"/>
            <w:left w:val="none" w:sz="0" w:space="0" w:color="auto"/>
            <w:bottom w:val="none" w:sz="0" w:space="0" w:color="auto"/>
            <w:right w:val="none" w:sz="0" w:space="0" w:color="auto"/>
          </w:divBdr>
        </w:div>
        <w:div w:id="859785292">
          <w:marLeft w:val="0"/>
          <w:marRight w:val="0"/>
          <w:marTop w:val="0"/>
          <w:marBottom w:val="0"/>
          <w:divBdr>
            <w:top w:val="none" w:sz="0" w:space="0" w:color="auto"/>
            <w:left w:val="none" w:sz="0" w:space="0" w:color="auto"/>
            <w:bottom w:val="none" w:sz="0" w:space="0" w:color="auto"/>
            <w:right w:val="none" w:sz="0" w:space="0" w:color="auto"/>
          </w:divBdr>
        </w:div>
        <w:div w:id="437600114">
          <w:marLeft w:val="0"/>
          <w:marRight w:val="0"/>
          <w:marTop w:val="0"/>
          <w:marBottom w:val="0"/>
          <w:divBdr>
            <w:top w:val="none" w:sz="0" w:space="0" w:color="auto"/>
            <w:left w:val="none" w:sz="0" w:space="0" w:color="auto"/>
            <w:bottom w:val="none" w:sz="0" w:space="0" w:color="auto"/>
            <w:right w:val="none" w:sz="0" w:space="0" w:color="auto"/>
          </w:divBdr>
        </w:div>
        <w:div w:id="81031074">
          <w:marLeft w:val="0"/>
          <w:marRight w:val="0"/>
          <w:marTop w:val="0"/>
          <w:marBottom w:val="0"/>
          <w:divBdr>
            <w:top w:val="none" w:sz="0" w:space="0" w:color="auto"/>
            <w:left w:val="none" w:sz="0" w:space="0" w:color="auto"/>
            <w:bottom w:val="none" w:sz="0" w:space="0" w:color="auto"/>
            <w:right w:val="none" w:sz="0" w:space="0" w:color="auto"/>
          </w:divBdr>
        </w:div>
        <w:div w:id="1081878876">
          <w:marLeft w:val="0"/>
          <w:marRight w:val="0"/>
          <w:marTop w:val="0"/>
          <w:marBottom w:val="0"/>
          <w:divBdr>
            <w:top w:val="none" w:sz="0" w:space="0" w:color="auto"/>
            <w:left w:val="none" w:sz="0" w:space="0" w:color="auto"/>
            <w:bottom w:val="none" w:sz="0" w:space="0" w:color="auto"/>
            <w:right w:val="none" w:sz="0" w:space="0" w:color="auto"/>
          </w:divBdr>
        </w:div>
        <w:div w:id="1126776451">
          <w:marLeft w:val="0"/>
          <w:marRight w:val="0"/>
          <w:marTop w:val="0"/>
          <w:marBottom w:val="0"/>
          <w:divBdr>
            <w:top w:val="none" w:sz="0" w:space="0" w:color="auto"/>
            <w:left w:val="none" w:sz="0" w:space="0" w:color="auto"/>
            <w:bottom w:val="none" w:sz="0" w:space="0" w:color="auto"/>
            <w:right w:val="none" w:sz="0" w:space="0" w:color="auto"/>
          </w:divBdr>
        </w:div>
        <w:div w:id="1224947798">
          <w:marLeft w:val="0"/>
          <w:marRight w:val="0"/>
          <w:marTop w:val="0"/>
          <w:marBottom w:val="0"/>
          <w:divBdr>
            <w:top w:val="none" w:sz="0" w:space="0" w:color="auto"/>
            <w:left w:val="none" w:sz="0" w:space="0" w:color="auto"/>
            <w:bottom w:val="none" w:sz="0" w:space="0" w:color="auto"/>
            <w:right w:val="none" w:sz="0" w:space="0" w:color="auto"/>
          </w:divBdr>
        </w:div>
        <w:div w:id="1264996403">
          <w:marLeft w:val="0"/>
          <w:marRight w:val="0"/>
          <w:marTop w:val="0"/>
          <w:marBottom w:val="0"/>
          <w:divBdr>
            <w:top w:val="none" w:sz="0" w:space="0" w:color="auto"/>
            <w:left w:val="none" w:sz="0" w:space="0" w:color="auto"/>
            <w:bottom w:val="none" w:sz="0" w:space="0" w:color="auto"/>
            <w:right w:val="none" w:sz="0" w:space="0" w:color="auto"/>
          </w:divBdr>
        </w:div>
        <w:div w:id="1341471974">
          <w:marLeft w:val="0"/>
          <w:marRight w:val="0"/>
          <w:marTop w:val="0"/>
          <w:marBottom w:val="0"/>
          <w:divBdr>
            <w:top w:val="none" w:sz="0" w:space="0" w:color="auto"/>
            <w:left w:val="none" w:sz="0" w:space="0" w:color="auto"/>
            <w:bottom w:val="none" w:sz="0" w:space="0" w:color="auto"/>
            <w:right w:val="none" w:sz="0" w:space="0" w:color="auto"/>
          </w:divBdr>
        </w:div>
      </w:divsChild>
    </w:div>
    <w:div w:id="1702777576">
      <w:bodyDiv w:val="1"/>
      <w:marLeft w:val="0"/>
      <w:marRight w:val="0"/>
      <w:marTop w:val="0"/>
      <w:marBottom w:val="0"/>
      <w:divBdr>
        <w:top w:val="none" w:sz="0" w:space="0" w:color="auto"/>
        <w:left w:val="none" w:sz="0" w:space="0" w:color="auto"/>
        <w:bottom w:val="none" w:sz="0" w:space="0" w:color="auto"/>
        <w:right w:val="none" w:sz="0" w:space="0" w:color="auto"/>
      </w:divBdr>
      <w:divsChild>
        <w:div w:id="1239755866">
          <w:marLeft w:val="0"/>
          <w:marRight w:val="0"/>
          <w:marTop w:val="0"/>
          <w:marBottom w:val="390"/>
          <w:divBdr>
            <w:top w:val="none" w:sz="0" w:space="0" w:color="auto"/>
            <w:left w:val="none" w:sz="0" w:space="0" w:color="auto"/>
            <w:bottom w:val="none" w:sz="0" w:space="0" w:color="auto"/>
            <w:right w:val="none" w:sz="0" w:space="0" w:color="auto"/>
          </w:divBdr>
          <w:divsChild>
            <w:div w:id="1711103241">
              <w:marLeft w:val="0"/>
              <w:marRight w:val="0"/>
              <w:marTop w:val="0"/>
              <w:marBottom w:val="0"/>
              <w:divBdr>
                <w:top w:val="none" w:sz="0" w:space="0" w:color="auto"/>
                <w:left w:val="none" w:sz="0" w:space="0" w:color="auto"/>
                <w:bottom w:val="none" w:sz="0" w:space="0" w:color="auto"/>
                <w:right w:val="none" w:sz="0" w:space="0" w:color="auto"/>
              </w:divBdr>
              <w:divsChild>
                <w:div w:id="2128159545">
                  <w:marLeft w:val="0"/>
                  <w:marRight w:val="0"/>
                  <w:marTop w:val="0"/>
                  <w:marBottom w:val="0"/>
                  <w:divBdr>
                    <w:top w:val="none" w:sz="0" w:space="0" w:color="auto"/>
                    <w:left w:val="none" w:sz="0" w:space="0" w:color="auto"/>
                    <w:bottom w:val="none" w:sz="0" w:space="0" w:color="auto"/>
                    <w:right w:val="none" w:sz="0" w:space="0" w:color="auto"/>
                  </w:divBdr>
                  <w:divsChild>
                    <w:div w:id="1897666298">
                      <w:marLeft w:val="0"/>
                      <w:marRight w:val="0"/>
                      <w:marTop w:val="0"/>
                      <w:marBottom w:val="0"/>
                      <w:divBdr>
                        <w:top w:val="none" w:sz="0" w:space="0" w:color="auto"/>
                        <w:left w:val="none" w:sz="0" w:space="0" w:color="auto"/>
                        <w:bottom w:val="none" w:sz="0" w:space="0" w:color="auto"/>
                        <w:right w:val="none" w:sz="0" w:space="0" w:color="auto"/>
                      </w:divBdr>
                      <w:divsChild>
                        <w:div w:id="1345399420">
                          <w:marLeft w:val="0"/>
                          <w:marRight w:val="0"/>
                          <w:marTop w:val="0"/>
                          <w:marBottom w:val="0"/>
                          <w:divBdr>
                            <w:top w:val="none" w:sz="0" w:space="0" w:color="auto"/>
                            <w:left w:val="none" w:sz="0" w:space="0" w:color="auto"/>
                            <w:bottom w:val="none" w:sz="0" w:space="0" w:color="auto"/>
                            <w:right w:val="none" w:sz="0" w:space="0" w:color="auto"/>
                          </w:divBdr>
                          <w:divsChild>
                            <w:div w:id="1297294190">
                              <w:marLeft w:val="0"/>
                              <w:marRight w:val="0"/>
                              <w:marTop w:val="0"/>
                              <w:marBottom w:val="0"/>
                              <w:divBdr>
                                <w:top w:val="none" w:sz="0" w:space="0" w:color="auto"/>
                                <w:left w:val="none" w:sz="0" w:space="0" w:color="auto"/>
                                <w:bottom w:val="none" w:sz="0" w:space="0" w:color="auto"/>
                                <w:right w:val="none" w:sz="0" w:space="0" w:color="auto"/>
                              </w:divBdr>
                              <w:divsChild>
                                <w:div w:id="2133667845">
                                  <w:marLeft w:val="45"/>
                                  <w:marRight w:val="45"/>
                                  <w:marTop w:val="15"/>
                                  <w:marBottom w:val="0"/>
                                  <w:divBdr>
                                    <w:top w:val="none" w:sz="0" w:space="0" w:color="auto"/>
                                    <w:left w:val="none" w:sz="0" w:space="0" w:color="auto"/>
                                    <w:bottom w:val="none" w:sz="0" w:space="0" w:color="auto"/>
                                    <w:right w:val="none" w:sz="0" w:space="0" w:color="auto"/>
                                  </w:divBdr>
                                  <w:divsChild>
                                    <w:div w:id="4109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228952">
          <w:marLeft w:val="0"/>
          <w:marRight w:val="0"/>
          <w:marTop w:val="0"/>
          <w:marBottom w:val="390"/>
          <w:divBdr>
            <w:top w:val="none" w:sz="0" w:space="0" w:color="auto"/>
            <w:left w:val="none" w:sz="0" w:space="0" w:color="auto"/>
            <w:bottom w:val="none" w:sz="0" w:space="0" w:color="auto"/>
            <w:right w:val="none" w:sz="0" w:space="0" w:color="auto"/>
          </w:divBdr>
          <w:divsChild>
            <w:div w:id="254367084">
              <w:marLeft w:val="0"/>
              <w:marRight w:val="0"/>
              <w:marTop w:val="0"/>
              <w:marBottom w:val="0"/>
              <w:divBdr>
                <w:top w:val="none" w:sz="0" w:space="0" w:color="auto"/>
                <w:left w:val="none" w:sz="0" w:space="0" w:color="auto"/>
                <w:bottom w:val="none" w:sz="0" w:space="0" w:color="auto"/>
                <w:right w:val="none" w:sz="0" w:space="0" w:color="auto"/>
              </w:divBdr>
              <w:divsChild>
                <w:div w:id="77754426">
                  <w:marLeft w:val="0"/>
                  <w:marRight w:val="0"/>
                  <w:marTop w:val="0"/>
                  <w:marBottom w:val="0"/>
                  <w:divBdr>
                    <w:top w:val="none" w:sz="0" w:space="0" w:color="auto"/>
                    <w:left w:val="none" w:sz="0" w:space="0" w:color="auto"/>
                    <w:bottom w:val="none" w:sz="0" w:space="0" w:color="auto"/>
                    <w:right w:val="none" w:sz="0" w:space="0" w:color="auto"/>
                  </w:divBdr>
                  <w:divsChild>
                    <w:div w:id="1504197810">
                      <w:marLeft w:val="0"/>
                      <w:marRight w:val="0"/>
                      <w:marTop w:val="0"/>
                      <w:marBottom w:val="0"/>
                      <w:divBdr>
                        <w:top w:val="none" w:sz="0" w:space="0" w:color="auto"/>
                        <w:left w:val="none" w:sz="0" w:space="0" w:color="auto"/>
                        <w:bottom w:val="none" w:sz="0" w:space="0" w:color="auto"/>
                        <w:right w:val="none" w:sz="0" w:space="0" w:color="auto"/>
                      </w:divBdr>
                      <w:divsChild>
                        <w:div w:id="66609097">
                          <w:marLeft w:val="0"/>
                          <w:marRight w:val="0"/>
                          <w:marTop w:val="0"/>
                          <w:marBottom w:val="0"/>
                          <w:divBdr>
                            <w:top w:val="none" w:sz="0" w:space="0" w:color="auto"/>
                            <w:left w:val="none" w:sz="0" w:space="0" w:color="auto"/>
                            <w:bottom w:val="none" w:sz="0" w:space="0" w:color="auto"/>
                            <w:right w:val="none" w:sz="0" w:space="0" w:color="auto"/>
                          </w:divBdr>
                          <w:divsChild>
                            <w:div w:id="1903976438">
                              <w:marLeft w:val="0"/>
                              <w:marRight w:val="0"/>
                              <w:marTop w:val="0"/>
                              <w:marBottom w:val="0"/>
                              <w:divBdr>
                                <w:top w:val="none" w:sz="0" w:space="0" w:color="auto"/>
                                <w:left w:val="none" w:sz="0" w:space="0" w:color="auto"/>
                                <w:bottom w:val="none" w:sz="0" w:space="0" w:color="auto"/>
                                <w:right w:val="none" w:sz="0" w:space="0" w:color="auto"/>
                              </w:divBdr>
                              <w:divsChild>
                                <w:div w:id="2037464808">
                                  <w:marLeft w:val="45"/>
                                  <w:marRight w:val="45"/>
                                  <w:marTop w:val="15"/>
                                  <w:marBottom w:val="0"/>
                                  <w:divBdr>
                                    <w:top w:val="none" w:sz="0" w:space="0" w:color="auto"/>
                                    <w:left w:val="none" w:sz="0" w:space="0" w:color="auto"/>
                                    <w:bottom w:val="none" w:sz="0" w:space="0" w:color="auto"/>
                                    <w:right w:val="none" w:sz="0" w:space="0" w:color="auto"/>
                                  </w:divBdr>
                                  <w:divsChild>
                                    <w:div w:id="550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293681">
      <w:bodyDiv w:val="1"/>
      <w:marLeft w:val="0"/>
      <w:marRight w:val="0"/>
      <w:marTop w:val="0"/>
      <w:marBottom w:val="0"/>
      <w:divBdr>
        <w:top w:val="none" w:sz="0" w:space="0" w:color="auto"/>
        <w:left w:val="none" w:sz="0" w:space="0" w:color="auto"/>
        <w:bottom w:val="none" w:sz="0" w:space="0" w:color="auto"/>
        <w:right w:val="none" w:sz="0" w:space="0" w:color="auto"/>
      </w:divBdr>
      <w:divsChild>
        <w:div w:id="1445417320">
          <w:marLeft w:val="0"/>
          <w:marRight w:val="0"/>
          <w:marTop w:val="0"/>
          <w:marBottom w:val="0"/>
          <w:divBdr>
            <w:top w:val="none" w:sz="0" w:space="0" w:color="auto"/>
            <w:left w:val="none" w:sz="0" w:space="0" w:color="auto"/>
            <w:bottom w:val="none" w:sz="0" w:space="0" w:color="auto"/>
            <w:right w:val="none" w:sz="0" w:space="0" w:color="auto"/>
          </w:divBdr>
        </w:div>
        <w:div w:id="341469366">
          <w:marLeft w:val="0"/>
          <w:marRight w:val="0"/>
          <w:marTop w:val="0"/>
          <w:marBottom w:val="0"/>
          <w:divBdr>
            <w:top w:val="none" w:sz="0" w:space="0" w:color="auto"/>
            <w:left w:val="none" w:sz="0" w:space="0" w:color="auto"/>
            <w:bottom w:val="none" w:sz="0" w:space="0" w:color="auto"/>
            <w:right w:val="none" w:sz="0" w:space="0" w:color="auto"/>
          </w:divBdr>
        </w:div>
        <w:div w:id="784082178">
          <w:marLeft w:val="0"/>
          <w:marRight w:val="0"/>
          <w:marTop w:val="0"/>
          <w:marBottom w:val="0"/>
          <w:divBdr>
            <w:top w:val="none" w:sz="0" w:space="0" w:color="auto"/>
            <w:left w:val="none" w:sz="0" w:space="0" w:color="auto"/>
            <w:bottom w:val="none" w:sz="0" w:space="0" w:color="auto"/>
            <w:right w:val="none" w:sz="0" w:space="0" w:color="auto"/>
          </w:divBdr>
        </w:div>
        <w:div w:id="1592470150">
          <w:marLeft w:val="0"/>
          <w:marRight w:val="0"/>
          <w:marTop w:val="0"/>
          <w:marBottom w:val="0"/>
          <w:divBdr>
            <w:top w:val="none" w:sz="0" w:space="0" w:color="auto"/>
            <w:left w:val="none" w:sz="0" w:space="0" w:color="auto"/>
            <w:bottom w:val="none" w:sz="0" w:space="0" w:color="auto"/>
            <w:right w:val="none" w:sz="0" w:space="0" w:color="auto"/>
          </w:divBdr>
        </w:div>
      </w:divsChild>
    </w:div>
    <w:div w:id="1791051721">
      <w:bodyDiv w:val="1"/>
      <w:marLeft w:val="0"/>
      <w:marRight w:val="0"/>
      <w:marTop w:val="0"/>
      <w:marBottom w:val="0"/>
      <w:divBdr>
        <w:top w:val="none" w:sz="0" w:space="0" w:color="auto"/>
        <w:left w:val="none" w:sz="0" w:space="0" w:color="auto"/>
        <w:bottom w:val="none" w:sz="0" w:space="0" w:color="auto"/>
        <w:right w:val="none" w:sz="0" w:space="0" w:color="auto"/>
      </w:divBdr>
    </w:div>
    <w:div w:id="1838500258">
      <w:bodyDiv w:val="1"/>
      <w:marLeft w:val="0"/>
      <w:marRight w:val="0"/>
      <w:marTop w:val="0"/>
      <w:marBottom w:val="0"/>
      <w:divBdr>
        <w:top w:val="none" w:sz="0" w:space="0" w:color="auto"/>
        <w:left w:val="none" w:sz="0" w:space="0" w:color="auto"/>
        <w:bottom w:val="none" w:sz="0" w:space="0" w:color="auto"/>
        <w:right w:val="none" w:sz="0" w:space="0" w:color="auto"/>
      </w:divBdr>
      <w:divsChild>
        <w:div w:id="768163133">
          <w:marLeft w:val="0"/>
          <w:marRight w:val="0"/>
          <w:marTop w:val="0"/>
          <w:marBottom w:val="0"/>
          <w:divBdr>
            <w:top w:val="none" w:sz="0" w:space="0" w:color="auto"/>
            <w:left w:val="none" w:sz="0" w:space="0" w:color="auto"/>
            <w:bottom w:val="none" w:sz="0" w:space="0" w:color="auto"/>
            <w:right w:val="none" w:sz="0" w:space="0" w:color="auto"/>
          </w:divBdr>
        </w:div>
        <w:div w:id="1800806290">
          <w:marLeft w:val="0"/>
          <w:marRight w:val="0"/>
          <w:marTop w:val="0"/>
          <w:marBottom w:val="0"/>
          <w:divBdr>
            <w:top w:val="none" w:sz="0" w:space="0" w:color="auto"/>
            <w:left w:val="none" w:sz="0" w:space="0" w:color="auto"/>
            <w:bottom w:val="none" w:sz="0" w:space="0" w:color="auto"/>
            <w:right w:val="none" w:sz="0" w:space="0" w:color="auto"/>
          </w:divBdr>
        </w:div>
        <w:div w:id="630329481">
          <w:marLeft w:val="0"/>
          <w:marRight w:val="0"/>
          <w:marTop w:val="0"/>
          <w:marBottom w:val="0"/>
          <w:divBdr>
            <w:top w:val="none" w:sz="0" w:space="0" w:color="auto"/>
            <w:left w:val="none" w:sz="0" w:space="0" w:color="auto"/>
            <w:bottom w:val="none" w:sz="0" w:space="0" w:color="auto"/>
            <w:right w:val="none" w:sz="0" w:space="0" w:color="auto"/>
          </w:divBdr>
        </w:div>
        <w:div w:id="1891265006">
          <w:marLeft w:val="0"/>
          <w:marRight w:val="0"/>
          <w:marTop w:val="0"/>
          <w:marBottom w:val="0"/>
          <w:divBdr>
            <w:top w:val="none" w:sz="0" w:space="0" w:color="auto"/>
            <w:left w:val="none" w:sz="0" w:space="0" w:color="auto"/>
            <w:bottom w:val="none" w:sz="0" w:space="0" w:color="auto"/>
            <w:right w:val="none" w:sz="0" w:space="0" w:color="auto"/>
          </w:divBdr>
        </w:div>
        <w:div w:id="56517030">
          <w:marLeft w:val="0"/>
          <w:marRight w:val="0"/>
          <w:marTop w:val="0"/>
          <w:marBottom w:val="0"/>
          <w:divBdr>
            <w:top w:val="none" w:sz="0" w:space="0" w:color="auto"/>
            <w:left w:val="none" w:sz="0" w:space="0" w:color="auto"/>
            <w:bottom w:val="none" w:sz="0" w:space="0" w:color="auto"/>
            <w:right w:val="none" w:sz="0" w:space="0" w:color="auto"/>
          </w:divBdr>
        </w:div>
        <w:div w:id="1241255226">
          <w:marLeft w:val="0"/>
          <w:marRight w:val="0"/>
          <w:marTop w:val="0"/>
          <w:marBottom w:val="0"/>
          <w:divBdr>
            <w:top w:val="none" w:sz="0" w:space="0" w:color="auto"/>
            <w:left w:val="none" w:sz="0" w:space="0" w:color="auto"/>
            <w:bottom w:val="none" w:sz="0" w:space="0" w:color="auto"/>
            <w:right w:val="none" w:sz="0" w:space="0" w:color="auto"/>
          </w:divBdr>
        </w:div>
        <w:div w:id="1958635944">
          <w:marLeft w:val="0"/>
          <w:marRight w:val="0"/>
          <w:marTop w:val="0"/>
          <w:marBottom w:val="0"/>
          <w:divBdr>
            <w:top w:val="none" w:sz="0" w:space="0" w:color="auto"/>
            <w:left w:val="none" w:sz="0" w:space="0" w:color="auto"/>
            <w:bottom w:val="none" w:sz="0" w:space="0" w:color="auto"/>
            <w:right w:val="none" w:sz="0" w:space="0" w:color="auto"/>
          </w:divBdr>
        </w:div>
        <w:div w:id="2139254040">
          <w:marLeft w:val="0"/>
          <w:marRight w:val="0"/>
          <w:marTop w:val="0"/>
          <w:marBottom w:val="0"/>
          <w:divBdr>
            <w:top w:val="none" w:sz="0" w:space="0" w:color="auto"/>
            <w:left w:val="none" w:sz="0" w:space="0" w:color="auto"/>
            <w:bottom w:val="none" w:sz="0" w:space="0" w:color="auto"/>
            <w:right w:val="none" w:sz="0" w:space="0" w:color="auto"/>
          </w:divBdr>
        </w:div>
        <w:div w:id="1456364717">
          <w:marLeft w:val="0"/>
          <w:marRight w:val="0"/>
          <w:marTop w:val="0"/>
          <w:marBottom w:val="0"/>
          <w:divBdr>
            <w:top w:val="none" w:sz="0" w:space="0" w:color="auto"/>
            <w:left w:val="none" w:sz="0" w:space="0" w:color="auto"/>
            <w:bottom w:val="none" w:sz="0" w:space="0" w:color="auto"/>
            <w:right w:val="none" w:sz="0" w:space="0" w:color="auto"/>
          </w:divBdr>
        </w:div>
        <w:div w:id="1864660420">
          <w:marLeft w:val="0"/>
          <w:marRight w:val="0"/>
          <w:marTop w:val="0"/>
          <w:marBottom w:val="0"/>
          <w:divBdr>
            <w:top w:val="none" w:sz="0" w:space="0" w:color="auto"/>
            <w:left w:val="none" w:sz="0" w:space="0" w:color="auto"/>
            <w:bottom w:val="none" w:sz="0" w:space="0" w:color="auto"/>
            <w:right w:val="none" w:sz="0" w:space="0" w:color="auto"/>
          </w:divBdr>
        </w:div>
        <w:div w:id="204682865">
          <w:marLeft w:val="0"/>
          <w:marRight w:val="0"/>
          <w:marTop w:val="0"/>
          <w:marBottom w:val="0"/>
          <w:divBdr>
            <w:top w:val="none" w:sz="0" w:space="0" w:color="auto"/>
            <w:left w:val="none" w:sz="0" w:space="0" w:color="auto"/>
            <w:bottom w:val="none" w:sz="0" w:space="0" w:color="auto"/>
            <w:right w:val="none" w:sz="0" w:space="0" w:color="auto"/>
          </w:divBdr>
        </w:div>
        <w:div w:id="535656362">
          <w:marLeft w:val="0"/>
          <w:marRight w:val="0"/>
          <w:marTop w:val="0"/>
          <w:marBottom w:val="0"/>
          <w:divBdr>
            <w:top w:val="none" w:sz="0" w:space="0" w:color="auto"/>
            <w:left w:val="none" w:sz="0" w:space="0" w:color="auto"/>
            <w:bottom w:val="none" w:sz="0" w:space="0" w:color="auto"/>
            <w:right w:val="none" w:sz="0" w:space="0" w:color="auto"/>
          </w:divBdr>
        </w:div>
        <w:div w:id="1356998441">
          <w:marLeft w:val="0"/>
          <w:marRight w:val="0"/>
          <w:marTop w:val="0"/>
          <w:marBottom w:val="0"/>
          <w:divBdr>
            <w:top w:val="none" w:sz="0" w:space="0" w:color="auto"/>
            <w:left w:val="none" w:sz="0" w:space="0" w:color="auto"/>
            <w:bottom w:val="none" w:sz="0" w:space="0" w:color="auto"/>
            <w:right w:val="none" w:sz="0" w:space="0" w:color="auto"/>
          </w:divBdr>
        </w:div>
        <w:div w:id="1948390633">
          <w:marLeft w:val="0"/>
          <w:marRight w:val="0"/>
          <w:marTop w:val="0"/>
          <w:marBottom w:val="0"/>
          <w:divBdr>
            <w:top w:val="none" w:sz="0" w:space="0" w:color="auto"/>
            <w:left w:val="none" w:sz="0" w:space="0" w:color="auto"/>
            <w:bottom w:val="none" w:sz="0" w:space="0" w:color="auto"/>
            <w:right w:val="none" w:sz="0" w:space="0" w:color="auto"/>
          </w:divBdr>
        </w:div>
        <w:div w:id="869269621">
          <w:marLeft w:val="0"/>
          <w:marRight w:val="0"/>
          <w:marTop w:val="0"/>
          <w:marBottom w:val="0"/>
          <w:divBdr>
            <w:top w:val="none" w:sz="0" w:space="0" w:color="auto"/>
            <w:left w:val="none" w:sz="0" w:space="0" w:color="auto"/>
            <w:bottom w:val="none" w:sz="0" w:space="0" w:color="auto"/>
            <w:right w:val="none" w:sz="0" w:space="0" w:color="auto"/>
          </w:divBdr>
        </w:div>
        <w:div w:id="18052787">
          <w:marLeft w:val="0"/>
          <w:marRight w:val="0"/>
          <w:marTop w:val="0"/>
          <w:marBottom w:val="0"/>
          <w:divBdr>
            <w:top w:val="none" w:sz="0" w:space="0" w:color="auto"/>
            <w:left w:val="none" w:sz="0" w:space="0" w:color="auto"/>
            <w:bottom w:val="none" w:sz="0" w:space="0" w:color="auto"/>
            <w:right w:val="none" w:sz="0" w:space="0" w:color="auto"/>
          </w:divBdr>
        </w:div>
        <w:div w:id="1775245264">
          <w:marLeft w:val="0"/>
          <w:marRight w:val="0"/>
          <w:marTop w:val="0"/>
          <w:marBottom w:val="0"/>
          <w:divBdr>
            <w:top w:val="none" w:sz="0" w:space="0" w:color="auto"/>
            <w:left w:val="none" w:sz="0" w:space="0" w:color="auto"/>
            <w:bottom w:val="none" w:sz="0" w:space="0" w:color="auto"/>
            <w:right w:val="none" w:sz="0" w:space="0" w:color="auto"/>
          </w:divBdr>
        </w:div>
        <w:div w:id="448553231">
          <w:marLeft w:val="0"/>
          <w:marRight w:val="0"/>
          <w:marTop w:val="0"/>
          <w:marBottom w:val="0"/>
          <w:divBdr>
            <w:top w:val="none" w:sz="0" w:space="0" w:color="auto"/>
            <w:left w:val="none" w:sz="0" w:space="0" w:color="auto"/>
            <w:bottom w:val="none" w:sz="0" w:space="0" w:color="auto"/>
            <w:right w:val="none" w:sz="0" w:space="0" w:color="auto"/>
          </w:divBdr>
        </w:div>
        <w:div w:id="831213231">
          <w:marLeft w:val="0"/>
          <w:marRight w:val="0"/>
          <w:marTop w:val="0"/>
          <w:marBottom w:val="0"/>
          <w:divBdr>
            <w:top w:val="none" w:sz="0" w:space="0" w:color="auto"/>
            <w:left w:val="none" w:sz="0" w:space="0" w:color="auto"/>
            <w:bottom w:val="none" w:sz="0" w:space="0" w:color="auto"/>
            <w:right w:val="none" w:sz="0" w:space="0" w:color="auto"/>
          </w:divBdr>
        </w:div>
        <w:div w:id="529221690">
          <w:marLeft w:val="0"/>
          <w:marRight w:val="0"/>
          <w:marTop w:val="0"/>
          <w:marBottom w:val="0"/>
          <w:divBdr>
            <w:top w:val="none" w:sz="0" w:space="0" w:color="auto"/>
            <w:left w:val="none" w:sz="0" w:space="0" w:color="auto"/>
            <w:bottom w:val="none" w:sz="0" w:space="0" w:color="auto"/>
            <w:right w:val="none" w:sz="0" w:space="0" w:color="auto"/>
          </w:divBdr>
        </w:div>
        <w:div w:id="2051874743">
          <w:marLeft w:val="0"/>
          <w:marRight w:val="0"/>
          <w:marTop w:val="0"/>
          <w:marBottom w:val="0"/>
          <w:divBdr>
            <w:top w:val="none" w:sz="0" w:space="0" w:color="auto"/>
            <w:left w:val="none" w:sz="0" w:space="0" w:color="auto"/>
            <w:bottom w:val="none" w:sz="0" w:space="0" w:color="auto"/>
            <w:right w:val="none" w:sz="0" w:space="0" w:color="auto"/>
          </w:divBdr>
        </w:div>
        <w:div w:id="1174802614">
          <w:marLeft w:val="0"/>
          <w:marRight w:val="0"/>
          <w:marTop w:val="0"/>
          <w:marBottom w:val="0"/>
          <w:divBdr>
            <w:top w:val="none" w:sz="0" w:space="0" w:color="auto"/>
            <w:left w:val="none" w:sz="0" w:space="0" w:color="auto"/>
            <w:bottom w:val="none" w:sz="0" w:space="0" w:color="auto"/>
            <w:right w:val="none" w:sz="0" w:space="0" w:color="auto"/>
          </w:divBdr>
        </w:div>
        <w:div w:id="281228485">
          <w:marLeft w:val="0"/>
          <w:marRight w:val="0"/>
          <w:marTop w:val="0"/>
          <w:marBottom w:val="0"/>
          <w:divBdr>
            <w:top w:val="none" w:sz="0" w:space="0" w:color="auto"/>
            <w:left w:val="none" w:sz="0" w:space="0" w:color="auto"/>
            <w:bottom w:val="none" w:sz="0" w:space="0" w:color="auto"/>
            <w:right w:val="none" w:sz="0" w:space="0" w:color="auto"/>
          </w:divBdr>
        </w:div>
        <w:div w:id="2038657868">
          <w:marLeft w:val="0"/>
          <w:marRight w:val="0"/>
          <w:marTop w:val="0"/>
          <w:marBottom w:val="0"/>
          <w:divBdr>
            <w:top w:val="none" w:sz="0" w:space="0" w:color="auto"/>
            <w:left w:val="none" w:sz="0" w:space="0" w:color="auto"/>
            <w:bottom w:val="none" w:sz="0" w:space="0" w:color="auto"/>
            <w:right w:val="none" w:sz="0" w:space="0" w:color="auto"/>
          </w:divBdr>
        </w:div>
        <w:div w:id="1434856782">
          <w:marLeft w:val="0"/>
          <w:marRight w:val="0"/>
          <w:marTop w:val="0"/>
          <w:marBottom w:val="0"/>
          <w:divBdr>
            <w:top w:val="none" w:sz="0" w:space="0" w:color="auto"/>
            <w:left w:val="none" w:sz="0" w:space="0" w:color="auto"/>
            <w:bottom w:val="none" w:sz="0" w:space="0" w:color="auto"/>
            <w:right w:val="none" w:sz="0" w:space="0" w:color="auto"/>
          </w:divBdr>
        </w:div>
        <w:div w:id="327712486">
          <w:marLeft w:val="0"/>
          <w:marRight w:val="0"/>
          <w:marTop w:val="0"/>
          <w:marBottom w:val="0"/>
          <w:divBdr>
            <w:top w:val="none" w:sz="0" w:space="0" w:color="auto"/>
            <w:left w:val="none" w:sz="0" w:space="0" w:color="auto"/>
            <w:bottom w:val="none" w:sz="0" w:space="0" w:color="auto"/>
            <w:right w:val="none" w:sz="0" w:space="0" w:color="auto"/>
          </w:divBdr>
        </w:div>
        <w:div w:id="1919629189">
          <w:marLeft w:val="0"/>
          <w:marRight w:val="0"/>
          <w:marTop w:val="0"/>
          <w:marBottom w:val="0"/>
          <w:divBdr>
            <w:top w:val="none" w:sz="0" w:space="0" w:color="auto"/>
            <w:left w:val="none" w:sz="0" w:space="0" w:color="auto"/>
            <w:bottom w:val="none" w:sz="0" w:space="0" w:color="auto"/>
            <w:right w:val="none" w:sz="0" w:space="0" w:color="auto"/>
          </w:divBdr>
        </w:div>
        <w:div w:id="2052920330">
          <w:marLeft w:val="0"/>
          <w:marRight w:val="0"/>
          <w:marTop w:val="0"/>
          <w:marBottom w:val="0"/>
          <w:divBdr>
            <w:top w:val="none" w:sz="0" w:space="0" w:color="auto"/>
            <w:left w:val="none" w:sz="0" w:space="0" w:color="auto"/>
            <w:bottom w:val="none" w:sz="0" w:space="0" w:color="auto"/>
            <w:right w:val="none" w:sz="0" w:space="0" w:color="auto"/>
          </w:divBdr>
        </w:div>
        <w:div w:id="1204446482">
          <w:marLeft w:val="0"/>
          <w:marRight w:val="0"/>
          <w:marTop w:val="0"/>
          <w:marBottom w:val="0"/>
          <w:divBdr>
            <w:top w:val="none" w:sz="0" w:space="0" w:color="auto"/>
            <w:left w:val="none" w:sz="0" w:space="0" w:color="auto"/>
            <w:bottom w:val="none" w:sz="0" w:space="0" w:color="auto"/>
            <w:right w:val="none" w:sz="0" w:space="0" w:color="auto"/>
          </w:divBdr>
        </w:div>
        <w:div w:id="348487338">
          <w:marLeft w:val="0"/>
          <w:marRight w:val="0"/>
          <w:marTop w:val="0"/>
          <w:marBottom w:val="0"/>
          <w:divBdr>
            <w:top w:val="none" w:sz="0" w:space="0" w:color="auto"/>
            <w:left w:val="none" w:sz="0" w:space="0" w:color="auto"/>
            <w:bottom w:val="none" w:sz="0" w:space="0" w:color="auto"/>
            <w:right w:val="none" w:sz="0" w:space="0" w:color="auto"/>
          </w:divBdr>
        </w:div>
      </w:divsChild>
    </w:div>
    <w:div w:id="1844782264">
      <w:bodyDiv w:val="1"/>
      <w:marLeft w:val="0"/>
      <w:marRight w:val="0"/>
      <w:marTop w:val="0"/>
      <w:marBottom w:val="0"/>
      <w:divBdr>
        <w:top w:val="none" w:sz="0" w:space="0" w:color="auto"/>
        <w:left w:val="none" w:sz="0" w:space="0" w:color="auto"/>
        <w:bottom w:val="none" w:sz="0" w:space="0" w:color="auto"/>
        <w:right w:val="none" w:sz="0" w:space="0" w:color="auto"/>
      </w:divBdr>
    </w:div>
    <w:div w:id="1861117111">
      <w:bodyDiv w:val="1"/>
      <w:marLeft w:val="0"/>
      <w:marRight w:val="0"/>
      <w:marTop w:val="0"/>
      <w:marBottom w:val="0"/>
      <w:divBdr>
        <w:top w:val="none" w:sz="0" w:space="0" w:color="auto"/>
        <w:left w:val="none" w:sz="0" w:space="0" w:color="auto"/>
        <w:bottom w:val="none" w:sz="0" w:space="0" w:color="auto"/>
        <w:right w:val="none" w:sz="0" w:space="0" w:color="auto"/>
      </w:divBdr>
    </w:div>
    <w:div w:id="1897472619">
      <w:bodyDiv w:val="1"/>
      <w:marLeft w:val="0"/>
      <w:marRight w:val="0"/>
      <w:marTop w:val="0"/>
      <w:marBottom w:val="0"/>
      <w:divBdr>
        <w:top w:val="none" w:sz="0" w:space="0" w:color="auto"/>
        <w:left w:val="none" w:sz="0" w:space="0" w:color="auto"/>
        <w:bottom w:val="none" w:sz="0" w:space="0" w:color="auto"/>
        <w:right w:val="none" w:sz="0" w:space="0" w:color="auto"/>
      </w:divBdr>
      <w:divsChild>
        <w:div w:id="1224104768">
          <w:marLeft w:val="0"/>
          <w:marRight w:val="0"/>
          <w:marTop w:val="0"/>
          <w:marBottom w:val="0"/>
          <w:divBdr>
            <w:top w:val="none" w:sz="0" w:space="0" w:color="auto"/>
            <w:left w:val="none" w:sz="0" w:space="0" w:color="auto"/>
            <w:bottom w:val="none" w:sz="0" w:space="0" w:color="auto"/>
            <w:right w:val="none" w:sz="0" w:space="0" w:color="auto"/>
          </w:divBdr>
        </w:div>
        <w:div w:id="1425371987">
          <w:marLeft w:val="0"/>
          <w:marRight w:val="0"/>
          <w:marTop w:val="0"/>
          <w:marBottom w:val="0"/>
          <w:divBdr>
            <w:top w:val="none" w:sz="0" w:space="0" w:color="auto"/>
            <w:left w:val="none" w:sz="0" w:space="0" w:color="auto"/>
            <w:bottom w:val="none" w:sz="0" w:space="0" w:color="auto"/>
            <w:right w:val="none" w:sz="0" w:space="0" w:color="auto"/>
          </w:divBdr>
        </w:div>
        <w:div w:id="1355032764">
          <w:marLeft w:val="0"/>
          <w:marRight w:val="0"/>
          <w:marTop w:val="0"/>
          <w:marBottom w:val="0"/>
          <w:divBdr>
            <w:top w:val="none" w:sz="0" w:space="0" w:color="auto"/>
            <w:left w:val="none" w:sz="0" w:space="0" w:color="auto"/>
            <w:bottom w:val="none" w:sz="0" w:space="0" w:color="auto"/>
            <w:right w:val="none" w:sz="0" w:space="0" w:color="auto"/>
          </w:divBdr>
        </w:div>
        <w:div w:id="1352683495">
          <w:marLeft w:val="0"/>
          <w:marRight w:val="0"/>
          <w:marTop w:val="0"/>
          <w:marBottom w:val="0"/>
          <w:divBdr>
            <w:top w:val="none" w:sz="0" w:space="0" w:color="auto"/>
            <w:left w:val="none" w:sz="0" w:space="0" w:color="auto"/>
            <w:bottom w:val="none" w:sz="0" w:space="0" w:color="auto"/>
            <w:right w:val="none" w:sz="0" w:space="0" w:color="auto"/>
          </w:divBdr>
        </w:div>
        <w:div w:id="2078506220">
          <w:marLeft w:val="0"/>
          <w:marRight w:val="0"/>
          <w:marTop w:val="0"/>
          <w:marBottom w:val="0"/>
          <w:divBdr>
            <w:top w:val="none" w:sz="0" w:space="0" w:color="auto"/>
            <w:left w:val="none" w:sz="0" w:space="0" w:color="auto"/>
            <w:bottom w:val="none" w:sz="0" w:space="0" w:color="auto"/>
            <w:right w:val="none" w:sz="0" w:space="0" w:color="auto"/>
          </w:divBdr>
        </w:div>
        <w:div w:id="703871877">
          <w:marLeft w:val="0"/>
          <w:marRight w:val="0"/>
          <w:marTop w:val="0"/>
          <w:marBottom w:val="0"/>
          <w:divBdr>
            <w:top w:val="none" w:sz="0" w:space="0" w:color="auto"/>
            <w:left w:val="none" w:sz="0" w:space="0" w:color="auto"/>
            <w:bottom w:val="none" w:sz="0" w:space="0" w:color="auto"/>
            <w:right w:val="none" w:sz="0" w:space="0" w:color="auto"/>
          </w:divBdr>
        </w:div>
        <w:div w:id="91317052">
          <w:marLeft w:val="0"/>
          <w:marRight w:val="0"/>
          <w:marTop w:val="0"/>
          <w:marBottom w:val="0"/>
          <w:divBdr>
            <w:top w:val="none" w:sz="0" w:space="0" w:color="auto"/>
            <w:left w:val="none" w:sz="0" w:space="0" w:color="auto"/>
            <w:bottom w:val="none" w:sz="0" w:space="0" w:color="auto"/>
            <w:right w:val="none" w:sz="0" w:space="0" w:color="auto"/>
          </w:divBdr>
        </w:div>
        <w:div w:id="243732126">
          <w:marLeft w:val="0"/>
          <w:marRight w:val="0"/>
          <w:marTop w:val="0"/>
          <w:marBottom w:val="0"/>
          <w:divBdr>
            <w:top w:val="none" w:sz="0" w:space="0" w:color="auto"/>
            <w:left w:val="none" w:sz="0" w:space="0" w:color="auto"/>
            <w:bottom w:val="none" w:sz="0" w:space="0" w:color="auto"/>
            <w:right w:val="none" w:sz="0" w:space="0" w:color="auto"/>
          </w:divBdr>
        </w:div>
        <w:div w:id="1469395820">
          <w:marLeft w:val="0"/>
          <w:marRight w:val="0"/>
          <w:marTop w:val="0"/>
          <w:marBottom w:val="0"/>
          <w:divBdr>
            <w:top w:val="none" w:sz="0" w:space="0" w:color="auto"/>
            <w:left w:val="none" w:sz="0" w:space="0" w:color="auto"/>
            <w:bottom w:val="none" w:sz="0" w:space="0" w:color="auto"/>
            <w:right w:val="none" w:sz="0" w:space="0" w:color="auto"/>
          </w:divBdr>
        </w:div>
        <w:div w:id="1480883434">
          <w:marLeft w:val="0"/>
          <w:marRight w:val="0"/>
          <w:marTop w:val="0"/>
          <w:marBottom w:val="0"/>
          <w:divBdr>
            <w:top w:val="none" w:sz="0" w:space="0" w:color="auto"/>
            <w:left w:val="none" w:sz="0" w:space="0" w:color="auto"/>
            <w:bottom w:val="none" w:sz="0" w:space="0" w:color="auto"/>
            <w:right w:val="none" w:sz="0" w:space="0" w:color="auto"/>
          </w:divBdr>
        </w:div>
        <w:div w:id="1302464287">
          <w:marLeft w:val="0"/>
          <w:marRight w:val="0"/>
          <w:marTop w:val="0"/>
          <w:marBottom w:val="0"/>
          <w:divBdr>
            <w:top w:val="none" w:sz="0" w:space="0" w:color="auto"/>
            <w:left w:val="none" w:sz="0" w:space="0" w:color="auto"/>
            <w:bottom w:val="none" w:sz="0" w:space="0" w:color="auto"/>
            <w:right w:val="none" w:sz="0" w:space="0" w:color="auto"/>
          </w:divBdr>
        </w:div>
        <w:div w:id="991249863">
          <w:marLeft w:val="0"/>
          <w:marRight w:val="0"/>
          <w:marTop w:val="0"/>
          <w:marBottom w:val="0"/>
          <w:divBdr>
            <w:top w:val="none" w:sz="0" w:space="0" w:color="auto"/>
            <w:left w:val="none" w:sz="0" w:space="0" w:color="auto"/>
            <w:bottom w:val="none" w:sz="0" w:space="0" w:color="auto"/>
            <w:right w:val="none" w:sz="0" w:space="0" w:color="auto"/>
          </w:divBdr>
        </w:div>
        <w:div w:id="135802304">
          <w:marLeft w:val="0"/>
          <w:marRight w:val="0"/>
          <w:marTop w:val="0"/>
          <w:marBottom w:val="0"/>
          <w:divBdr>
            <w:top w:val="none" w:sz="0" w:space="0" w:color="auto"/>
            <w:left w:val="none" w:sz="0" w:space="0" w:color="auto"/>
            <w:bottom w:val="none" w:sz="0" w:space="0" w:color="auto"/>
            <w:right w:val="none" w:sz="0" w:space="0" w:color="auto"/>
          </w:divBdr>
        </w:div>
        <w:div w:id="708839842">
          <w:marLeft w:val="0"/>
          <w:marRight w:val="0"/>
          <w:marTop w:val="0"/>
          <w:marBottom w:val="0"/>
          <w:divBdr>
            <w:top w:val="none" w:sz="0" w:space="0" w:color="auto"/>
            <w:left w:val="none" w:sz="0" w:space="0" w:color="auto"/>
            <w:bottom w:val="none" w:sz="0" w:space="0" w:color="auto"/>
            <w:right w:val="none" w:sz="0" w:space="0" w:color="auto"/>
          </w:divBdr>
        </w:div>
        <w:div w:id="308676116">
          <w:marLeft w:val="0"/>
          <w:marRight w:val="0"/>
          <w:marTop w:val="0"/>
          <w:marBottom w:val="0"/>
          <w:divBdr>
            <w:top w:val="none" w:sz="0" w:space="0" w:color="auto"/>
            <w:left w:val="none" w:sz="0" w:space="0" w:color="auto"/>
            <w:bottom w:val="none" w:sz="0" w:space="0" w:color="auto"/>
            <w:right w:val="none" w:sz="0" w:space="0" w:color="auto"/>
          </w:divBdr>
        </w:div>
        <w:div w:id="993609068">
          <w:marLeft w:val="0"/>
          <w:marRight w:val="0"/>
          <w:marTop w:val="0"/>
          <w:marBottom w:val="0"/>
          <w:divBdr>
            <w:top w:val="none" w:sz="0" w:space="0" w:color="auto"/>
            <w:left w:val="none" w:sz="0" w:space="0" w:color="auto"/>
            <w:bottom w:val="none" w:sz="0" w:space="0" w:color="auto"/>
            <w:right w:val="none" w:sz="0" w:space="0" w:color="auto"/>
          </w:divBdr>
        </w:div>
        <w:div w:id="1585992464">
          <w:marLeft w:val="0"/>
          <w:marRight w:val="0"/>
          <w:marTop w:val="0"/>
          <w:marBottom w:val="0"/>
          <w:divBdr>
            <w:top w:val="none" w:sz="0" w:space="0" w:color="auto"/>
            <w:left w:val="none" w:sz="0" w:space="0" w:color="auto"/>
            <w:bottom w:val="none" w:sz="0" w:space="0" w:color="auto"/>
            <w:right w:val="none" w:sz="0" w:space="0" w:color="auto"/>
          </w:divBdr>
        </w:div>
        <w:div w:id="668100303">
          <w:marLeft w:val="0"/>
          <w:marRight w:val="0"/>
          <w:marTop w:val="0"/>
          <w:marBottom w:val="0"/>
          <w:divBdr>
            <w:top w:val="none" w:sz="0" w:space="0" w:color="auto"/>
            <w:left w:val="none" w:sz="0" w:space="0" w:color="auto"/>
            <w:bottom w:val="none" w:sz="0" w:space="0" w:color="auto"/>
            <w:right w:val="none" w:sz="0" w:space="0" w:color="auto"/>
          </w:divBdr>
        </w:div>
        <w:div w:id="1035278289">
          <w:marLeft w:val="0"/>
          <w:marRight w:val="0"/>
          <w:marTop w:val="0"/>
          <w:marBottom w:val="0"/>
          <w:divBdr>
            <w:top w:val="none" w:sz="0" w:space="0" w:color="auto"/>
            <w:left w:val="none" w:sz="0" w:space="0" w:color="auto"/>
            <w:bottom w:val="none" w:sz="0" w:space="0" w:color="auto"/>
            <w:right w:val="none" w:sz="0" w:space="0" w:color="auto"/>
          </w:divBdr>
        </w:div>
        <w:div w:id="1133132404">
          <w:marLeft w:val="0"/>
          <w:marRight w:val="0"/>
          <w:marTop w:val="0"/>
          <w:marBottom w:val="0"/>
          <w:divBdr>
            <w:top w:val="none" w:sz="0" w:space="0" w:color="auto"/>
            <w:left w:val="none" w:sz="0" w:space="0" w:color="auto"/>
            <w:bottom w:val="none" w:sz="0" w:space="0" w:color="auto"/>
            <w:right w:val="none" w:sz="0" w:space="0" w:color="auto"/>
          </w:divBdr>
        </w:div>
        <w:div w:id="439304293">
          <w:marLeft w:val="0"/>
          <w:marRight w:val="0"/>
          <w:marTop w:val="0"/>
          <w:marBottom w:val="0"/>
          <w:divBdr>
            <w:top w:val="none" w:sz="0" w:space="0" w:color="auto"/>
            <w:left w:val="none" w:sz="0" w:space="0" w:color="auto"/>
            <w:bottom w:val="none" w:sz="0" w:space="0" w:color="auto"/>
            <w:right w:val="none" w:sz="0" w:space="0" w:color="auto"/>
          </w:divBdr>
        </w:div>
        <w:div w:id="1932741549">
          <w:marLeft w:val="0"/>
          <w:marRight w:val="0"/>
          <w:marTop w:val="0"/>
          <w:marBottom w:val="0"/>
          <w:divBdr>
            <w:top w:val="none" w:sz="0" w:space="0" w:color="auto"/>
            <w:left w:val="none" w:sz="0" w:space="0" w:color="auto"/>
            <w:bottom w:val="none" w:sz="0" w:space="0" w:color="auto"/>
            <w:right w:val="none" w:sz="0" w:space="0" w:color="auto"/>
          </w:divBdr>
        </w:div>
        <w:div w:id="1569416981">
          <w:marLeft w:val="0"/>
          <w:marRight w:val="0"/>
          <w:marTop w:val="0"/>
          <w:marBottom w:val="0"/>
          <w:divBdr>
            <w:top w:val="none" w:sz="0" w:space="0" w:color="auto"/>
            <w:left w:val="none" w:sz="0" w:space="0" w:color="auto"/>
            <w:bottom w:val="none" w:sz="0" w:space="0" w:color="auto"/>
            <w:right w:val="none" w:sz="0" w:space="0" w:color="auto"/>
          </w:divBdr>
        </w:div>
        <w:div w:id="845048506">
          <w:marLeft w:val="0"/>
          <w:marRight w:val="0"/>
          <w:marTop w:val="0"/>
          <w:marBottom w:val="0"/>
          <w:divBdr>
            <w:top w:val="none" w:sz="0" w:space="0" w:color="auto"/>
            <w:left w:val="none" w:sz="0" w:space="0" w:color="auto"/>
            <w:bottom w:val="none" w:sz="0" w:space="0" w:color="auto"/>
            <w:right w:val="none" w:sz="0" w:space="0" w:color="auto"/>
          </w:divBdr>
        </w:div>
        <w:div w:id="2097359979">
          <w:marLeft w:val="0"/>
          <w:marRight w:val="0"/>
          <w:marTop w:val="0"/>
          <w:marBottom w:val="0"/>
          <w:divBdr>
            <w:top w:val="none" w:sz="0" w:space="0" w:color="auto"/>
            <w:left w:val="none" w:sz="0" w:space="0" w:color="auto"/>
            <w:bottom w:val="none" w:sz="0" w:space="0" w:color="auto"/>
            <w:right w:val="none" w:sz="0" w:space="0" w:color="auto"/>
          </w:divBdr>
        </w:div>
        <w:div w:id="127818834">
          <w:marLeft w:val="0"/>
          <w:marRight w:val="0"/>
          <w:marTop w:val="0"/>
          <w:marBottom w:val="0"/>
          <w:divBdr>
            <w:top w:val="none" w:sz="0" w:space="0" w:color="auto"/>
            <w:left w:val="none" w:sz="0" w:space="0" w:color="auto"/>
            <w:bottom w:val="none" w:sz="0" w:space="0" w:color="auto"/>
            <w:right w:val="none" w:sz="0" w:space="0" w:color="auto"/>
          </w:divBdr>
        </w:div>
        <w:div w:id="1263955262">
          <w:marLeft w:val="0"/>
          <w:marRight w:val="0"/>
          <w:marTop w:val="0"/>
          <w:marBottom w:val="0"/>
          <w:divBdr>
            <w:top w:val="none" w:sz="0" w:space="0" w:color="auto"/>
            <w:left w:val="none" w:sz="0" w:space="0" w:color="auto"/>
            <w:bottom w:val="none" w:sz="0" w:space="0" w:color="auto"/>
            <w:right w:val="none" w:sz="0" w:space="0" w:color="auto"/>
          </w:divBdr>
        </w:div>
        <w:div w:id="383410957">
          <w:marLeft w:val="0"/>
          <w:marRight w:val="0"/>
          <w:marTop w:val="0"/>
          <w:marBottom w:val="0"/>
          <w:divBdr>
            <w:top w:val="none" w:sz="0" w:space="0" w:color="auto"/>
            <w:left w:val="none" w:sz="0" w:space="0" w:color="auto"/>
            <w:bottom w:val="none" w:sz="0" w:space="0" w:color="auto"/>
            <w:right w:val="none" w:sz="0" w:space="0" w:color="auto"/>
          </w:divBdr>
        </w:div>
        <w:div w:id="187107908">
          <w:marLeft w:val="0"/>
          <w:marRight w:val="0"/>
          <w:marTop w:val="0"/>
          <w:marBottom w:val="0"/>
          <w:divBdr>
            <w:top w:val="none" w:sz="0" w:space="0" w:color="auto"/>
            <w:left w:val="none" w:sz="0" w:space="0" w:color="auto"/>
            <w:bottom w:val="none" w:sz="0" w:space="0" w:color="auto"/>
            <w:right w:val="none" w:sz="0" w:space="0" w:color="auto"/>
          </w:divBdr>
        </w:div>
        <w:div w:id="1265769651">
          <w:marLeft w:val="0"/>
          <w:marRight w:val="0"/>
          <w:marTop w:val="0"/>
          <w:marBottom w:val="0"/>
          <w:divBdr>
            <w:top w:val="none" w:sz="0" w:space="0" w:color="auto"/>
            <w:left w:val="none" w:sz="0" w:space="0" w:color="auto"/>
            <w:bottom w:val="none" w:sz="0" w:space="0" w:color="auto"/>
            <w:right w:val="none" w:sz="0" w:space="0" w:color="auto"/>
          </w:divBdr>
        </w:div>
        <w:div w:id="353580060">
          <w:marLeft w:val="0"/>
          <w:marRight w:val="0"/>
          <w:marTop w:val="0"/>
          <w:marBottom w:val="0"/>
          <w:divBdr>
            <w:top w:val="none" w:sz="0" w:space="0" w:color="auto"/>
            <w:left w:val="none" w:sz="0" w:space="0" w:color="auto"/>
            <w:bottom w:val="none" w:sz="0" w:space="0" w:color="auto"/>
            <w:right w:val="none" w:sz="0" w:space="0" w:color="auto"/>
          </w:divBdr>
        </w:div>
        <w:div w:id="720328792">
          <w:marLeft w:val="0"/>
          <w:marRight w:val="0"/>
          <w:marTop w:val="0"/>
          <w:marBottom w:val="0"/>
          <w:divBdr>
            <w:top w:val="none" w:sz="0" w:space="0" w:color="auto"/>
            <w:left w:val="none" w:sz="0" w:space="0" w:color="auto"/>
            <w:bottom w:val="none" w:sz="0" w:space="0" w:color="auto"/>
            <w:right w:val="none" w:sz="0" w:space="0" w:color="auto"/>
          </w:divBdr>
        </w:div>
        <w:div w:id="1079061765">
          <w:marLeft w:val="0"/>
          <w:marRight w:val="0"/>
          <w:marTop w:val="0"/>
          <w:marBottom w:val="0"/>
          <w:divBdr>
            <w:top w:val="none" w:sz="0" w:space="0" w:color="auto"/>
            <w:left w:val="none" w:sz="0" w:space="0" w:color="auto"/>
            <w:bottom w:val="none" w:sz="0" w:space="0" w:color="auto"/>
            <w:right w:val="none" w:sz="0" w:space="0" w:color="auto"/>
          </w:divBdr>
        </w:div>
        <w:div w:id="891187432">
          <w:marLeft w:val="0"/>
          <w:marRight w:val="0"/>
          <w:marTop w:val="0"/>
          <w:marBottom w:val="0"/>
          <w:divBdr>
            <w:top w:val="none" w:sz="0" w:space="0" w:color="auto"/>
            <w:left w:val="none" w:sz="0" w:space="0" w:color="auto"/>
            <w:bottom w:val="none" w:sz="0" w:space="0" w:color="auto"/>
            <w:right w:val="none" w:sz="0" w:space="0" w:color="auto"/>
          </w:divBdr>
        </w:div>
        <w:div w:id="374040757">
          <w:marLeft w:val="0"/>
          <w:marRight w:val="0"/>
          <w:marTop w:val="0"/>
          <w:marBottom w:val="0"/>
          <w:divBdr>
            <w:top w:val="none" w:sz="0" w:space="0" w:color="auto"/>
            <w:left w:val="none" w:sz="0" w:space="0" w:color="auto"/>
            <w:bottom w:val="none" w:sz="0" w:space="0" w:color="auto"/>
            <w:right w:val="none" w:sz="0" w:space="0" w:color="auto"/>
          </w:divBdr>
        </w:div>
        <w:div w:id="488861374">
          <w:marLeft w:val="0"/>
          <w:marRight w:val="0"/>
          <w:marTop w:val="0"/>
          <w:marBottom w:val="0"/>
          <w:divBdr>
            <w:top w:val="none" w:sz="0" w:space="0" w:color="auto"/>
            <w:left w:val="none" w:sz="0" w:space="0" w:color="auto"/>
            <w:bottom w:val="none" w:sz="0" w:space="0" w:color="auto"/>
            <w:right w:val="none" w:sz="0" w:space="0" w:color="auto"/>
          </w:divBdr>
        </w:div>
        <w:div w:id="339311901">
          <w:marLeft w:val="0"/>
          <w:marRight w:val="0"/>
          <w:marTop w:val="0"/>
          <w:marBottom w:val="0"/>
          <w:divBdr>
            <w:top w:val="none" w:sz="0" w:space="0" w:color="auto"/>
            <w:left w:val="none" w:sz="0" w:space="0" w:color="auto"/>
            <w:bottom w:val="none" w:sz="0" w:space="0" w:color="auto"/>
            <w:right w:val="none" w:sz="0" w:space="0" w:color="auto"/>
          </w:divBdr>
        </w:div>
        <w:div w:id="1862936139">
          <w:marLeft w:val="0"/>
          <w:marRight w:val="0"/>
          <w:marTop w:val="0"/>
          <w:marBottom w:val="0"/>
          <w:divBdr>
            <w:top w:val="none" w:sz="0" w:space="0" w:color="auto"/>
            <w:left w:val="none" w:sz="0" w:space="0" w:color="auto"/>
            <w:bottom w:val="none" w:sz="0" w:space="0" w:color="auto"/>
            <w:right w:val="none" w:sz="0" w:space="0" w:color="auto"/>
          </w:divBdr>
        </w:div>
        <w:div w:id="700206170">
          <w:marLeft w:val="0"/>
          <w:marRight w:val="0"/>
          <w:marTop w:val="0"/>
          <w:marBottom w:val="0"/>
          <w:divBdr>
            <w:top w:val="none" w:sz="0" w:space="0" w:color="auto"/>
            <w:left w:val="none" w:sz="0" w:space="0" w:color="auto"/>
            <w:bottom w:val="none" w:sz="0" w:space="0" w:color="auto"/>
            <w:right w:val="none" w:sz="0" w:space="0" w:color="auto"/>
          </w:divBdr>
        </w:div>
        <w:div w:id="1059355620">
          <w:marLeft w:val="0"/>
          <w:marRight w:val="0"/>
          <w:marTop w:val="0"/>
          <w:marBottom w:val="0"/>
          <w:divBdr>
            <w:top w:val="none" w:sz="0" w:space="0" w:color="auto"/>
            <w:left w:val="none" w:sz="0" w:space="0" w:color="auto"/>
            <w:bottom w:val="none" w:sz="0" w:space="0" w:color="auto"/>
            <w:right w:val="none" w:sz="0" w:space="0" w:color="auto"/>
          </w:divBdr>
        </w:div>
        <w:div w:id="148332985">
          <w:marLeft w:val="0"/>
          <w:marRight w:val="0"/>
          <w:marTop w:val="0"/>
          <w:marBottom w:val="0"/>
          <w:divBdr>
            <w:top w:val="none" w:sz="0" w:space="0" w:color="auto"/>
            <w:left w:val="none" w:sz="0" w:space="0" w:color="auto"/>
            <w:bottom w:val="none" w:sz="0" w:space="0" w:color="auto"/>
            <w:right w:val="none" w:sz="0" w:space="0" w:color="auto"/>
          </w:divBdr>
        </w:div>
        <w:div w:id="638268049">
          <w:marLeft w:val="0"/>
          <w:marRight w:val="0"/>
          <w:marTop w:val="0"/>
          <w:marBottom w:val="0"/>
          <w:divBdr>
            <w:top w:val="none" w:sz="0" w:space="0" w:color="auto"/>
            <w:left w:val="none" w:sz="0" w:space="0" w:color="auto"/>
            <w:bottom w:val="none" w:sz="0" w:space="0" w:color="auto"/>
            <w:right w:val="none" w:sz="0" w:space="0" w:color="auto"/>
          </w:divBdr>
        </w:div>
      </w:divsChild>
    </w:div>
    <w:div w:id="1900365592">
      <w:bodyDiv w:val="1"/>
      <w:marLeft w:val="0"/>
      <w:marRight w:val="0"/>
      <w:marTop w:val="0"/>
      <w:marBottom w:val="0"/>
      <w:divBdr>
        <w:top w:val="none" w:sz="0" w:space="0" w:color="auto"/>
        <w:left w:val="none" w:sz="0" w:space="0" w:color="auto"/>
        <w:bottom w:val="none" w:sz="0" w:space="0" w:color="auto"/>
        <w:right w:val="none" w:sz="0" w:space="0" w:color="auto"/>
      </w:divBdr>
      <w:divsChild>
        <w:div w:id="37166772">
          <w:marLeft w:val="0"/>
          <w:marRight w:val="0"/>
          <w:marTop w:val="0"/>
          <w:marBottom w:val="0"/>
          <w:divBdr>
            <w:top w:val="none" w:sz="0" w:space="0" w:color="auto"/>
            <w:left w:val="none" w:sz="0" w:space="0" w:color="auto"/>
            <w:bottom w:val="none" w:sz="0" w:space="0" w:color="auto"/>
            <w:right w:val="none" w:sz="0" w:space="0" w:color="auto"/>
          </w:divBdr>
        </w:div>
      </w:divsChild>
    </w:div>
    <w:div w:id="1900633952">
      <w:bodyDiv w:val="1"/>
      <w:marLeft w:val="0"/>
      <w:marRight w:val="0"/>
      <w:marTop w:val="0"/>
      <w:marBottom w:val="0"/>
      <w:divBdr>
        <w:top w:val="none" w:sz="0" w:space="0" w:color="auto"/>
        <w:left w:val="none" w:sz="0" w:space="0" w:color="auto"/>
        <w:bottom w:val="none" w:sz="0" w:space="0" w:color="auto"/>
        <w:right w:val="none" w:sz="0" w:space="0" w:color="auto"/>
      </w:divBdr>
      <w:divsChild>
        <w:div w:id="2050756579">
          <w:marLeft w:val="0"/>
          <w:marRight w:val="0"/>
          <w:marTop w:val="0"/>
          <w:marBottom w:val="0"/>
          <w:divBdr>
            <w:top w:val="none" w:sz="0" w:space="0" w:color="auto"/>
            <w:left w:val="none" w:sz="0" w:space="0" w:color="auto"/>
            <w:bottom w:val="none" w:sz="0" w:space="0" w:color="auto"/>
            <w:right w:val="none" w:sz="0" w:space="0" w:color="auto"/>
          </w:divBdr>
        </w:div>
      </w:divsChild>
    </w:div>
    <w:div w:id="1987202082">
      <w:bodyDiv w:val="1"/>
      <w:marLeft w:val="0"/>
      <w:marRight w:val="0"/>
      <w:marTop w:val="0"/>
      <w:marBottom w:val="0"/>
      <w:divBdr>
        <w:top w:val="none" w:sz="0" w:space="0" w:color="auto"/>
        <w:left w:val="none" w:sz="0" w:space="0" w:color="auto"/>
        <w:bottom w:val="none" w:sz="0" w:space="0" w:color="auto"/>
        <w:right w:val="none" w:sz="0" w:space="0" w:color="auto"/>
      </w:divBdr>
    </w:div>
    <w:div w:id="2004041696">
      <w:bodyDiv w:val="1"/>
      <w:marLeft w:val="0"/>
      <w:marRight w:val="0"/>
      <w:marTop w:val="0"/>
      <w:marBottom w:val="0"/>
      <w:divBdr>
        <w:top w:val="none" w:sz="0" w:space="0" w:color="auto"/>
        <w:left w:val="none" w:sz="0" w:space="0" w:color="auto"/>
        <w:bottom w:val="none" w:sz="0" w:space="0" w:color="auto"/>
        <w:right w:val="none" w:sz="0" w:space="0" w:color="auto"/>
      </w:divBdr>
    </w:div>
    <w:div w:id="2072463539">
      <w:bodyDiv w:val="1"/>
      <w:marLeft w:val="0"/>
      <w:marRight w:val="0"/>
      <w:marTop w:val="0"/>
      <w:marBottom w:val="0"/>
      <w:divBdr>
        <w:top w:val="none" w:sz="0" w:space="0" w:color="auto"/>
        <w:left w:val="none" w:sz="0" w:space="0" w:color="auto"/>
        <w:bottom w:val="none" w:sz="0" w:space="0" w:color="auto"/>
        <w:right w:val="none" w:sz="0" w:space="0" w:color="auto"/>
      </w:divBdr>
      <w:divsChild>
        <w:div w:id="1744838786">
          <w:marLeft w:val="0"/>
          <w:marRight w:val="0"/>
          <w:marTop w:val="0"/>
          <w:marBottom w:val="0"/>
          <w:divBdr>
            <w:top w:val="none" w:sz="0" w:space="0" w:color="auto"/>
            <w:left w:val="none" w:sz="0" w:space="0" w:color="auto"/>
            <w:bottom w:val="none" w:sz="0" w:space="0" w:color="auto"/>
            <w:right w:val="none" w:sz="0" w:space="0" w:color="auto"/>
          </w:divBdr>
        </w:div>
        <w:div w:id="817385201">
          <w:marLeft w:val="0"/>
          <w:marRight w:val="0"/>
          <w:marTop w:val="0"/>
          <w:marBottom w:val="0"/>
          <w:divBdr>
            <w:top w:val="none" w:sz="0" w:space="0" w:color="auto"/>
            <w:left w:val="none" w:sz="0" w:space="0" w:color="auto"/>
            <w:bottom w:val="none" w:sz="0" w:space="0" w:color="auto"/>
            <w:right w:val="none" w:sz="0" w:space="0" w:color="auto"/>
          </w:divBdr>
        </w:div>
        <w:div w:id="2057086">
          <w:marLeft w:val="0"/>
          <w:marRight w:val="0"/>
          <w:marTop w:val="0"/>
          <w:marBottom w:val="0"/>
          <w:divBdr>
            <w:top w:val="none" w:sz="0" w:space="0" w:color="auto"/>
            <w:left w:val="none" w:sz="0" w:space="0" w:color="auto"/>
            <w:bottom w:val="none" w:sz="0" w:space="0" w:color="auto"/>
            <w:right w:val="none" w:sz="0" w:space="0" w:color="auto"/>
          </w:divBdr>
        </w:div>
        <w:div w:id="2052411527">
          <w:marLeft w:val="0"/>
          <w:marRight w:val="0"/>
          <w:marTop w:val="0"/>
          <w:marBottom w:val="0"/>
          <w:divBdr>
            <w:top w:val="none" w:sz="0" w:space="0" w:color="auto"/>
            <w:left w:val="none" w:sz="0" w:space="0" w:color="auto"/>
            <w:bottom w:val="none" w:sz="0" w:space="0" w:color="auto"/>
            <w:right w:val="none" w:sz="0" w:space="0" w:color="auto"/>
          </w:divBdr>
        </w:div>
        <w:div w:id="1744528679">
          <w:marLeft w:val="0"/>
          <w:marRight w:val="0"/>
          <w:marTop w:val="0"/>
          <w:marBottom w:val="0"/>
          <w:divBdr>
            <w:top w:val="none" w:sz="0" w:space="0" w:color="auto"/>
            <w:left w:val="none" w:sz="0" w:space="0" w:color="auto"/>
            <w:bottom w:val="none" w:sz="0" w:space="0" w:color="auto"/>
            <w:right w:val="none" w:sz="0" w:space="0" w:color="auto"/>
          </w:divBdr>
        </w:div>
        <w:div w:id="762994408">
          <w:marLeft w:val="0"/>
          <w:marRight w:val="0"/>
          <w:marTop w:val="0"/>
          <w:marBottom w:val="0"/>
          <w:divBdr>
            <w:top w:val="none" w:sz="0" w:space="0" w:color="auto"/>
            <w:left w:val="none" w:sz="0" w:space="0" w:color="auto"/>
            <w:bottom w:val="none" w:sz="0" w:space="0" w:color="auto"/>
            <w:right w:val="none" w:sz="0" w:space="0" w:color="auto"/>
          </w:divBdr>
        </w:div>
        <w:div w:id="379136654">
          <w:marLeft w:val="0"/>
          <w:marRight w:val="0"/>
          <w:marTop w:val="0"/>
          <w:marBottom w:val="0"/>
          <w:divBdr>
            <w:top w:val="none" w:sz="0" w:space="0" w:color="auto"/>
            <w:left w:val="none" w:sz="0" w:space="0" w:color="auto"/>
            <w:bottom w:val="none" w:sz="0" w:space="0" w:color="auto"/>
            <w:right w:val="none" w:sz="0" w:space="0" w:color="auto"/>
          </w:divBdr>
        </w:div>
        <w:div w:id="516431873">
          <w:marLeft w:val="0"/>
          <w:marRight w:val="0"/>
          <w:marTop w:val="0"/>
          <w:marBottom w:val="0"/>
          <w:divBdr>
            <w:top w:val="none" w:sz="0" w:space="0" w:color="auto"/>
            <w:left w:val="none" w:sz="0" w:space="0" w:color="auto"/>
            <w:bottom w:val="none" w:sz="0" w:space="0" w:color="auto"/>
            <w:right w:val="none" w:sz="0" w:space="0" w:color="auto"/>
          </w:divBdr>
        </w:div>
        <w:div w:id="1413500948">
          <w:marLeft w:val="0"/>
          <w:marRight w:val="0"/>
          <w:marTop w:val="0"/>
          <w:marBottom w:val="0"/>
          <w:divBdr>
            <w:top w:val="none" w:sz="0" w:space="0" w:color="auto"/>
            <w:left w:val="none" w:sz="0" w:space="0" w:color="auto"/>
            <w:bottom w:val="none" w:sz="0" w:space="0" w:color="auto"/>
            <w:right w:val="none" w:sz="0" w:space="0" w:color="auto"/>
          </w:divBdr>
        </w:div>
        <w:div w:id="907692351">
          <w:marLeft w:val="0"/>
          <w:marRight w:val="0"/>
          <w:marTop w:val="0"/>
          <w:marBottom w:val="0"/>
          <w:divBdr>
            <w:top w:val="none" w:sz="0" w:space="0" w:color="auto"/>
            <w:left w:val="none" w:sz="0" w:space="0" w:color="auto"/>
            <w:bottom w:val="none" w:sz="0" w:space="0" w:color="auto"/>
            <w:right w:val="none" w:sz="0" w:space="0" w:color="auto"/>
          </w:divBdr>
        </w:div>
        <w:div w:id="516887185">
          <w:marLeft w:val="0"/>
          <w:marRight w:val="0"/>
          <w:marTop w:val="0"/>
          <w:marBottom w:val="0"/>
          <w:divBdr>
            <w:top w:val="none" w:sz="0" w:space="0" w:color="auto"/>
            <w:left w:val="none" w:sz="0" w:space="0" w:color="auto"/>
            <w:bottom w:val="none" w:sz="0" w:space="0" w:color="auto"/>
            <w:right w:val="none" w:sz="0" w:space="0" w:color="auto"/>
          </w:divBdr>
        </w:div>
        <w:div w:id="1476874329">
          <w:marLeft w:val="0"/>
          <w:marRight w:val="0"/>
          <w:marTop w:val="0"/>
          <w:marBottom w:val="0"/>
          <w:divBdr>
            <w:top w:val="none" w:sz="0" w:space="0" w:color="auto"/>
            <w:left w:val="none" w:sz="0" w:space="0" w:color="auto"/>
            <w:bottom w:val="none" w:sz="0" w:space="0" w:color="auto"/>
            <w:right w:val="none" w:sz="0" w:space="0" w:color="auto"/>
          </w:divBdr>
        </w:div>
        <w:div w:id="2078017666">
          <w:marLeft w:val="0"/>
          <w:marRight w:val="0"/>
          <w:marTop w:val="0"/>
          <w:marBottom w:val="0"/>
          <w:divBdr>
            <w:top w:val="none" w:sz="0" w:space="0" w:color="auto"/>
            <w:left w:val="none" w:sz="0" w:space="0" w:color="auto"/>
            <w:bottom w:val="none" w:sz="0" w:space="0" w:color="auto"/>
            <w:right w:val="none" w:sz="0" w:space="0" w:color="auto"/>
          </w:divBdr>
        </w:div>
        <w:div w:id="1633829074">
          <w:marLeft w:val="0"/>
          <w:marRight w:val="0"/>
          <w:marTop w:val="0"/>
          <w:marBottom w:val="0"/>
          <w:divBdr>
            <w:top w:val="none" w:sz="0" w:space="0" w:color="auto"/>
            <w:left w:val="none" w:sz="0" w:space="0" w:color="auto"/>
            <w:bottom w:val="none" w:sz="0" w:space="0" w:color="auto"/>
            <w:right w:val="none" w:sz="0" w:space="0" w:color="auto"/>
          </w:divBdr>
        </w:div>
        <w:div w:id="1545018377">
          <w:marLeft w:val="0"/>
          <w:marRight w:val="0"/>
          <w:marTop w:val="0"/>
          <w:marBottom w:val="0"/>
          <w:divBdr>
            <w:top w:val="none" w:sz="0" w:space="0" w:color="auto"/>
            <w:left w:val="none" w:sz="0" w:space="0" w:color="auto"/>
            <w:bottom w:val="none" w:sz="0" w:space="0" w:color="auto"/>
            <w:right w:val="none" w:sz="0" w:space="0" w:color="auto"/>
          </w:divBdr>
        </w:div>
        <w:div w:id="268974996">
          <w:marLeft w:val="0"/>
          <w:marRight w:val="0"/>
          <w:marTop w:val="0"/>
          <w:marBottom w:val="0"/>
          <w:divBdr>
            <w:top w:val="none" w:sz="0" w:space="0" w:color="auto"/>
            <w:left w:val="none" w:sz="0" w:space="0" w:color="auto"/>
            <w:bottom w:val="none" w:sz="0" w:space="0" w:color="auto"/>
            <w:right w:val="none" w:sz="0" w:space="0" w:color="auto"/>
          </w:divBdr>
        </w:div>
        <w:div w:id="1052657728">
          <w:marLeft w:val="0"/>
          <w:marRight w:val="0"/>
          <w:marTop w:val="0"/>
          <w:marBottom w:val="0"/>
          <w:divBdr>
            <w:top w:val="none" w:sz="0" w:space="0" w:color="auto"/>
            <w:left w:val="none" w:sz="0" w:space="0" w:color="auto"/>
            <w:bottom w:val="none" w:sz="0" w:space="0" w:color="auto"/>
            <w:right w:val="none" w:sz="0" w:space="0" w:color="auto"/>
          </w:divBdr>
        </w:div>
        <w:div w:id="1254780998">
          <w:marLeft w:val="0"/>
          <w:marRight w:val="0"/>
          <w:marTop w:val="0"/>
          <w:marBottom w:val="0"/>
          <w:divBdr>
            <w:top w:val="none" w:sz="0" w:space="0" w:color="auto"/>
            <w:left w:val="none" w:sz="0" w:space="0" w:color="auto"/>
            <w:bottom w:val="none" w:sz="0" w:space="0" w:color="auto"/>
            <w:right w:val="none" w:sz="0" w:space="0" w:color="auto"/>
          </w:divBdr>
        </w:div>
        <w:div w:id="1523544875">
          <w:marLeft w:val="0"/>
          <w:marRight w:val="0"/>
          <w:marTop w:val="0"/>
          <w:marBottom w:val="0"/>
          <w:divBdr>
            <w:top w:val="none" w:sz="0" w:space="0" w:color="auto"/>
            <w:left w:val="none" w:sz="0" w:space="0" w:color="auto"/>
            <w:bottom w:val="none" w:sz="0" w:space="0" w:color="auto"/>
            <w:right w:val="none" w:sz="0" w:space="0" w:color="auto"/>
          </w:divBdr>
        </w:div>
        <w:div w:id="1733306909">
          <w:marLeft w:val="0"/>
          <w:marRight w:val="0"/>
          <w:marTop w:val="0"/>
          <w:marBottom w:val="0"/>
          <w:divBdr>
            <w:top w:val="none" w:sz="0" w:space="0" w:color="auto"/>
            <w:left w:val="none" w:sz="0" w:space="0" w:color="auto"/>
            <w:bottom w:val="none" w:sz="0" w:space="0" w:color="auto"/>
            <w:right w:val="none" w:sz="0" w:space="0" w:color="auto"/>
          </w:divBdr>
        </w:div>
        <w:div w:id="531453165">
          <w:marLeft w:val="0"/>
          <w:marRight w:val="0"/>
          <w:marTop w:val="0"/>
          <w:marBottom w:val="0"/>
          <w:divBdr>
            <w:top w:val="none" w:sz="0" w:space="0" w:color="auto"/>
            <w:left w:val="none" w:sz="0" w:space="0" w:color="auto"/>
            <w:bottom w:val="none" w:sz="0" w:space="0" w:color="auto"/>
            <w:right w:val="none" w:sz="0" w:space="0" w:color="auto"/>
          </w:divBdr>
        </w:div>
        <w:div w:id="521748540">
          <w:marLeft w:val="0"/>
          <w:marRight w:val="0"/>
          <w:marTop w:val="0"/>
          <w:marBottom w:val="0"/>
          <w:divBdr>
            <w:top w:val="none" w:sz="0" w:space="0" w:color="auto"/>
            <w:left w:val="none" w:sz="0" w:space="0" w:color="auto"/>
            <w:bottom w:val="none" w:sz="0" w:space="0" w:color="auto"/>
            <w:right w:val="none" w:sz="0" w:space="0" w:color="auto"/>
          </w:divBdr>
        </w:div>
        <w:div w:id="1661612720">
          <w:marLeft w:val="0"/>
          <w:marRight w:val="0"/>
          <w:marTop w:val="0"/>
          <w:marBottom w:val="0"/>
          <w:divBdr>
            <w:top w:val="none" w:sz="0" w:space="0" w:color="auto"/>
            <w:left w:val="none" w:sz="0" w:space="0" w:color="auto"/>
            <w:bottom w:val="none" w:sz="0" w:space="0" w:color="auto"/>
            <w:right w:val="none" w:sz="0" w:space="0" w:color="auto"/>
          </w:divBdr>
        </w:div>
        <w:div w:id="704985036">
          <w:marLeft w:val="0"/>
          <w:marRight w:val="0"/>
          <w:marTop w:val="0"/>
          <w:marBottom w:val="0"/>
          <w:divBdr>
            <w:top w:val="none" w:sz="0" w:space="0" w:color="auto"/>
            <w:left w:val="none" w:sz="0" w:space="0" w:color="auto"/>
            <w:bottom w:val="none" w:sz="0" w:space="0" w:color="auto"/>
            <w:right w:val="none" w:sz="0" w:space="0" w:color="auto"/>
          </w:divBdr>
        </w:div>
        <w:div w:id="798768969">
          <w:marLeft w:val="0"/>
          <w:marRight w:val="0"/>
          <w:marTop w:val="0"/>
          <w:marBottom w:val="0"/>
          <w:divBdr>
            <w:top w:val="none" w:sz="0" w:space="0" w:color="auto"/>
            <w:left w:val="none" w:sz="0" w:space="0" w:color="auto"/>
            <w:bottom w:val="none" w:sz="0" w:space="0" w:color="auto"/>
            <w:right w:val="none" w:sz="0" w:space="0" w:color="auto"/>
          </w:divBdr>
        </w:div>
        <w:div w:id="1584684358">
          <w:marLeft w:val="0"/>
          <w:marRight w:val="0"/>
          <w:marTop w:val="0"/>
          <w:marBottom w:val="0"/>
          <w:divBdr>
            <w:top w:val="none" w:sz="0" w:space="0" w:color="auto"/>
            <w:left w:val="none" w:sz="0" w:space="0" w:color="auto"/>
            <w:bottom w:val="none" w:sz="0" w:space="0" w:color="auto"/>
            <w:right w:val="none" w:sz="0" w:space="0" w:color="auto"/>
          </w:divBdr>
        </w:div>
        <w:div w:id="1526870879">
          <w:marLeft w:val="0"/>
          <w:marRight w:val="0"/>
          <w:marTop w:val="0"/>
          <w:marBottom w:val="0"/>
          <w:divBdr>
            <w:top w:val="none" w:sz="0" w:space="0" w:color="auto"/>
            <w:left w:val="none" w:sz="0" w:space="0" w:color="auto"/>
            <w:bottom w:val="none" w:sz="0" w:space="0" w:color="auto"/>
            <w:right w:val="none" w:sz="0" w:space="0" w:color="auto"/>
          </w:divBdr>
        </w:div>
        <w:div w:id="1577398460">
          <w:marLeft w:val="0"/>
          <w:marRight w:val="0"/>
          <w:marTop w:val="0"/>
          <w:marBottom w:val="0"/>
          <w:divBdr>
            <w:top w:val="none" w:sz="0" w:space="0" w:color="auto"/>
            <w:left w:val="none" w:sz="0" w:space="0" w:color="auto"/>
            <w:bottom w:val="none" w:sz="0" w:space="0" w:color="auto"/>
            <w:right w:val="none" w:sz="0" w:space="0" w:color="auto"/>
          </w:divBdr>
        </w:div>
        <w:div w:id="1087920564">
          <w:marLeft w:val="0"/>
          <w:marRight w:val="0"/>
          <w:marTop w:val="0"/>
          <w:marBottom w:val="0"/>
          <w:divBdr>
            <w:top w:val="none" w:sz="0" w:space="0" w:color="auto"/>
            <w:left w:val="none" w:sz="0" w:space="0" w:color="auto"/>
            <w:bottom w:val="none" w:sz="0" w:space="0" w:color="auto"/>
            <w:right w:val="none" w:sz="0" w:space="0" w:color="auto"/>
          </w:divBdr>
        </w:div>
        <w:div w:id="1701585987">
          <w:marLeft w:val="0"/>
          <w:marRight w:val="0"/>
          <w:marTop w:val="0"/>
          <w:marBottom w:val="0"/>
          <w:divBdr>
            <w:top w:val="none" w:sz="0" w:space="0" w:color="auto"/>
            <w:left w:val="none" w:sz="0" w:space="0" w:color="auto"/>
            <w:bottom w:val="none" w:sz="0" w:space="0" w:color="auto"/>
            <w:right w:val="none" w:sz="0" w:space="0" w:color="auto"/>
          </w:divBdr>
        </w:div>
        <w:div w:id="1087310335">
          <w:marLeft w:val="0"/>
          <w:marRight w:val="0"/>
          <w:marTop w:val="0"/>
          <w:marBottom w:val="0"/>
          <w:divBdr>
            <w:top w:val="none" w:sz="0" w:space="0" w:color="auto"/>
            <w:left w:val="none" w:sz="0" w:space="0" w:color="auto"/>
            <w:bottom w:val="none" w:sz="0" w:space="0" w:color="auto"/>
            <w:right w:val="none" w:sz="0" w:space="0" w:color="auto"/>
          </w:divBdr>
        </w:div>
        <w:div w:id="2009749131">
          <w:marLeft w:val="0"/>
          <w:marRight w:val="0"/>
          <w:marTop w:val="0"/>
          <w:marBottom w:val="0"/>
          <w:divBdr>
            <w:top w:val="none" w:sz="0" w:space="0" w:color="auto"/>
            <w:left w:val="none" w:sz="0" w:space="0" w:color="auto"/>
            <w:bottom w:val="none" w:sz="0" w:space="0" w:color="auto"/>
            <w:right w:val="none" w:sz="0" w:space="0" w:color="auto"/>
          </w:divBdr>
        </w:div>
        <w:div w:id="1054622243">
          <w:marLeft w:val="0"/>
          <w:marRight w:val="0"/>
          <w:marTop w:val="0"/>
          <w:marBottom w:val="0"/>
          <w:divBdr>
            <w:top w:val="none" w:sz="0" w:space="0" w:color="auto"/>
            <w:left w:val="none" w:sz="0" w:space="0" w:color="auto"/>
            <w:bottom w:val="none" w:sz="0" w:space="0" w:color="auto"/>
            <w:right w:val="none" w:sz="0" w:space="0" w:color="auto"/>
          </w:divBdr>
        </w:div>
        <w:div w:id="1179850763">
          <w:marLeft w:val="0"/>
          <w:marRight w:val="0"/>
          <w:marTop w:val="0"/>
          <w:marBottom w:val="0"/>
          <w:divBdr>
            <w:top w:val="none" w:sz="0" w:space="0" w:color="auto"/>
            <w:left w:val="none" w:sz="0" w:space="0" w:color="auto"/>
            <w:bottom w:val="none" w:sz="0" w:space="0" w:color="auto"/>
            <w:right w:val="none" w:sz="0" w:space="0" w:color="auto"/>
          </w:divBdr>
        </w:div>
        <w:div w:id="1789620976">
          <w:marLeft w:val="0"/>
          <w:marRight w:val="0"/>
          <w:marTop w:val="0"/>
          <w:marBottom w:val="0"/>
          <w:divBdr>
            <w:top w:val="none" w:sz="0" w:space="0" w:color="auto"/>
            <w:left w:val="none" w:sz="0" w:space="0" w:color="auto"/>
            <w:bottom w:val="none" w:sz="0" w:space="0" w:color="auto"/>
            <w:right w:val="none" w:sz="0" w:space="0" w:color="auto"/>
          </w:divBdr>
        </w:div>
        <w:div w:id="311834578">
          <w:marLeft w:val="0"/>
          <w:marRight w:val="0"/>
          <w:marTop w:val="0"/>
          <w:marBottom w:val="0"/>
          <w:divBdr>
            <w:top w:val="none" w:sz="0" w:space="0" w:color="auto"/>
            <w:left w:val="none" w:sz="0" w:space="0" w:color="auto"/>
            <w:bottom w:val="none" w:sz="0" w:space="0" w:color="auto"/>
            <w:right w:val="none" w:sz="0" w:space="0" w:color="auto"/>
          </w:divBdr>
        </w:div>
        <w:div w:id="145099761">
          <w:marLeft w:val="0"/>
          <w:marRight w:val="0"/>
          <w:marTop w:val="0"/>
          <w:marBottom w:val="0"/>
          <w:divBdr>
            <w:top w:val="none" w:sz="0" w:space="0" w:color="auto"/>
            <w:left w:val="none" w:sz="0" w:space="0" w:color="auto"/>
            <w:bottom w:val="none" w:sz="0" w:space="0" w:color="auto"/>
            <w:right w:val="none" w:sz="0" w:space="0" w:color="auto"/>
          </w:divBdr>
        </w:div>
        <w:div w:id="570578097">
          <w:marLeft w:val="0"/>
          <w:marRight w:val="0"/>
          <w:marTop w:val="0"/>
          <w:marBottom w:val="0"/>
          <w:divBdr>
            <w:top w:val="none" w:sz="0" w:space="0" w:color="auto"/>
            <w:left w:val="none" w:sz="0" w:space="0" w:color="auto"/>
            <w:bottom w:val="none" w:sz="0" w:space="0" w:color="auto"/>
            <w:right w:val="none" w:sz="0" w:space="0" w:color="auto"/>
          </w:divBdr>
        </w:div>
        <w:div w:id="426538870">
          <w:marLeft w:val="0"/>
          <w:marRight w:val="0"/>
          <w:marTop w:val="0"/>
          <w:marBottom w:val="0"/>
          <w:divBdr>
            <w:top w:val="none" w:sz="0" w:space="0" w:color="auto"/>
            <w:left w:val="none" w:sz="0" w:space="0" w:color="auto"/>
            <w:bottom w:val="none" w:sz="0" w:space="0" w:color="auto"/>
            <w:right w:val="none" w:sz="0" w:space="0" w:color="auto"/>
          </w:divBdr>
        </w:div>
        <w:div w:id="140316795">
          <w:marLeft w:val="0"/>
          <w:marRight w:val="0"/>
          <w:marTop w:val="0"/>
          <w:marBottom w:val="0"/>
          <w:divBdr>
            <w:top w:val="none" w:sz="0" w:space="0" w:color="auto"/>
            <w:left w:val="none" w:sz="0" w:space="0" w:color="auto"/>
            <w:bottom w:val="none" w:sz="0" w:space="0" w:color="auto"/>
            <w:right w:val="none" w:sz="0" w:space="0" w:color="auto"/>
          </w:divBdr>
        </w:div>
        <w:div w:id="1554922715">
          <w:marLeft w:val="0"/>
          <w:marRight w:val="0"/>
          <w:marTop w:val="0"/>
          <w:marBottom w:val="0"/>
          <w:divBdr>
            <w:top w:val="none" w:sz="0" w:space="0" w:color="auto"/>
            <w:left w:val="none" w:sz="0" w:space="0" w:color="auto"/>
            <w:bottom w:val="none" w:sz="0" w:space="0" w:color="auto"/>
            <w:right w:val="none" w:sz="0" w:space="0" w:color="auto"/>
          </w:divBdr>
        </w:div>
        <w:div w:id="1130518987">
          <w:marLeft w:val="0"/>
          <w:marRight w:val="0"/>
          <w:marTop w:val="0"/>
          <w:marBottom w:val="0"/>
          <w:divBdr>
            <w:top w:val="none" w:sz="0" w:space="0" w:color="auto"/>
            <w:left w:val="none" w:sz="0" w:space="0" w:color="auto"/>
            <w:bottom w:val="none" w:sz="0" w:space="0" w:color="auto"/>
            <w:right w:val="none" w:sz="0" w:space="0" w:color="auto"/>
          </w:divBdr>
        </w:div>
        <w:div w:id="1647540489">
          <w:marLeft w:val="0"/>
          <w:marRight w:val="0"/>
          <w:marTop w:val="0"/>
          <w:marBottom w:val="0"/>
          <w:divBdr>
            <w:top w:val="none" w:sz="0" w:space="0" w:color="auto"/>
            <w:left w:val="none" w:sz="0" w:space="0" w:color="auto"/>
            <w:bottom w:val="none" w:sz="0" w:space="0" w:color="auto"/>
            <w:right w:val="none" w:sz="0" w:space="0" w:color="auto"/>
          </w:divBdr>
        </w:div>
        <w:div w:id="2034768790">
          <w:marLeft w:val="0"/>
          <w:marRight w:val="0"/>
          <w:marTop w:val="0"/>
          <w:marBottom w:val="0"/>
          <w:divBdr>
            <w:top w:val="none" w:sz="0" w:space="0" w:color="auto"/>
            <w:left w:val="none" w:sz="0" w:space="0" w:color="auto"/>
            <w:bottom w:val="none" w:sz="0" w:space="0" w:color="auto"/>
            <w:right w:val="none" w:sz="0" w:space="0" w:color="auto"/>
          </w:divBdr>
        </w:div>
        <w:div w:id="1770156343">
          <w:marLeft w:val="0"/>
          <w:marRight w:val="0"/>
          <w:marTop w:val="0"/>
          <w:marBottom w:val="0"/>
          <w:divBdr>
            <w:top w:val="none" w:sz="0" w:space="0" w:color="auto"/>
            <w:left w:val="none" w:sz="0" w:space="0" w:color="auto"/>
            <w:bottom w:val="none" w:sz="0" w:space="0" w:color="auto"/>
            <w:right w:val="none" w:sz="0" w:space="0" w:color="auto"/>
          </w:divBdr>
        </w:div>
        <w:div w:id="1677074640">
          <w:marLeft w:val="0"/>
          <w:marRight w:val="0"/>
          <w:marTop w:val="0"/>
          <w:marBottom w:val="0"/>
          <w:divBdr>
            <w:top w:val="none" w:sz="0" w:space="0" w:color="auto"/>
            <w:left w:val="none" w:sz="0" w:space="0" w:color="auto"/>
            <w:bottom w:val="none" w:sz="0" w:space="0" w:color="auto"/>
            <w:right w:val="none" w:sz="0" w:space="0" w:color="auto"/>
          </w:divBdr>
        </w:div>
        <w:div w:id="1347248477">
          <w:marLeft w:val="0"/>
          <w:marRight w:val="0"/>
          <w:marTop w:val="0"/>
          <w:marBottom w:val="0"/>
          <w:divBdr>
            <w:top w:val="none" w:sz="0" w:space="0" w:color="auto"/>
            <w:left w:val="none" w:sz="0" w:space="0" w:color="auto"/>
            <w:bottom w:val="none" w:sz="0" w:space="0" w:color="auto"/>
            <w:right w:val="none" w:sz="0" w:space="0" w:color="auto"/>
          </w:divBdr>
        </w:div>
        <w:div w:id="1126847082">
          <w:marLeft w:val="0"/>
          <w:marRight w:val="0"/>
          <w:marTop w:val="0"/>
          <w:marBottom w:val="0"/>
          <w:divBdr>
            <w:top w:val="none" w:sz="0" w:space="0" w:color="auto"/>
            <w:left w:val="none" w:sz="0" w:space="0" w:color="auto"/>
            <w:bottom w:val="none" w:sz="0" w:space="0" w:color="auto"/>
            <w:right w:val="none" w:sz="0" w:space="0" w:color="auto"/>
          </w:divBdr>
        </w:div>
        <w:div w:id="1251160449">
          <w:marLeft w:val="0"/>
          <w:marRight w:val="0"/>
          <w:marTop w:val="0"/>
          <w:marBottom w:val="0"/>
          <w:divBdr>
            <w:top w:val="none" w:sz="0" w:space="0" w:color="auto"/>
            <w:left w:val="none" w:sz="0" w:space="0" w:color="auto"/>
            <w:bottom w:val="none" w:sz="0" w:space="0" w:color="auto"/>
            <w:right w:val="none" w:sz="0" w:space="0" w:color="auto"/>
          </w:divBdr>
        </w:div>
        <w:div w:id="1017193273">
          <w:marLeft w:val="0"/>
          <w:marRight w:val="0"/>
          <w:marTop w:val="0"/>
          <w:marBottom w:val="0"/>
          <w:divBdr>
            <w:top w:val="none" w:sz="0" w:space="0" w:color="auto"/>
            <w:left w:val="none" w:sz="0" w:space="0" w:color="auto"/>
            <w:bottom w:val="none" w:sz="0" w:space="0" w:color="auto"/>
            <w:right w:val="none" w:sz="0" w:space="0" w:color="auto"/>
          </w:divBdr>
        </w:div>
        <w:div w:id="1549759376">
          <w:marLeft w:val="0"/>
          <w:marRight w:val="0"/>
          <w:marTop w:val="0"/>
          <w:marBottom w:val="0"/>
          <w:divBdr>
            <w:top w:val="none" w:sz="0" w:space="0" w:color="auto"/>
            <w:left w:val="none" w:sz="0" w:space="0" w:color="auto"/>
            <w:bottom w:val="none" w:sz="0" w:space="0" w:color="auto"/>
            <w:right w:val="none" w:sz="0" w:space="0" w:color="auto"/>
          </w:divBdr>
        </w:div>
        <w:div w:id="289944481">
          <w:marLeft w:val="0"/>
          <w:marRight w:val="0"/>
          <w:marTop w:val="0"/>
          <w:marBottom w:val="0"/>
          <w:divBdr>
            <w:top w:val="none" w:sz="0" w:space="0" w:color="auto"/>
            <w:left w:val="none" w:sz="0" w:space="0" w:color="auto"/>
            <w:bottom w:val="none" w:sz="0" w:space="0" w:color="auto"/>
            <w:right w:val="none" w:sz="0" w:space="0" w:color="auto"/>
          </w:divBdr>
        </w:div>
        <w:div w:id="1374384506">
          <w:marLeft w:val="0"/>
          <w:marRight w:val="0"/>
          <w:marTop w:val="0"/>
          <w:marBottom w:val="0"/>
          <w:divBdr>
            <w:top w:val="none" w:sz="0" w:space="0" w:color="auto"/>
            <w:left w:val="none" w:sz="0" w:space="0" w:color="auto"/>
            <w:bottom w:val="none" w:sz="0" w:space="0" w:color="auto"/>
            <w:right w:val="none" w:sz="0" w:space="0" w:color="auto"/>
          </w:divBdr>
        </w:div>
        <w:div w:id="215506008">
          <w:marLeft w:val="0"/>
          <w:marRight w:val="0"/>
          <w:marTop w:val="0"/>
          <w:marBottom w:val="0"/>
          <w:divBdr>
            <w:top w:val="none" w:sz="0" w:space="0" w:color="auto"/>
            <w:left w:val="none" w:sz="0" w:space="0" w:color="auto"/>
            <w:bottom w:val="none" w:sz="0" w:space="0" w:color="auto"/>
            <w:right w:val="none" w:sz="0" w:space="0" w:color="auto"/>
          </w:divBdr>
        </w:div>
        <w:div w:id="859319195">
          <w:marLeft w:val="0"/>
          <w:marRight w:val="0"/>
          <w:marTop w:val="0"/>
          <w:marBottom w:val="0"/>
          <w:divBdr>
            <w:top w:val="none" w:sz="0" w:space="0" w:color="auto"/>
            <w:left w:val="none" w:sz="0" w:space="0" w:color="auto"/>
            <w:bottom w:val="none" w:sz="0" w:space="0" w:color="auto"/>
            <w:right w:val="none" w:sz="0" w:space="0" w:color="auto"/>
          </w:divBdr>
        </w:div>
        <w:div w:id="1602833143">
          <w:marLeft w:val="0"/>
          <w:marRight w:val="0"/>
          <w:marTop w:val="0"/>
          <w:marBottom w:val="0"/>
          <w:divBdr>
            <w:top w:val="none" w:sz="0" w:space="0" w:color="auto"/>
            <w:left w:val="none" w:sz="0" w:space="0" w:color="auto"/>
            <w:bottom w:val="none" w:sz="0" w:space="0" w:color="auto"/>
            <w:right w:val="none" w:sz="0" w:space="0" w:color="auto"/>
          </w:divBdr>
        </w:div>
        <w:div w:id="75984568">
          <w:marLeft w:val="0"/>
          <w:marRight w:val="0"/>
          <w:marTop w:val="0"/>
          <w:marBottom w:val="0"/>
          <w:divBdr>
            <w:top w:val="none" w:sz="0" w:space="0" w:color="auto"/>
            <w:left w:val="none" w:sz="0" w:space="0" w:color="auto"/>
            <w:bottom w:val="none" w:sz="0" w:space="0" w:color="auto"/>
            <w:right w:val="none" w:sz="0" w:space="0" w:color="auto"/>
          </w:divBdr>
        </w:div>
        <w:div w:id="834224199">
          <w:marLeft w:val="0"/>
          <w:marRight w:val="0"/>
          <w:marTop w:val="0"/>
          <w:marBottom w:val="0"/>
          <w:divBdr>
            <w:top w:val="none" w:sz="0" w:space="0" w:color="auto"/>
            <w:left w:val="none" w:sz="0" w:space="0" w:color="auto"/>
            <w:bottom w:val="none" w:sz="0" w:space="0" w:color="auto"/>
            <w:right w:val="none" w:sz="0" w:space="0" w:color="auto"/>
          </w:divBdr>
        </w:div>
        <w:div w:id="1850563921">
          <w:marLeft w:val="0"/>
          <w:marRight w:val="0"/>
          <w:marTop w:val="0"/>
          <w:marBottom w:val="0"/>
          <w:divBdr>
            <w:top w:val="none" w:sz="0" w:space="0" w:color="auto"/>
            <w:left w:val="none" w:sz="0" w:space="0" w:color="auto"/>
            <w:bottom w:val="none" w:sz="0" w:space="0" w:color="auto"/>
            <w:right w:val="none" w:sz="0" w:space="0" w:color="auto"/>
          </w:divBdr>
        </w:div>
        <w:div w:id="347753980">
          <w:marLeft w:val="0"/>
          <w:marRight w:val="0"/>
          <w:marTop w:val="0"/>
          <w:marBottom w:val="0"/>
          <w:divBdr>
            <w:top w:val="none" w:sz="0" w:space="0" w:color="auto"/>
            <w:left w:val="none" w:sz="0" w:space="0" w:color="auto"/>
            <w:bottom w:val="none" w:sz="0" w:space="0" w:color="auto"/>
            <w:right w:val="none" w:sz="0" w:space="0" w:color="auto"/>
          </w:divBdr>
        </w:div>
        <w:div w:id="1531070191">
          <w:marLeft w:val="0"/>
          <w:marRight w:val="0"/>
          <w:marTop w:val="0"/>
          <w:marBottom w:val="0"/>
          <w:divBdr>
            <w:top w:val="none" w:sz="0" w:space="0" w:color="auto"/>
            <w:left w:val="none" w:sz="0" w:space="0" w:color="auto"/>
            <w:bottom w:val="none" w:sz="0" w:space="0" w:color="auto"/>
            <w:right w:val="none" w:sz="0" w:space="0" w:color="auto"/>
          </w:divBdr>
        </w:div>
        <w:div w:id="1697653025">
          <w:marLeft w:val="0"/>
          <w:marRight w:val="0"/>
          <w:marTop w:val="0"/>
          <w:marBottom w:val="0"/>
          <w:divBdr>
            <w:top w:val="none" w:sz="0" w:space="0" w:color="auto"/>
            <w:left w:val="none" w:sz="0" w:space="0" w:color="auto"/>
            <w:bottom w:val="none" w:sz="0" w:space="0" w:color="auto"/>
            <w:right w:val="none" w:sz="0" w:space="0" w:color="auto"/>
          </w:divBdr>
        </w:div>
        <w:div w:id="24840432">
          <w:marLeft w:val="0"/>
          <w:marRight w:val="0"/>
          <w:marTop w:val="0"/>
          <w:marBottom w:val="0"/>
          <w:divBdr>
            <w:top w:val="none" w:sz="0" w:space="0" w:color="auto"/>
            <w:left w:val="none" w:sz="0" w:space="0" w:color="auto"/>
            <w:bottom w:val="none" w:sz="0" w:space="0" w:color="auto"/>
            <w:right w:val="none" w:sz="0" w:space="0" w:color="auto"/>
          </w:divBdr>
        </w:div>
        <w:div w:id="1876917036">
          <w:marLeft w:val="0"/>
          <w:marRight w:val="0"/>
          <w:marTop w:val="0"/>
          <w:marBottom w:val="0"/>
          <w:divBdr>
            <w:top w:val="none" w:sz="0" w:space="0" w:color="auto"/>
            <w:left w:val="none" w:sz="0" w:space="0" w:color="auto"/>
            <w:bottom w:val="none" w:sz="0" w:space="0" w:color="auto"/>
            <w:right w:val="none" w:sz="0" w:space="0" w:color="auto"/>
          </w:divBdr>
        </w:div>
      </w:divsChild>
    </w:div>
    <w:div w:id="2131825424">
      <w:bodyDiv w:val="1"/>
      <w:marLeft w:val="0"/>
      <w:marRight w:val="0"/>
      <w:marTop w:val="0"/>
      <w:marBottom w:val="0"/>
      <w:divBdr>
        <w:top w:val="none" w:sz="0" w:space="0" w:color="auto"/>
        <w:left w:val="none" w:sz="0" w:space="0" w:color="auto"/>
        <w:bottom w:val="none" w:sz="0" w:space="0" w:color="auto"/>
        <w:right w:val="none" w:sz="0" w:space="0" w:color="auto"/>
      </w:divBdr>
      <w:divsChild>
        <w:div w:id="1670331090">
          <w:marLeft w:val="0"/>
          <w:marRight w:val="0"/>
          <w:marTop w:val="0"/>
          <w:marBottom w:val="0"/>
          <w:divBdr>
            <w:top w:val="none" w:sz="0" w:space="0" w:color="auto"/>
            <w:left w:val="none" w:sz="0" w:space="0" w:color="auto"/>
            <w:bottom w:val="none" w:sz="0" w:space="0" w:color="auto"/>
            <w:right w:val="none" w:sz="0" w:space="0" w:color="auto"/>
          </w:divBdr>
        </w:div>
        <w:div w:id="826018037">
          <w:marLeft w:val="0"/>
          <w:marRight w:val="0"/>
          <w:marTop w:val="0"/>
          <w:marBottom w:val="0"/>
          <w:divBdr>
            <w:top w:val="none" w:sz="0" w:space="0" w:color="auto"/>
            <w:left w:val="none" w:sz="0" w:space="0" w:color="auto"/>
            <w:bottom w:val="none" w:sz="0" w:space="0" w:color="auto"/>
            <w:right w:val="none" w:sz="0" w:space="0" w:color="auto"/>
          </w:divBdr>
        </w:div>
        <w:div w:id="573398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hportal.com.br/artigos-rh/treinamento-e-desenvolvimento-de-pessoas/" TargetMode="External"/><Relationship Id="rId18" Type="http://schemas.openxmlformats.org/officeDocument/2006/relationships/image" Target="media/image3.emf"/><Relationship Id="rId26" Type="http://schemas.openxmlformats.org/officeDocument/2006/relationships/hyperlink" Target="http://www.aedb.br/seget/artigos%2007/" TargetMode="External"/><Relationship Id="rId3" Type="http://schemas.microsoft.com/office/2007/relationships/stylesWithEffects" Target="stylesWithEffects.xml"/><Relationship Id="rId21" Type="http://schemas.openxmlformats.org/officeDocument/2006/relationships/hyperlink" Target="https://www.youtube.com/watch?v=gNPxOnKM1Yg" TargetMode="External"/><Relationship Id="rId7" Type="http://schemas.openxmlformats.org/officeDocument/2006/relationships/endnotes" Target="endnotes.xml"/><Relationship Id="rId12" Type="http://schemas.openxmlformats.org/officeDocument/2006/relationships/hyperlink" Target="http://solides.com.br/crie-sua-conta/?origem=rhportal" TargetMode="External"/><Relationship Id="rId17" Type="http://schemas.openxmlformats.org/officeDocument/2006/relationships/hyperlink" Target="http://www.rhportal.com.br/artigos-rh/os-processos-de-rh-uma-viso-estratgica/" TargetMode="External"/><Relationship Id="rId25" Type="http://schemas.openxmlformats.org/officeDocument/2006/relationships/hyperlink" Target="https://periodicos.pucpr.br/%20index.php/REBRAE/article%20/view%20File/%2013481/12899" TargetMode="External"/><Relationship Id="rId2" Type="http://schemas.openxmlformats.org/officeDocument/2006/relationships/styles" Target="styles.xml"/><Relationship Id="rId16" Type="http://schemas.openxmlformats.org/officeDocument/2006/relationships/hyperlink" Target="http://solides.com.br/crie-sua-conta/?origem=rhportal" TargetMode="External"/><Relationship Id="rId20" Type="http://schemas.openxmlformats.org/officeDocument/2006/relationships/hyperlink" Target="https://www.youtube.com/watch?v=KezS2QxMaj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hportal.com.br/artigos-rh/a-chave-do-sucesso-organizacional/" TargetMode="External"/><Relationship Id="rId24" Type="http://schemas.openxmlformats.org/officeDocument/2006/relationships/hyperlink" Target="http://www.enap.gov.br/documents/586010/603556/Livro.pdf/b295469b-faec-42f2-9544-69b1984e17a8" TargetMode="External"/><Relationship Id="rId5" Type="http://schemas.openxmlformats.org/officeDocument/2006/relationships/webSettings" Target="webSettings.xml"/><Relationship Id="rId15" Type="http://schemas.openxmlformats.org/officeDocument/2006/relationships/hyperlink" Target="http://solides.com.br/crie-sua-conta/?origem=rhportal" TargetMode="External"/><Relationship Id="rId23" Type="http://schemas.openxmlformats.org/officeDocument/2006/relationships/hyperlink" Target="http://www.enap.gov.br/documents/586010/603556/Livro.pdf/b295469b-faec-42f2-9544-69b1984e17a8" TargetMode="External"/><Relationship Id="rId28" Type="http://schemas.openxmlformats.org/officeDocument/2006/relationships/header" Target="header1.xml"/><Relationship Id="rId10" Type="http://schemas.openxmlformats.org/officeDocument/2006/relationships/hyperlink" Target="http://www.rhportal.com.br/artigos-rh/como-fazer-um-recrutamento-e-seleca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olides.com.br/crie-sua-conta/?origem=rhportal" TargetMode="External"/><Relationship Id="rId22" Type="http://schemas.openxmlformats.org/officeDocument/2006/relationships/image" Target="media/image5.jpeg"/><Relationship Id="rId27" Type="http://schemas.openxmlformats.org/officeDocument/2006/relationships/hyperlink" Target="http://www.periodico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15089</Words>
  <Characters>81482</Characters>
  <Application>Microsoft Office Word</Application>
  <DocSecurity>0</DocSecurity>
  <Lines>679</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CETUR                             FUNDAÇÃO JOAO MANGABEIRA</Company>
  <LinksUpToDate>false</LinksUpToDate>
  <CharactersWithSpaces>96379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KERIMA</dc:creator>
  <cp:lastModifiedBy>LENE</cp:lastModifiedBy>
  <cp:revision>2</cp:revision>
  <cp:lastPrinted>2017-09-10T21:32:00Z</cp:lastPrinted>
  <dcterms:created xsi:type="dcterms:W3CDTF">2018-01-11T20:33:00Z</dcterms:created>
  <dcterms:modified xsi:type="dcterms:W3CDTF">2018-01-11T20:33:00Z</dcterms:modified>
</cp:coreProperties>
</file>