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84DA8" w14:textId="77777777" w:rsidR="00BA4A58" w:rsidRPr="000405E4" w:rsidRDefault="0060374B" w:rsidP="0060374B">
      <w:pPr>
        <w:jc w:val="center"/>
        <w:rPr>
          <w:b/>
          <w:i/>
          <w:smallCaps/>
          <w:sz w:val="36"/>
          <w:szCs w:val="56"/>
          <w:shd w:val="clear" w:color="auto" w:fill="E36C0A" w:themeFill="accent6" w:themeFillShade="BF"/>
        </w:rPr>
      </w:pPr>
      <w:r w:rsidRPr="0060374B">
        <w:rPr>
          <w:b/>
          <w:smallCaps/>
          <w:sz w:val="32"/>
          <w:szCs w:val="56"/>
          <w:shd w:val="clear" w:color="auto" w:fill="E36C0A" w:themeFill="accent6" w:themeFillShade="BF"/>
        </w:rPr>
        <w:t xml:space="preserve">Planejamento e Orçamento – início do sucesso administrativo </w:t>
      </w:r>
    </w:p>
    <w:p w14:paraId="68D80F14" w14:textId="77777777" w:rsidR="009A4108" w:rsidRPr="00E43C67" w:rsidRDefault="009A4108" w:rsidP="00E43C67">
      <w:pPr>
        <w:tabs>
          <w:tab w:val="left" w:pos="1493"/>
        </w:tabs>
        <w:rPr>
          <w:rFonts w:ascii="Times New Roman" w:hAnsi="Times New Roman"/>
          <w:b/>
          <w:smallCaps/>
          <w:kern w:val="24"/>
          <w:sz w:val="32"/>
          <w:szCs w:val="56"/>
        </w:rPr>
      </w:pPr>
    </w:p>
    <w:p w14:paraId="43C7656E" w14:textId="77777777" w:rsidR="009A4108" w:rsidRPr="00E57792" w:rsidRDefault="00E57792" w:rsidP="009A4108">
      <w:pPr>
        <w:autoSpaceDE w:val="0"/>
        <w:autoSpaceDN w:val="0"/>
        <w:adjustRightInd w:val="0"/>
        <w:jc w:val="both"/>
        <w:rPr>
          <w:rFonts w:ascii="Times New Roman" w:hAnsi="Times New Roman"/>
          <w:bCs/>
          <w:szCs w:val="24"/>
          <w:lang w:val="pt"/>
        </w:rPr>
      </w:pPr>
      <w:r>
        <w:rPr>
          <w:rFonts w:ascii="Times New Roman" w:hAnsi="Times New Roman"/>
          <w:bCs/>
          <w:szCs w:val="24"/>
          <w:lang w:val="pt"/>
        </w:rPr>
        <w:t xml:space="preserve">Enfim, chegamos ao coração econômico da administração pública. </w:t>
      </w:r>
    </w:p>
    <w:p w14:paraId="538B0DC4" w14:textId="77777777" w:rsidR="00E57792" w:rsidRPr="00E57792" w:rsidRDefault="00E57792" w:rsidP="009A4108">
      <w:pPr>
        <w:autoSpaceDE w:val="0"/>
        <w:autoSpaceDN w:val="0"/>
        <w:adjustRightInd w:val="0"/>
        <w:jc w:val="both"/>
        <w:rPr>
          <w:rFonts w:ascii="Times New Roman" w:hAnsi="Times New Roman"/>
          <w:bCs/>
          <w:szCs w:val="24"/>
          <w:lang w:val="pt"/>
        </w:rPr>
      </w:pPr>
    </w:p>
    <w:p w14:paraId="189C0C1F" w14:textId="77777777" w:rsidR="00E57792" w:rsidRPr="00E57792" w:rsidRDefault="00E57792" w:rsidP="00E57792">
      <w:pPr>
        <w:rPr>
          <w:rFonts w:ascii="Times New Roman" w:hAnsi="Times New Roman"/>
          <w:b/>
          <w:smallCaps/>
          <w:szCs w:val="24"/>
          <w:lang w:val="pt"/>
        </w:rPr>
      </w:pPr>
      <w:r w:rsidRPr="00E57792">
        <w:rPr>
          <w:rFonts w:ascii="Times New Roman" w:hAnsi="Times New Roman"/>
          <w:b/>
          <w:smallCaps/>
          <w:szCs w:val="24"/>
          <w:lang w:val="pt"/>
        </w:rPr>
        <w:t>Um pouco de História</w:t>
      </w:r>
    </w:p>
    <w:p w14:paraId="3589B4AA" w14:textId="77777777" w:rsidR="00FA05C3" w:rsidRDefault="00E57792" w:rsidP="00FA05C3">
      <w:pPr>
        <w:ind w:firstLine="709"/>
        <w:rPr>
          <w:rFonts w:ascii="Times New Roman" w:hAnsi="Times New Roman"/>
          <w:szCs w:val="24"/>
          <w:lang w:val="pt"/>
        </w:rPr>
      </w:pPr>
      <w:r w:rsidRPr="00E57792">
        <w:rPr>
          <w:rFonts w:ascii="Times New Roman" w:hAnsi="Times New Roman"/>
          <w:szCs w:val="24"/>
          <w:lang w:val="pt"/>
        </w:rPr>
        <w:t xml:space="preserve">A história do orçamento remonta à Carta Magna (1217) do rei João Sem-Terra, da Inglaterra, na qual era estabelecido o princípio de que não se poderia retirar recursos dos cidadãos sem prévio consentimento do Common Counsel (o Congresso da época). </w:t>
      </w:r>
    </w:p>
    <w:p w14:paraId="7EE4A875" w14:textId="77777777" w:rsidR="00E57792" w:rsidRPr="00E57792" w:rsidRDefault="00E57792" w:rsidP="00FA05C3">
      <w:pPr>
        <w:ind w:firstLine="709"/>
        <w:rPr>
          <w:rFonts w:ascii="Times New Roman" w:hAnsi="Times New Roman"/>
          <w:szCs w:val="24"/>
          <w:lang w:val="pt"/>
        </w:rPr>
      </w:pPr>
      <w:r w:rsidRPr="00E57792">
        <w:rPr>
          <w:rFonts w:ascii="Times New Roman" w:hAnsi="Times New Roman"/>
          <w:szCs w:val="24"/>
          <w:lang w:val="pt"/>
        </w:rPr>
        <w:t>Nesse primeiro momento, a cobrança de tributo só se tornaria legítima quando consentida pelo órgão de representação.</w:t>
      </w:r>
    </w:p>
    <w:p w14:paraId="251F9461" w14:textId="77777777" w:rsidR="00E57792" w:rsidRPr="00E57792" w:rsidRDefault="00E57792" w:rsidP="00FA05C3">
      <w:pPr>
        <w:ind w:firstLine="709"/>
        <w:rPr>
          <w:rFonts w:ascii="Times New Roman" w:hAnsi="Times New Roman"/>
          <w:szCs w:val="24"/>
          <w:lang w:val="pt"/>
        </w:rPr>
      </w:pPr>
      <w:r w:rsidRPr="00E57792">
        <w:rPr>
          <w:rFonts w:ascii="Times New Roman" w:hAnsi="Times New Roman"/>
          <w:szCs w:val="24"/>
          <w:lang w:val="pt"/>
        </w:rPr>
        <w:t>Em um segundo momento, os gastos também passaram a ser objeto de decisão por parte dos cidadãos, ou seja, o orçamento tornou-se o documento que permitiria o controle das ações governamentais.</w:t>
      </w:r>
    </w:p>
    <w:p w14:paraId="478C1B17" w14:textId="77777777" w:rsidR="0078106A" w:rsidRDefault="00E57792" w:rsidP="00FA05C3">
      <w:pPr>
        <w:ind w:firstLine="709"/>
        <w:rPr>
          <w:rFonts w:ascii="Times New Roman" w:hAnsi="Times New Roman"/>
          <w:szCs w:val="24"/>
          <w:lang w:val="pt"/>
        </w:rPr>
      </w:pPr>
      <w:r w:rsidRPr="00E57792">
        <w:rPr>
          <w:rFonts w:ascii="Times New Roman" w:hAnsi="Times New Roman"/>
          <w:szCs w:val="24"/>
          <w:lang w:val="pt"/>
        </w:rPr>
        <w:t xml:space="preserve">Atualmente, ele é um plano elaborado pelo Executivo e aprovado pelo Legislativo, que mostra quanto de dinheiro o Estado (poderes Executivo, Legislativo e Judiciário </w:t>
      </w:r>
      <w:r w:rsidR="00FA05C3">
        <w:rPr>
          <w:rFonts w:ascii="Times New Roman" w:hAnsi="Times New Roman"/>
          <w:szCs w:val="24"/>
          <w:lang w:val="pt"/>
        </w:rPr>
        <w:t>–</w:t>
      </w:r>
      <w:r w:rsidRPr="00E57792">
        <w:rPr>
          <w:rFonts w:ascii="Times New Roman" w:hAnsi="Times New Roman"/>
          <w:szCs w:val="24"/>
          <w:lang w:val="pt"/>
        </w:rPr>
        <w:t xml:space="preserve"> quando houver) vai ganhar e gastar em um determinado espaço de tempo. Pode ser visto também como um contrato entre as partes, entre cidadãos e poder público, em que os primeiros se comprometem a pagar algum dinheiro ao Estado, o qual, em troca, se </w:t>
      </w:r>
      <w:r w:rsidR="00FA05C3">
        <w:rPr>
          <w:rFonts w:ascii="Times New Roman" w:hAnsi="Times New Roman"/>
          <w:szCs w:val="24"/>
          <w:lang w:val="pt"/>
        </w:rPr>
        <w:t>empenha</w:t>
      </w:r>
      <w:r w:rsidRPr="00E57792">
        <w:rPr>
          <w:rFonts w:ascii="Times New Roman" w:hAnsi="Times New Roman"/>
          <w:szCs w:val="24"/>
          <w:lang w:val="pt"/>
        </w:rPr>
        <w:t xml:space="preserve"> a prestar os serviços de que a população precisa.</w:t>
      </w:r>
    </w:p>
    <w:p w14:paraId="64F810A1" w14:textId="77777777" w:rsidR="00B055CA" w:rsidRDefault="00B055CA" w:rsidP="005328A5">
      <w:pPr>
        <w:autoSpaceDE w:val="0"/>
        <w:autoSpaceDN w:val="0"/>
        <w:adjustRightInd w:val="0"/>
        <w:jc w:val="both"/>
        <w:rPr>
          <w:rFonts w:ascii="Times New Roman" w:hAnsi="Times New Roman"/>
          <w:szCs w:val="24"/>
          <w:lang w:val="pt"/>
        </w:rPr>
      </w:pPr>
    </w:p>
    <w:p w14:paraId="1BA2D113" w14:textId="77777777" w:rsidR="00D14E27" w:rsidRPr="00EF7650" w:rsidRDefault="00EF7650" w:rsidP="00D14E27">
      <w:pPr>
        <w:tabs>
          <w:tab w:val="left" w:pos="5710"/>
        </w:tabs>
        <w:rPr>
          <w:rFonts w:ascii="Times New Roman" w:hAnsi="Times New Roman"/>
          <w:b/>
          <w:smallCaps/>
          <w:szCs w:val="24"/>
          <w:lang w:val="pt"/>
        </w:rPr>
      </w:pPr>
      <w:r w:rsidRPr="00EF7650">
        <w:rPr>
          <w:rFonts w:ascii="Times New Roman" w:hAnsi="Times New Roman"/>
          <w:b/>
          <w:smallCaps/>
          <w:szCs w:val="24"/>
          <w:lang w:val="pt"/>
        </w:rPr>
        <w:t xml:space="preserve">Descubra.... </w:t>
      </w:r>
    </w:p>
    <w:p w14:paraId="503B7E8C" w14:textId="77777777" w:rsidR="00D14E27" w:rsidRPr="00D14E27" w:rsidRDefault="00D14E27" w:rsidP="00EF7650">
      <w:pPr>
        <w:tabs>
          <w:tab w:val="left" w:pos="5710"/>
        </w:tabs>
        <w:ind w:firstLine="709"/>
        <w:rPr>
          <w:rFonts w:ascii="Times New Roman" w:hAnsi="Times New Roman"/>
          <w:szCs w:val="24"/>
          <w:lang w:val="pt"/>
        </w:rPr>
      </w:pPr>
      <w:r w:rsidRPr="00D14E27">
        <w:rPr>
          <w:rFonts w:ascii="Times New Roman" w:hAnsi="Times New Roman"/>
          <w:szCs w:val="24"/>
          <w:lang w:val="pt"/>
        </w:rPr>
        <w:t>Imagine que você queira consultar o orçamento público do seu município. Onde encontrar? Como vai procurar?</w:t>
      </w:r>
      <w:r w:rsidR="00EF7650">
        <w:rPr>
          <w:rFonts w:ascii="Times New Roman" w:hAnsi="Times New Roman"/>
          <w:szCs w:val="24"/>
          <w:lang w:val="pt"/>
        </w:rPr>
        <w:t xml:space="preserve"> Afina de contas, por onde você começa? </w:t>
      </w:r>
    </w:p>
    <w:p w14:paraId="1572A6FD" w14:textId="77777777" w:rsidR="00EF7650" w:rsidRDefault="00D14E27" w:rsidP="00EF7650">
      <w:pPr>
        <w:tabs>
          <w:tab w:val="left" w:pos="5710"/>
        </w:tabs>
        <w:ind w:firstLine="709"/>
        <w:rPr>
          <w:rFonts w:ascii="Times New Roman" w:hAnsi="Times New Roman"/>
          <w:szCs w:val="24"/>
          <w:lang w:val="pt"/>
        </w:rPr>
      </w:pPr>
      <w:r w:rsidRPr="00D14E27">
        <w:rPr>
          <w:rFonts w:ascii="Times New Roman" w:hAnsi="Times New Roman"/>
          <w:szCs w:val="24"/>
          <w:lang w:val="pt"/>
        </w:rPr>
        <w:t xml:space="preserve">A proposta orçamentária parte do Poder Executivo. Pois bem, ela é publicada, ainda como proposta, no Diário da Câmara Municipal, se for a proposta para o município (se a proposta orçamentária for destinada ao estado, é publicada no Diário da Assembleia Legislativa daquele estado). </w:t>
      </w:r>
    </w:p>
    <w:p w14:paraId="6A7D017D" w14:textId="77777777" w:rsidR="00D14E27" w:rsidRPr="00D14E27" w:rsidRDefault="00D14E27" w:rsidP="00EF7650">
      <w:pPr>
        <w:tabs>
          <w:tab w:val="left" w:pos="5710"/>
        </w:tabs>
        <w:ind w:firstLine="709"/>
        <w:rPr>
          <w:rFonts w:ascii="Times New Roman" w:hAnsi="Times New Roman"/>
          <w:szCs w:val="24"/>
          <w:lang w:val="pt"/>
        </w:rPr>
      </w:pPr>
      <w:r w:rsidRPr="00D14E27">
        <w:rPr>
          <w:rFonts w:ascii="Times New Roman" w:hAnsi="Times New Roman"/>
          <w:szCs w:val="24"/>
          <w:lang w:val="pt"/>
        </w:rPr>
        <w:t xml:space="preserve">Depois de sancionado, o orçamento é publicado no Diário Oficial do Estado, se for do estado, e no Diário Oficial do Município, </w:t>
      </w:r>
      <w:r w:rsidR="00EF7650">
        <w:rPr>
          <w:rFonts w:ascii="Times New Roman" w:hAnsi="Times New Roman"/>
          <w:szCs w:val="24"/>
          <w:lang w:val="pt"/>
        </w:rPr>
        <w:t xml:space="preserve">caso seja </w:t>
      </w:r>
      <w:r w:rsidRPr="00D14E27">
        <w:rPr>
          <w:rFonts w:ascii="Times New Roman" w:hAnsi="Times New Roman"/>
          <w:szCs w:val="24"/>
          <w:lang w:val="pt"/>
        </w:rPr>
        <w:t>o orçamento público do município.</w:t>
      </w:r>
    </w:p>
    <w:p w14:paraId="58AF007C" w14:textId="77777777" w:rsidR="00D14E27" w:rsidRPr="00D14E27" w:rsidRDefault="00D14E27" w:rsidP="00EF7650">
      <w:pPr>
        <w:tabs>
          <w:tab w:val="left" w:pos="5710"/>
        </w:tabs>
        <w:ind w:firstLine="709"/>
        <w:rPr>
          <w:rFonts w:ascii="Times New Roman" w:hAnsi="Times New Roman"/>
          <w:szCs w:val="24"/>
          <w:lang w:val="pt"/>
        </w:rPr>
      </w:pPr>
    </w:p>
    <w:p w14:paraId="4CB27A59" w14:textId="77777777" w:rsidR="00D14E27" w:rsidRPr="00D42DCA" w:rsidRDefault="00D42DCA" w:rsidP="00EF7650">
      <w:pPr>
        <w:tabs>
          <w:tab w:val="left" w:pos="5710"/>
        </w:tabs>
        <w:rPr>
          <w:rFonts w:ascii="Times New Roman" w:hAnsi="Times New Roman"/>
          <w:b/>
          <w:smallCaps/>
          <w:szCs w:val="24"/>
          <w:lang w:val="pt"/>
        </w:rPr>
      </w:pPr>
      <w:r w:rsidRPr="00D42DCA">
        <w:rPr>
          <w:rFonts w:ascii="Times New Roman" w:hAnsi="Times New Roman"/>
          <w:b/>
          <w:smallCaps/>
          <w:szCs w:val="24"/>
          <w:lang w:val="pt"/>
        </w:rPr>
        <w:t xml:space="preserve">Conheça </w:t>
      </w:r>
      <w:r w:rsidR="00D14E27" w:rsidRPr="00D42DCA">
        <w:rPr>
          <w:rFonts w:ascii="Times New Roman" w:hAnsi="Times New Roman"/>
          <w:b/>
          <w:smallCaps/>
          <w:szCs w:val="24"/>
          <w:lang w:val="pt"/>
        </w:rPr>
        <w:t>mais...</w:t>
      </w:r>
    </w:p>
    <w:p w14:paraId="760C9859" w14:textId="77777777" w:rsidR="00B42E44" w:rsidRDefault="00D14E27" w:rsidP="00EF7650">
      <w:pPr>
        <w:tabs>
          <w:tab w:val="left" w:pos="5710"/>
        </w:tabs>
        <w:ind w:firstLine="709"/>
        <w:rPr>
          <w:rFonts w:ascii="Times New Roman" w:hAnsi="Times New Roman"/>
          <w:szCs w:val="24"/>
          <w:lang w:val="pt"/>
        </w:rPr>
      </w:pPr>
      <w:r w:rsidRPr="00D14E27">
        <w:rPr>
          <w:rFonts w:ascii="Times New Roman" w:hAnsi="Times New Roman"/>
          <w:szCs w:val="24"/>
          <w:lang w:val="pt"/>
        </w:rPr>
        <w:t xml:space="preserve">Os orçamentos públicos costumam ser documentos de </w:t>
      </w:r>
      <w:r w:rsidR="00D42DCA">
        <w:rPr>
          <w:rFonts w:ascii="Times New Roman" w:hAnsi="Times New Roman"/>
          <w:szCs w:val="24"/>
          <w:lang w:val="pt"/>
        </w:rPr>
        <w:t xml:space="preserve">inúmeras </w:t>
      </w:r>
      <w:r w:rsidRPr="00D14E27">
        <w:rPr>
          <w:rFonts w:ascii="Times New Roman" w:hAnsi="Times New Roman"/>
          <w:szCs w:val="24"/>
          <w:lang w:val="pt"/>
        </w:rPr>
        <w:t>páginas e, muitas vezes, com dezenas de tabelas, gráficos, listas e textos. Se você se familiarizar com cada parte que o compõe, terá, com certeza, uma visão mais amigável desse documento.</w:t>
      </w:r>
    </w:p>
    <w:p w14:paraId="5C3D7D60" w14:textId="77777777" w:rsidR="00D14E27" w:rsidRPr="00E43C67" w:rsidRDefault="00D14E27" w:rsidP="00EF7650">
      <w:pPr>
        <w:tabs>
          <w:tab w:val="left" w:pos="5710"/>
        </w:tabs>
        <w:ind w:firstLine="709"/>
        <w:rPr>
          <w:rFonts w:ascii="Times New Roman" w:hAnsi="Times New Roman"/>
          <w:kern w:val="24"/>
        </w:rPr>
      </w:pPr>
    </w:p>
    <w:p w14:paraId="3DFFAD35" w14:textId="77777777" w:rsidR="00D42DCA" w:rsidRPr="00D42DCA" w:rsidRDefault="00D42DCA" w:rsidP="00D42DCA">
      <w:pPr>
        <w:autoSpaceDE w:val="0"/>
        <w:autoSpaceDN w:val="0"/>
        <w:adjustRightInd w:val="0"/>
        <w:rPr>
          <w:rFonts w:ascii="Times New Roman" w:hAnsi="Times New Roman"/>
          <w:b/>
          <w:smallCaps/>
          <w:szCs w:val="24"/>
          <w:lang w:val="pt"/>
        </w:rPr>
      </w:pPr>
      <w:r w:rsidRPr="00D42DCA">
        <w:rPr>
          <w:rFonts w:ascii="Times New Roman" w:hAnsi="Times New Roman"/>
          <w:b/>
          <w:smallCaps/>
          <w:szCs w:val="24"/>
          <w:lang w:val="pt"/>
        </w:rPr>
        <w:t xml:space="preserve">Domine as peças orçamentárias </w:t>
      </w:r>
    </w:p>
    <w:p w14:paraId="14A4A239" w14:textId="77777777" w:rsidR="00D14E27" w:rsidRPr="00D14E27" w:rsidRDefault="00D14E27" w:rsidP="009310FA">
      <w:pPr>
        <w:autoSpaceDE w:val="0"/>
        <w:autoSpaceDN w:val="0"/>
        <w:adjustRightInd w:val="0"/>
        <w:ind w:firstLine="709"/>
        <w:rPr>
          <w:rFonts w:ascii="Times New Roman" w:hAnsi="Times New Roman"/>
          <w:szCs w:val="24"/>
          <w:lang w:val="pt"/>
        </w:rPr>
      </w:pPr>
      <w:r w:rsidRPr="00D14E27">
        <w:rPr>
          <w:rFonts w:ascii="Times New Roman" w:hAnsi="Times New Roman"/>
          <w:szCs w:val="24"/>
          <w:lang w:val="pt"/>
        </w:rPr>
        <w:t>O Poder Executivo envia a proposta orçamentária ao Poder Legislativo</w:t>
      </w:r>
      <w:r w:rsidR="00D42DCA">
        <w:rPr>
          <w:rFonts w:ascii="Times New Roman" w:hAnsi="Times New Roman"/>
          <w:szCs w:val="24"/>
          <w:lang w:val="pt"/>
        </w:rPr>
        <w:t xml:space="preserve">. </w:t>
      </w:r>
      <w:r w:rsidRPr="00D14E27">
        <w:rPr>
          <w:rFonts w:ascii="Times New Roman" w:hAnsi="Times New Roman"/>
          <w:szCs w:val="24"/>
          <w:lang w:val="pt"/>
        </w:rPr>
        <w:t>Em anexo à proposta vão:</w:t>
      </w:r>
    </w:p>
    <w:p w14:paraId="0AF021A1" w14:textId="77777777" w:rsidR="00D42DCA" w:rsidRDefault="009310FA" w:rsidP="00D42DCA">
      <w:pPr>
        <w:pStyle w:val="ListParagraph"/>
        <w:numPr>
          <w:ilvl w:val="0"/>
          <w:numId w:val="23"/>
        </w:numPr>
        <w:tabs>
          <w:tab w:val="left" w:pos="284"/>
        </w:tabs>
        <w:autoSpaceDE w:val="0"/>
        <w:autoSpaceDN w:val="0"/>
        <w:adjustRightInd w:val="0"/>
        <w:ind w:left="0" w:firstLine="0"/>
        <w:contextualSpacing w:val="0"/>
        <w:rPr>
          <w:rFonts w:ascii="Times New Roman" w:hAnsi="Times New Roman"/>
          <w:szCs w:val="24"/>
          <w:lang w:val="pt"/>
        </w:rPr>
      </w:pPr>
      <w:r>
        <w:rPr>
          <w:rFonts w:ascii="Times New Roman" w:hAnsi="Times New Roman"/>
          <w:szCs w:val="24"/>
          <w:lang w:val="pt"/>
        </w:rPr>
        <w:t>M</w:t>
      </w:r>
      <w:r w:rsidR="00D14E27" w:rsidRPr="00D42DCA">
        <w:rPr>
          <w:rFonts w:ascii="Times New Roman" w:hAnsi="Times New Roman"/>
          <w:szCs w:val="24"/>
          <w:lang w:val="pt"/>
        </w:rPr>
        <w:t>ensagem do prefeito ou do governador</w:t>
      </w:r>
      <w:r>
        <w:rPr>
          <w:rFonts w:ascii="Times New Roman" w:hAnsi="Times New Roman"/>
          <w:szCs w:val="24"/>
          <w:lang w:val="pt"/>
        </w:rPr>
        <w:t>;</w:t>
      </w:r>
    </w:p>
    <w:p w14:paraId="3946C474" w14:textId="77777777" w:rsidR="00D42DCA" w:rsidRDefault="009310FA" w:rsidP="00D42DCA">
      <w:pPr>
        <w:pStyle w:val="ListParagraph"/>
        <w:numPr>
          <w:ilvl w:val="0"/>
          <w:numId w:val="23"/>
        </w:numPr>
        <w:tabs>
          <w:tab w:val="left" w:pos="284"/>
        </w:tabs>
        <w:autoSpaceDE w:val="0"/>
        <w:autoSpaceDN w:val="0"/>
        <w:adjustRightInd w:val="0"/>
        <w:ind w:left="0" w:firstLine="0"/>
        <w:contextualSpacing w:val="0"/>
        <w:rPr>
          <w:rFonts w:ascii="Times New Roman" w:hAnsi="Times New Roman"/>
          <w:szCs w:val="24"/>
          <w:lang w:val="pt"/>
        </w:rPr>
      </w:pPr>
      <w:r>
        <w:rPr>
          <w:rFonts w:ascii="Times New Roman" w:hAnsi="Times New Roman"/>
          <w:szCs w:val="24"/>
          <w:lang w:val="pt"/>
        </w:rPr>
        <w:lastRenderedPageBreak/>
        <w:t>T</w:t>
      </w:r>
      <w:r w:rsidR="00D14E27" w:rsidRPr="00D42DCA">
        <w:rPr>
          <w:rFonts w:ascii="Times New Roman" w:hAnsi="Times New Roman"/>
          <w:szCs w:val="24"/>
          <w:lang w:val="pt"/>
        </w:rPr>
        <w:t>exto da lei</w:t>
      </w:r>
      <w:r>
        <w:rPr>
          <w:rFonts w:ascii="Times New Roman" w:hAnsi="Times New Roman"/>
          <w:szCs w:val="24"/>
          <w:lang w:val="pt"/>
        </w:rPr>
        <w:t>;</w:t>
      </w:r>
    </w:p>
    <w:p w14:paraId="6AEB5AFF" w14:textId="77777777" w:rsidR="00D42DCA" w:rsidRDefault="00D14E27" w:rsidP="00D42DCA">
      <w:pPr>
        <w:pStyle w:val="ListParagraph"/>
        <w:numPr>
          <w:ilvl w:val="0"/>
          <w:numId w:val="23"/>
        </w:numPr>
        <w:tabs>
          <w:tab w:val="left" w:pos="284"/>
        </w:tabs>
        <w:autoSpaceDE w:val="0"/>
        <w:autoSpaceDN w:val="0"/>
        <w:adjustRightInd w:val="0"/>
        <w:ind w:left="0" w:firstLine="0"/>
        <w:contextualSpacing w:val="0"/>
        <w:rPr>
          <w:rFonts w:ascii="Times New Roman" w:hAnsi="Times New Roman"/>
          <w:szCs w:val="24"/>
          <w:lang w:val="pt"/>
        </w:rPr>
      </w:pPr>
      <w:r w:rsidRPr="00D42DCA">
        <w:rPr>
          <w:rFonts w:ascii="Times New Roman" w:hAnsi="Times New Roman"/>
          <w:szCs w:val="24"/>
          <w:lang w:val="pt"/>
        </w:rPr>
        <w:t>Lista de competências de cada órgão da administração pública</w:t>
      </w:r>
      <w:r w:rsidR="009310FA">
        <w:rPr>
          <w:rFonts w:ascii="Times New Roman" w:hAnsi="Times New Roman"/>
          <w:szCs w:val="24"/>
          <w:lang w:val="pt"/>
        </w:rPr>
        <w:t>;</w:t>
      </w:r>
    </w:p>
    <w:p w14:paraId="620EE611" w14:textId="77777777" w:rsidR="00D42DCA" w:rsidRDefault="00D14E27" w:rsidP="00D42DCA">
      <w:pPr>
        <w:pStyle w:val="ListParagraph"/>
        <w:numPr>
          <w:ilvl w:val="0"/>
          <w:numId w:val="23"/>
        </w:numPr>
        <w:tabs>
          <w:tab w:val="left" w:pos="284"/>
        </w:tabs>
        <w:autoSpaceDE w:val="0"/>
        <w:autoSpaceDN w:val="0"/>
        <w:adjustRightInd w:val="0"/>
        <w:ind w:left="0" w:firstLine="0"/>
        <w:contextualSpacing w:val="0"/>
        <w:rPr>
          <w:rFonts w:ascii="Times New Roman" w:hAnsi="Times New Roman"/>
          <w:szCs w:val="24"/>
          <w:lang w:val="pt"/>
        </w:rPr>
      </w:pPr>
      <w:r w:rsidRPr="00D42DCA">
        <w:rPr>
          <w:rFonts w:ascii="Times New Roman" w:hAnsi="Times New Roman"/>
          <w:szCs w:val="24"/>
          <w:lang w:val="pt"/>
        </w:rPr>
        <w:t>A legislação que habilita o poder público a arrecadar e a gastar</w:t>
      </w:r>
      <w:r w:rsidR="009310FA">
        <w:rPr>
          <w:rFonts w:ascii="Times New Roman" w:hAnsi="Times New Roman"/>
          <w:szCs w:val="24"/>
          <w:lang w:val="pt"/>
        </w:rPr>
        <w:t>;</w:t>
      </w:r>
      <w:r w:rsidR="00D42DCA">
        <w:rPr>
          <w:rFonts w:ascii="Times New Roman" w:hAnsi="Times New Roman"/>
          <w:szCs w:val="24"/>
          <w:lang w:val="pt"/>
        </w:rPr>
        <w:t xml:space="preserve"> </w:t>
      </w:r>
    </w:p>
    <w:p w14:paraId="709CF6B6" w14:textId="77777777" w:rsidR="00D42DCA" w:rsidRDefault="00D14E27" w:rsidP="00D42DCA">
      <w:pPr>
        <w:pStyle w:val="ListParagraph"/>
        <w:numPr>
          <w:ilvl w:val="0"/>
          <w:numId w:val="23"/>
        </w:numPr>
        <w:tabs>
          <w:tab w:val="left" w:pos="284"/>
        </w:tabs>
        <w:autoSpaceDE w:val="0"/>
        <w:autoSpaceDN w:val="0"/>
        <w:adjustRightInd w:val="0"/>
        <w:ind w:left="0" w:firstLine="0"/>
        <w:contextualSpacing w:val="0"/>
        <w:rPr>
          <w:rFonts w:ascii="Times New Roman" w:hAnsi="Times New Roman"/>
          <w:szCs w:val="24"/>
          <w:lang w:val="pt"/>
        </w:rPr>
      </w:pPr>
      <w:r w:rsidRPr="00D42DCA">
        <w:rPr>
          <w:rFonts w:ascii="Times New Roman" w:hAnsi="Times New Roman"/>
          <w:szCs w:val="24"/>
          <w:lang w:val="pt"/>
        </w:rPr>
        <w:t>Quadros demonstrando o impacto das isenções fiscais sobre as receitas e a regionalização das despesas</w:t>
      </w:r>
      <w:r w:rsidR="009310FA">
        <w:rPr>
          <w:rFonts w:ascii="Times New Roman" w:hAnsi="Times New Roman"/>
          <w:szCs w:val="24"/>
          <w:lang w:val="pt"/>
        </w:rPr>
        <w:t>;</w:t>
      </w:r>
    </w:p>
    <w:p w14:paraId="50B18A78" w14:textId="77777777" w:rsidR="00D42DCA" w:rsidRDefault="00D14E27" w:rsidP="00D42DCA">
      <w:pPr>
        <w:pStyle w:val="ListParagraph"/>
        <w:numPr>
          <w:ilvl w:val="0"/>
          <w:numId w:val="23"/>
        </w:numPr>
        <w:tabs>
          <w:tab w:val="left" w:pos="284"/>
        </w:tabs>
        <w:autoSpaceDE w:val="0"/>
        <w:autoSpaceDN w:val="0"/>
        <w:adjustRightInd w:val="0"/>
        <w:ind w:left="0" w:firstLine="0"/>
        <w:contextualSpacing w:val="0"/>
        <w:rPr>
          <w:rFonts w:ascii="Times New Roman" w:hAnsi="Times New Roman"/>
          <w:szCs w:val="24"/>
          <w:lang w:val="pt"/>
        </w:rPr>
      </w:pPr>
      <w:r w:rsidRPr="00D42DCA">
        <w:rPr>
          <w:rFonts w:ascii="Times New Roman" w:hAnsi="Times New Roman"/>
          <w:szCs w:val="24"/>
          <w:lang w:val="pt"/>
        </w:rPr>
        <w:t>Quadros de detalhamentos d</w:t>
      </w:r>
      <w:r w:rsidR="009310FA">
        <w:rPr>
          <w:rFonts w:ascii="Times New Roman" w:hAnsi="Times New Roman"/>
          <w:szCs w:val="24"/>
          <w:lang w:val="pt"/>
        </w:rPr>
        <w:t xml:space="preserve">as despesas (QDD). </w:t>
      </w:r>
    </w:p>
    <w:p w14:paraId="4619FC3A" w14:textId="77777777" w:rsidR="009310FA" w:rsidRDefault="009310FA" w:rsidP="009310FA">
      <w:pPr>
        <w:pStyle w:val="ListParagraph"/>
        <w:tabs>
          <w:tab w:val="left" w:pos="284"/>
        </w:tabs>
        <w:autoSpaceDE w:val="0"/>
        <w:autoSpaceDN w:val="0"/>
        <w:adjustRightInd w:val="0"/>
        <w:ind w:left="0"/>
        <w:contextualSpacing w:val="0"/>
        <w:rPr>
          <w:rFonts w:ascii="Times New Roman" w:hAnsi="Times New Roman"/>
          <w:szCs w:val="24"/>
          <w:lang w:val="pt"/>
        </w:rPr>
      </w:pPr>
    </w:p>
    <w:p w14:paraId="6DEE26B7" w14:textId="77777777" w:rsidR="009310FA" w:rsidRDefault="009310FA" w:rsidP="009310FA">
      <w:pPr>
        <w:pStyle w:val="ListParagraph"/>
        <w:shd w:val="clear" w:color="auto" w:fill="E36C0A" w:themeFill="accent6" w:themeFillShade="BF"/>
        <w:tabs>
          <w:tab w:val="left" w:pos="284"/>
        </w:tabs>
        <w:autoSpaceDE w:val="0"/>
        <w:autoSpaceDN w:val="0"/>
        <w:adjustRightInd w:val="0"/>
        <w:ind w:left="0"/>
        <w:contextualSpacing w:val="0"/>
        <w:jc w:val="center"/>
        <w:rPr>
          <w:rFonts w:ascii="Times New Roman" w:hAnsi="Times New Roman"/>
          <w:b/>
          <w:i/>
          <w:smallCaps/>
          <w:szCs w:val="24"/>
          <w:lang w:val="pt"/>
        </w:rPr>
      </w:pPr>
      <w:r w:rsidRPr="009310FA">
        <w:rPr>
          <w:rFonts w:ascii="Times New Roman" w:hAnsi="Times New Roman"/>
          <w:b/>
          <w:i/>
          <w:smallCaps/>
          <w:szCs w:val="24"/>
          <w:lang w:val="pt"/>
        </w:rPr>
        <w:t>Concentração</w:t>
      </w:r>
    </w:p>
    <w:p w14:paraId="64503F07" w14:textId="77777777" w:rsidR="009310FA" w:rsidRDefault="009310FA" w:rsidP="009310FA">
      <w:pPr>
        <w:pStyle w:val="ListParagraph"/>
        <w:shd w:val="clear" w:color="auto" w:fill="E36C0A" w:themeFill="accent6" w:themeFillShade="BF"/>
        <w:tabs>
          <w:tab w:val="left" w:pos="284"/>
        </w:tabs>
        <w:autoSpaceDE w:val="0"/>
        <w:autoSpaceDN w:val="0"/>
        <w:adjustRightInd w:val="0"/>
        <w:ind w:left="0"/>
        <w:contextualSpacing w:val="0"/>
        <w:jc w:val="center"/>
        <w:rPr>
          <w:rFonts w:ascii="Times New Roman" w:hAnsi="Times New Roman"/>
          <w:szCs w:val="24"/>
          <w:lang w:val="pt"/>
        </w:rPr>
      </w:pPr>
      <w:r w:rsidRPr="009310FA">
        <w:rPr>
          <w:rFonts w:ascii="Times New Roman" w:hAnsi="Times New Roman"/>
          <w:i/>
          <w:smallCaps/>
          <w:szCs w:val="24"/>
          <w:lang w:val="pt"/>
        </w:rPr>
        <w:t>A</w:t>
      </w:r>
      <w:r w:rsidR="00D14E27" w:rsidRPr="00D42DCA">
        <w:rPr>
          <w:rFonts w:ascii="Times New Roman" w:hAnsi="Times New Roman"/>
          <w:szCs w:val="24"/>
          <w:lang w:val="pt"/>
        </w:rPr>
        <w:t xml:space="preserve">lgumas alterações podem ocorrer, como, por exemplo, </w:t>
      </w:r>
    </w:p>
    <w:p w14:paraId="758ED5D1" w14:textId="77777777" w:rsidR="00D14E27" w:rsidRPr="00D42DCA" w:rsidRDefault="00D14E27" w:rsidP="009310FA">
      <w:pPr>
        <w:pStyle w:val="ListParagraph"/>
        <w:shd w:val="clear" w:color="auto" w:fill="E36C0A" w:themeFill="accent6" w:themeFillShade="BF"/>
        <w:tabs>
          <w:tab w:val="left" w:pos="284"/>
        </w:tabs>
        <w:autoSpaceDE w:val="0"/>
        <w:autoSpaceDN w:val="0"/>
        <w:adjustRightInd w:val="0"/>
        <w:ind w:left="0"/>
        <w:contextualSpacing w:val="0"/>
        <w:jc w:val="center"/>
        <w:rPr>
          <w:rFonts w:ascii="Times New Roman" w:hAnsi="Times New Roman"/>
          <w:szCs w:val="24"/>
          <w:lang w:val="pt"/>
        </w:rPr>
      </w:pPr>
      <w:r w:rsidRPr="00D42DCA">
        <w:rPr>
          <w:rFonts w:ascii="Times New Roman" w:hAnsi="Times New Roman"/>
          <w:szCs w:val="24"/>
          <w:lang w:val="pt"/>
        </w:rPr>
        <w:t>a LDO obrigar a apresentação de algum novo item/demonstrativo.</w:t>
      </w:r>
    </w:p>
    <w:p w14:paraId="03ADB0CF" w14:textId="77777777" w:rsidR="00D14E27" w:rsidRPr="00D14E27" w:rsidRDefault="00D14E27" w:rsidP="00EF7650">
      <w:pPr>
        <w:autoSpaceDE w:val="0"/>
        <w:autoSpaceDN w:val="0"/>
        <w:adjustRightInd w:val="0"/>
        <w:ind w:firstLine="709"/>
        <w:rPr>
          <w:rFonts w:ascii="Times New Roman" w:hAnsi="Times New Roman"/>
          <w:szCs w:val="24"/>
          <w:lang w:val="pt"/>
        </w:rPr>
      </w:pPr>
    </w:p>
    <w:p w14:paraId="3964AEAC" w14:textId="77777777" w:rsidR="00D14E27" w:rsidRPr="00D14E27" w:rsidRDefault="00D14E27" w:rsidP="00EF7650">
      <w:pPr>
        <w:autoSpaceDE w:val="0"/>
        <w:autoSpaceDN w:val="0"/>
        <w:adjustRightInd w:val="0"/>
        <w:ind w:firstLine="709"/>
        <w:rPr>
          <w:rFonts w:ascii="Times New Roman" w:hAnsi="Times New Roman"/>
          <w:szCs w:val="24"/>
          <w:lang w:val="pt"/>
        </w:rPr>
      </w:pPr>
      <w:r w:rsidRPr="00D14E27">
        <w:rPr>
          <w:rFonts w:ascii="Times New Roman" w:hAnsi="Times New Roman"/>
          <w:szCs w:val="24"/>
          <w:lang w:val="pt"/>
        </w:rPr>
        <w:t>Dicas para que você não forme ideias distorcidas sobre a apresentação do orçamento:</w:t>
      </w:r>
    </w:p>
    <w:p w14:paraId="668DBC2C" w14:textId="77777777" w:rsidR="00D14E27" w:rsidRPr="00D14E27" w:rsidRDefault="00D14E27" w:rsidP="00EF7650">
      <w:pPr>
        <w:autoSpaceDE w:val="0"/>
        <w:autoSpaceDN w:val="0"/>
        <w:adjustRightInd w:val="0"/>
        <w:ind w:firstLine="709"/>
        <w:rPr>
          <w:rFonts w:ascii="Times New Roman" w:hAnsi="Times New Roman"/>
          <w:szCs w:val="24"/>
          <w:lang w:val="pt"/>
        </w:rPr>
      </w:pPr>
      <w:r w:rsidRPr="00D14E27">
        <w:rPr>
          <w:rFonts w:ascii="Times New Roman" w:hAnsi="Times New Roman"/>
          <w:szCs w:val="24"/>
          <w:lang w:val="pt"/>
        </w:rPr>
        <w:t>Gráfico é um elemento que pode compor a estrutura dos orçamentos, mas é bom esclarecer que você pode encontrar orçamentos que não trazem esse elemento em sua estrutura. Isso quer dizer que é um recurso que, em algumas vezes, é usado, mas não obrigatoriamente.</w:t>
      </w:r>
    </w:p>
    <w:p w14:paraId="6678CCF5" w14:textId="77777777" w:rsidR="005328A5" w:rsidRDefault="00D14E27" w:rsidP="00EF7650">
      <w:pPr>
        <w:autoSpaceDE w:val="0"/>
        <w:autoSpaceDN w:val="0"/>
        <w:adjustRightInd w:val="0"/>
        <w:ind w:firstLine="709"/>
        <w:rPr>
          <w:rFonts w:ascii="Times New Roman" w:hAnsi="Times New Roman"/>
          <w:szCs w:val="24"/>
          <w:lang w:val="pt"/>
        </w:rPr>
      </w:pPr>
      <w:r w:rsidRPr="00D14E27">
        <w:rPr>
          <w:rFonts w:ascii="Times New Roman" w:hAnsi="Times New Roman"/>
          <w:szCs w:val="24"/>
          <w:lang w:val="pt"/>
        </w:rPr>
        <w:t>Pode ainda acompanhar o orçamento: lista com as competências de cada órgão e unidade orçamentária e organograma da administração pública.</w:t>
      </w:r>
    </w:p>
    <w:p w14:paraId="435BBF33" w14:textId="77777777" w:rsidR="00B055CA" w:rsidRDefault="00B055CA" w:rsidP="00F10F75">
      <w:pPr>
        <w:autoSpaceDE w:val="0"/>
        <w:autoSpaceDN w:val="0"/>
        <w:adjustRightInd w:val="0"/>
        <w:rPr>
          <w:rFonts w:ascii="Times New Roman" w:hAnsi="Times New Roman"/>
          <w:b/>
          <w:bCs/>
          <w:szCs w:val="24"/>
          <w:lang w:val="pt"/>
        </w:rPr>
      </w:pPr>
    </w:p>
    <w:p w14:paraId="31C2EC75" w14:textId="77777777" w:rsidR="00D14E27" w:rsidRPr="007A3DC7" w:rsidRDefault="007A3DC7" w:rsidP="007A3DC7">
      <w:pPr>
        <w:autoSpaceDE w:val="0"/>
        <w:autoSpaceDN w:val="0"/>
        <w:adjustRightInd w:val="0"/>
        <w:rPr>
          <w:rFonts w:ascii="Times New Roman" w:hAnsi="Times New Roman"/>
          <w:b/>
          <w:bCs/>
          <w:i/>
          <w:szCs w:val="24"/>
          <w:lang w:val="pt"/>
        </w:rPr>
      </w:pPr>
      <w:r w:rsidRPr="007A3DC7">
        <w:rPr>
          <w:rFonts w:ascii="Times New Roman" w:hAnsi="Times New Roman"/>
          <w:b/>
          <w:bCs/>
          <w:i/>
          <w:szCs w:val="24"/>
          <w:lang w:val="pt"/>
        </w:rPr>
        <w:t xml:space="preserve">Seja perspicaz.... </w:t>
      </w:r>
    </w:p>
    <w:p w14:paraId="1DF611AF" w14:textId="77777777" w:rsidR="00D14E27" w:rsidRPr="00EF7650" w:rsidRDefault="00D14E27" w:rsidP="00EF7650">
      <w:pPr>
        <w:autoSpaceDE w:val="0"/>
        <w:autoSpaceDN w:val="0"/>
        <w:adjustRightInd w:val="0"/>
        <w:ind w:firstLine="709"/>
        <w:rPr>
          <w:rFonts w:ascii="Times New Roman" w:hAnsi="Times New Roman"/>
          <w:bCs/>
          <w:szCs w:val="24"/>
          <w:lang w:val="pt"/>
        </w:rPr>
      </w:pPr>
      <w:r w:rsidRPr="00EF7650">
        <w:rPr>
          <w:rFonts w:ascii="Times New Roman" w:hAnsi="Times New Roman"/>
          <w:bCs/>
          <w:szCs w:val="24"/>
          <w:lang w:val="pt"/>
        </w:rPr>
        <w:t>Um orçamento pode parecer uma publicação um pouco confusa porque contém diversas tabelas com dif</w:t>
      </w:r>
      <w:r w:rsidR="00503F81">
        <w:rPr>
          <w:rFonts w:ascii="Times New Roman" w:hAnsi="Times New Roman"/>
          <w:bCs/>
          <w:szCs w:val="24"/>
          <w:lang w:val="pt"/>
        </w:rPr>
        <w:t>erentes propósitos. Por isso, uma orientação</w:t>
      </w:r>
      <w:r w:rsidRPr="00EF7650">
        <w:rPr>
          <w:rFonts w:ascii="Times New Roman" w:hAnsi="Times New Roman"/>
          <w:bCs/>
          <w:szCs w:val="24"/>
          <w:lang w:val="pt"/>
        </w:rPr>
        <w:t>:</w:t>
      </w:r>
    </w:p>
    <w:p w14:paraId="04111D80" w14:textId="77777777" w:rsidR="00D14E27" w:rsidRPr="00EF7650" w:rsidRDefault="00D14E27" w:rsidP="00EF7650">
      <w:pPr>
        <w:autoSpaceDE w:val="0"/>
        <w:autoSpaceDN w:val="0"/>
        <w:adjustRightInd w:val="0"/>
        <w:ind w:firstLine="709"/>
        <w:rPr>
          <w:rFonts w:ascii="Times New Roman" w:hAnsi="Times New Roman"/>
          <w:bCs/>
          <w:szCs w:val="24"/>
          <w:lang w:val="pt"/>
        </w:rPr>
      </w:pPr>
      <w:r w:rsidRPr="00EF7650">
        <w:rPr>
          <w:rFonts w:ascii="Times New Roman" w:hAnsi="Times New Roman"/>
          <w:bCs/>
          <w:szCs w:val="24"/>
          <w:lang w:val="pt"/>
        </w:rPr>
        <w:t>É importante que você leia os quadros consolidados, pois são estudos prévios do orçamento, segundo os respectivos critérios de classificação. Essa iniciativa, sem dúvida, vai facilitar a sua compreensão.</w:t>
      </w:r>
    </w:p>
    <w:p w14:paraId="1FA57073" w14:textId="77777777" w:rsidR="00093CFD" w:rsidRDefault="00D14E27" w:rsidP="00EF7650">
      <w:pPr>
        <w:autoSpaceDE w:val="0"/>
        <w:autoSpaceDN w:val="0"/>
        <w:adjustRightInd w:val="0"/>
        <w:ind w:firstLine="709"/>
        <w:rPr>
          <w:rFonts w:ascii="Times New Roman" w:hAnsi="Times New Roman"/>
          <w:bCs/>
          <w:szCs w:val="24"/>
          <w:lang w:val="pt"/>
        </w:rPr>
      </w:pPr>
      <w:r w:rsidRPr="00EF7650">
        <w:rPr>
          <w:rFonts w:ascii="Times New Roman" w:hAnsi="Times New Roman"/>
          <w:bCs/>
          <w:szCs w:val="24"/>
          <w:lang w:val="pt"/>
        </w:rPr>
        <w:t>Estude, agora, uma outra parte que compõe o orçamento, o QDD. Imaginamos que você esteja se perguntando: o que essa sigla significa?</w:t>
      </w:r>
      <w:r w:rsidR="000D52C9">
        <w:rPr>
          <w:rFonts w:ascii="Times New Roman" w:hAnsi="Times New Roman"/>
          <w:bCs/>
          <w:szCs w:val="24"/>
          <w:lang w:val="pt"/>
        </w:rPr>
        <w:t xml:space="preserve"> </w:t>
      </w:r>
      <w:r w:rsidRPr="00EF7650">
        <w:rPr>
          <w:rFonts w:ascii="Times New Roman" w:hAnsi="Times New Roman"/>
          <w:bCs/>
          <w:szCs w:val="24"/>
          <w:lang w:val="pt"/>
        </w:rPr>
        <w:t>Quadro de Detalhamento da Despesa (QDD)</w:t>
      </w:r>
      <w:r w:rsidR="00093CFD">
        <w:rPr>
          <w:rFonts w:ascii="Times New Roman" w:hAnsi="Times New Roman"/>
          <w:bCs/>
          <w:szCs w:val="24"/>
          <w:lang w:val="pt"/>
        </w:rPr>
        <w:t xml:space="preserve"> que são os </w:t>
      </w:r>
      <w:r w:rsidRPr="00EF7650">
        <w:rPr>
          <w:rFonts w:ascii="Times New Roman" w:hAnsi="Times New Roman"/>
          <w:bCs/>
          <w:szCs w:val="24"/>
          <w:lang w:val="pt"/>
        </w:rPr>
        <w:t xml:space="preserve">quadros de detalhamento das despesas. </w:t>
      </w:r>
      <w:r w:rsidR="00093CFD">
        <w:rPr>
          <w:rFonts w:ascii="Times New Roman" w:hAnsi="Times New Roman"/>
          <w:bCs/>
          <w:szCs w:val="24"/>
          <w:lang w:val="pt"/>
        </w:rPr>
        <w:t xml:space="preserve">Suas apresentações atendem aos </w:t>
      </w:r>
      <w:r w:rsidRPr="00EF7650">
        <w:rPr>
          <w:rFonts w:ascii="Times New Roman" w:hAnsi="Times New Roman"/>
          <w:bCs/>
          <w:szCs w:val="24"/>
          <w:lang w:val="pt"/>
        </w:rPr>
        <w:t xml:space="preserve">critérios de poder, órgãos e unidade orçamentária quando esta existir. </w:t>
      </w:r>
    </w:p>
    <w:p w14:paraId="28D7A10E" w14:textId="77777777" w:rsidR="00093CFD" w:rsidRDefault="00D14E27" w:rsidP="00093CFD">
      <w:pPr>
        <w:autoSpaceDE w:val="0"/>
        <w:autoSpaceDN w:val="0"/>
        <w:adjustRightInd w:val="0"/>
        <w:ind w:firstLine="709"/>
        <w:rPr>
          <w:rFonts w:ascii="Times New Roman" w:hAnsi="Times New Roman"/>
          <w:bCs/>
          <w:szCs w:val="24"/>
          <w:lang w:val="pt"/>
        </w:rPr>
      </w:pPr>
      <w:r w:rsidRPr="00EF7650">
        <w:rPr>
          <w:rFonts w:ascii="Times New Roman" w:hAnsi="Times New Roman"/>
          <w:bCs/>
          <w:szCs w:val="24"/>
          <w:lang w:val="pt"/>
        </w:rPr>
        <w:t>No QDD, você encontra o detalhamento de todas as ações e políticas públicas que serão implementadas pelo poder público.</w:t>
      </w:r>
      <w:r w:rsidR="00093CFD">
        <w:rPr>
          <w:rFonts w:ascii="Times New Roman" w:hAnsi="Times New Roman"/>
          <w:bCs/>
          <w:szCs w:val="24"/>
          <w:lang w:val="pt"/>
        </w:rPr>
        <w:t xml:space="preserve"> Essa peça orçamentária traz: </w:t>
      </w:r>
    </w:p>
    <w:p w14:paraId="734A4F2E" w14:textId="77777777" w:rsidR="00093CFD" w:rsidRDefault="00093CFD" w:rsidP="00093CFD">
      <w:pPr>
        <w:autoSpaceDE w:val="0"/>
        <w:autoSpaceDN w:val="0"/>
        <w:adjustRightInd w:val="0"/>
        <w:ind w:firstLine="709"/>
        <w:rPr>
          <w:rFonts w:ascii="Times New Roman" w:hAnsi="Times New Roman"/>
          <w:bCs/>
          <w:szCs w:val="24"/>
          <w:lang w:val="pt"/>
        </w:rPr>
      </w:pPr>
    </w:p>
    <w:p w14:paraId="04CC814A" w14:textId="77777777" w:rsidR="00093CFD" w:rsidRDefault="00093CFD" w:rsidP="00093CFD">
      <w:pPr>
        <w:autoSpaceDE w:val="0"/>
        <w:autoSpaceDN w:val="0"/>
        <w:adjustRightInd w:val="0"/>
        <w:ind w:firstLine="709"/>
        <w:rPr>
          <w:rFonts w:ascii="Times New Roman" w:hAnsi="Times New Roman"/>
          <w:bCs/>
          <w:szCs w:val="24"/>
          <w:lang w:val="pt"/>
        </w:rPr>
      </w:pPr>
      <w:r>
        <w:rPr>
          <w:rFonts w:ascii="Times New Roman" w:hAnsi="Times New Roman"/>
          <w:bCs/>
          <w:noProof/>
          <w:szCs w:val="24"/>
          <w:lang w:val="en-US"/>
        </w:rPr>
        <mc:AlternateContent>
          <mc:Choice Requires="wps">
            <w:drawing>
              <wp:anchor distT="0" distB="0" distL="114300" distR="114300" simplePos="0" relativeHeight="251660288" behindDoc="0" locked="0" layoutInCell="1" allowOverlap="1" wp14:anchorId="0033E3D2" wp14:editId="61B7A0D1">
                <wp:simplePos x="0" y="0"/>
                <wp:positionH relativeFrom="column">
                  <wp:posOffset>515620</wp:posOffset>
                </wp:positionH>
                <wp:positionV relativeFrom="paragraph">
                  <wp:posOffset>40640</wp:posOffset>
                </wp:positionV>
                <wp:extent cx="2172335" cy="1916430"/>
                <wp:effectExtent l="0" t="0" r="18415" b="26670"/>
                <wp:wrapSquare wrapText="bothSides"/>
                <wp:docPr id="2" name="Caixa de Texto 2"/>
                <wp:cNvGraphicFramePr/>
                <a:graphic xmlns:a="http://schemas.openxmlformats.org/drawingml/2006/main">
                  <a:graphicData uri="http://schemas.microsoft.com/office/word/2010/wordprocessingShape">
                    <wps:wsp>
                      <wps:cNvSpPr txBox="1"/>
                      <wps:spPr>
                        <a:xfrm>
                          <a:off x="0" y="0"/>
                          <a:ext cx="2172335" cy="1916430"/>
                        </a:xfrm>
                        <a:prstGeom prst="rect">
                          <a:avLst/>
                        </a:prstGeom>
                        <a:solidFill>
                          <a:schemeClr val="lt1"/>
                        </a:solidFill>
                        <a:ln w="6350">
                          <a:solidFill>
                            <a:prstClr val="black"/>
                          </a:solidFill>
                        </a:ln>
                      </wps:spPr>
                      <wps:txbx>
                        <w:txbxContent>
                          <w:p w14:paraId="4250B7A6" w14:textId="77777777" w:rsidR="00965E55" w:rsidRPr="00093CFD" w:rsidRDefault="00965E55" w:rsidP="00093CFD">
                            <w:pPr>
                              <w:pStyle w:val="Heading2"/>
                              <w:shd w:val="clear" w:color="auto" w:fill="FFFFFF"/>
                              <w:spacing w:line="360" w:lineRule="atLeast"/>
                              <w:rPr>
                                <w:rFonts w:ascii="Verdana" w:hAnsi="Verdana"/>
                                <w:color w:val="auto"/>
                                <w:sz w:val="24"/>
                                <w:szCs w:val="24"/>
                              </w:rPr>
                            </w:pPr>
                            <w:r w:rsidRPr="00093CFD">
                              <w:rPr>
                                <w:rFonts w:ascii="Verdana" w:hAnsi="Verdana"/>
                                <w:color w:val="auto"/>
                                <w:sz w:val="24"/>
                                <w:szCs w:val="24"/>
                              </w:rPr>
                              <w:t>ÓRGÃO</w:t>
                            </w:r>
                          </w:p>
                          <w:p w14:paraId="2DA23751" w14:textId="77777777" w:rsidR="00965E55" w:rsidRPr="00E43C67" w:rsidRDefault="00965E55" w:rsidP="00093CFD">
                            <w:pPr>
                              <w:pStyle w:val="NormalWeb"/>
                              <w:shd w:val="clear" w:color="auto" w:fill="FFFFFF"/>
                              <w:rPr>
                                <w:rFonts w:ascii="Verdana" w:hAnsi="Verdana"/>
                                <w:sz w:val="18"/>
                                <w:szCs w:val="18"/>
                                <w:lang w:val="pt-BR"/>
                              </w:rPr>
                            </w:pPr>
                            <w:r w:rsidRPr="00E43C67">
                              <w:rPr>
                                <w:rFonts w:ascii="Verdana" w:hAnsi="Verdana"/>
                                <w:sz w:val="18"/>
                                <w:szCs w:val="18"/>
                                <w:lang w:val="pt-BR"/>
                              </w:rPr>
                              <w:t>UNIDADE ORÇAMENTÁRIA</w:t>
                            </w:r>
                          </w:p>
                          <w:p w14:paraId="4330FA5D" w14:textId="77777777" w:rsidR="00965E55" w:rsidRPr="00E43C67" w:rsidRDefault="00965E55" w:rsidP="00093CFD">
                            <w:pPr>
                              <w:pStyle w:val="NormalWeb"/>
                              <w:shd w:val="clear" w:color="auto" w:fill="FFFFFF"/>
                              <w:rPr>
                                <w:rFonts w:ascii="Verdana" w:hAnsi="Verdana"/>
                                <w:sz w:val="18"/>
                                <w:szCs w:val="18"/>
                                <w:lang w:val="pt-BR"/>
                              </w:rPr>
                            </w:pPr>
                            <w:r w:rsidRPr="00E43C67">
                              <w:rPr>
                                <w:rFonts w:ascii="Verdana" w:hAnsi="Verdana"/>
                                <w:sz w:val="18"/>
                                <w:szCs w:val="18"/>
                                <w:lang w:val="pt-BR"/>
                              </w:rPr>
                              <w:t>AÇÕES – Código das ações</w:t>
                            </w:r>
                          </w:p>
                          <w:p w14:paraId="490196C1" w14:textId="77777777" w:rsidR="00965E55" w:rsidRPr="00093CFD" w:rsidRDefault="00965E55" w:rsidP="00093CFD">
                            <w:pPr>
                              <w:numPr>
                                <w:ilvl w:val="0"/>
                                <w:numId w:val="24"/>
                              </w:numPr>
                              <w:shd w:val="clear" w:color="auto" w:fill="FFFFFF"/>
                              <w:spacing w:before="100" w:beforeAutospacing="1" w:after="100" w:afterAutospacing="1" w:line="240" w:lineRule="auto"/>
                              <w:rPr>
                                <w:rFonts w:ascii="Verdana" w:hAnsi="Verdana"/>
                                <w:sz w:val="18"/>
                                <w:szCs w:val="18"/>
                              </w:rPr>
                            </w:pPr>
                            <w:r w:rsidRPr="00093CFD">
                              <w:rPr>
                                <w:rFonts w:ascii="Verdana" w:hAnsi="Verdana"/>
                                <w:sz w:val="18"/>
                                <w:szCs w:val="18"/>
                              </w:rPr>
                              <w:t>Discriminação da fonte</w:t>
                            </w:r>
                          </w:p>
                          <w:p w14:paraId="5D014334" w14:textId="77777777" w:rsidR="00965E55" w:rsidRPr="00093CFD" w:rsidRDefault="00965E55" w:rsidP="00093CFD">
                            <w:pPr>
                              <w:numPr>
                                <w:ilvl w:val="0"/>
                                <w:numId w:val="24"/>
                              </w:numPr>
                              <w:shd w:val="clear" w:color="auto" w:fill="FFFFFF"/>
                              <w:spacing w:before="100" w:beforeAutospacing="1" w:after="100" w:afterAutospacing="1" w:line="240" w:lineRule="auto"/>
                              <w:rPr>
                                <w:rFonts w:ascii="Verdana" w:hAnsi="Verdana"/>
                                <w:sz w:val="18"/>
                                <w:szCs w:val="18"/>
                              </w:rPr>
                            </w:pPr>
                            <w:r w:rsidRPr="00093CFD">
                              <w:rPr>
                                <w:rFonts w:ascii="Verdana" w:hAnsi="Verdana"/>
                                <w:sz w:val="18"/>
                                <w:szCs w:val="18"/>
                              </w:rPr>
                              <w:t>Classificação econômica</w:t>
                            </w:r>
                          </w:p>
                          <w:p w14:paraId="147BFA9C" w14:textId="77777777" w:rsidR="00965E55" w:rsidRPr="00093CFD" w:rsidRDefault="00965E55" w:rsidP="00093CFD">
                            <w:pPr>
                              <w:numPr>
                                <w:ilvl w:val="0"/>
                                <w:numId w:val="24"/>
                              </w:numPr>
                              <w:shd w:val="clear" w:color="auto" w:fill="FFFFFF"/>
                              <w:spacing w:before="100" w:beforeAutospacing="1" w:after="100" w:afterAutospacing="1" w:line="240" w:lineRule="auto"/>
                              <w:rPr>
                                <w:rFonts w:ascii="Verdana" w:hAnsi="Verdana"/>
                                <w:sz w:val="18"/>
                                <w:szCs w:val="18"/>
                              </w:rPr>
                            </w:pPr>
                            <w:r w:rsidRPr="00093CFD">
                              <w:rPr>
                                <w:rFonts w:ascii="Verdana" w:hAnsi="Verdana"/>
                                <w:sz w:val="18"/>
                                <w:szCs w:val="18"/>
                              </w:rPr>
                              <w:t>Dotação total</w:t>
                            </w:r>
                          </w:p>
                          <w:p w14:paraId="7349E88B" w14:textId="77777777" w:rsidR="00965E55" w:rsidRDefault="0096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3E3D2" id="_x0000_t202" coordsize="21600,21600" o:spt="202" path="m0,0l0,21600,21600,21600,21600,0xe">
                <v:stroke joinstyle="miter"/>
                <v:path gradientshapeok="t" o:connecttype="rect"/>
              </v:shapetype>
              <v:shape id="Caixa de Texto 2" o:spid="_x0000_s1026" type="#_x0000_t202" style="position:absolute;left:0;text-align:left;margin-left:40.6pt;margin-top:3.2pt;width:171.05pt;height:1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" fillcolor="white [3201]" strokeweight=".5pt">
                <v:textbox>
                  <w:txbxContent>
                    <w:p w14:paraId="4250B7A6" w14:textId="77777777" w:rsidR="00965E55" w:rsidRPr="00093CFD" w:rsidRDefault="00965E55" w:rsidP="00093CFD">
                      <w:pPr>
                        <w:pStyle w:val="Heading2"/>
                        <w:shd w:val="clear" w:color="auto" w:fill="FFFFFF"/>
                        <w:spacing w:line="360" w:lineRule="atLeast"/>
                        <w:rPr>
                          <w:rFonts w:ascii="Verdana" w:hAnsi="Verdana"/>
                          <w:color w:val="auto"/>
                          <w:sz w:val="24"/>
                          <w:szCs w:val="24"/>
                        </w:rPr>
                      </w:pPr>
                      <w:r w:rsidRPr="00093CFD">
                        <w:rPr>
                          <w:rFonts w:ascii="Verdana" w:hAnsi="Verdana"/>
                          <w:color w:val="auto"/>
                          <w:sz w:val="24"/>
                          <w:szCs w:val="24"/>
                        </w:rPr>
                        <w:t>ÓRGÃO</w:t>
                      </w:r>
                    </w:p>
                    <w:p w14:paraId="2DA23751" w14:textId="77777777" w:rsidR="00965E55" w:rsidRPr="00E43C67" w:rsidRDefault="00965E55" w:rsidP="00093CFD">
                      <w:pPr>
                        <w:pStyle w:val="NormalWeb"/>
                        <w:shd w:val="clear" w:color="auto" w:fill="FFFFFF"/>
                        <w:rPr>
                          <w:rFonts w:ascii="Verdana" w:hAnsi="Verdana"/>
                          <w:sz w:val="18"/>
                          <w:szCs w:val="18"/>
                          <w:lang w:val="pt-BR"/>
                        </w:rPr>
                      </w:pPr>
                      <w:r w:rsidRPr="00E43C67">
                        <w:rPr>
                          <w:rFonts w:ascii="Verdana" w:hAnsi="Verdana"/>
                          <w:sz w:val="18"/>
                          <w:szCs w:val="18"/>
                          <w:lang w:val="pt-BR"/>
                        </w:rPr>
                        <w:t>UNIDADE ORÇAMENTÁRIA</w:t>
                      </w:r>
                    </w:p>
                    <w:p w14:paraId="4330FA5D" w14:textId="77777777" w:rsidR="00965E55" w:rsidRPr="00E43C67" w:rsidRDefault="00965E55" w:rsidP="00093CFD">
                      <w:pPr>
                        <w:pStyle w:val="NormalWeb"/>
                        <w:shd w:val="clear" w:color="auto" w:fill="FFFFFF"/>
                        <w:rPr>
                          <w:rFonts w:ascii="Verdana" w:hAnsi="Verdana"/>
                          <w:sz w:val="18"/>
                          <w:szCs w:val="18"/>
                          <w:lang w:val="pt-BR"/>
                        </w:rPr>
                      </w:pPr>
                      <w:r w:rsidRPr="00E43C67">
                        <w:rPr>
                          <w:rFonts w:ascii="Verdana" w:hAnsi="Verdana"/>
                          <w:sz w:val="18"/>
                          <w:szCs w:val="18"/>
                          <w:lang w:val="pt-BR"/>
                        </w:rPr>
                        <w:t>AÇÕES – Código das ações</w:t>
                      </w:r>
                    </w:p>
                    <w:p w14:paraId="490196C1" w14:textId="77777777" w:rsidR="00965E55" w:rsidRPr="00093CFD" w:rsidRDefault="00965E55" w:rsidP="00093CFD">
                      <w:pPr>
                        <w:numPr>
                          <w:ilvl w:val="0"/>
                          <w:numId w:val="24"/>
                        </w:numPr>
                        <w:shd w:val="clear" w:color="auto" w:fill="FFFFFF"/>
                        <w:spacing w:before="100" w:beforeAutospacing="1" w:after="100" w:afterAutospacing="1" w:line="240" w:lineRule="auto"/>
                        <w:rPr>
                          <w:rFonts w:ascii="Verdana" w:hAnsi="Verdana"/>
                          <w:sz w:val="18"/>
                          <w:szCs w:val="18"/>
                        </w:rPr>
                      </w:pPr>
                      <w:r w:rsidRPr="00093CFD">
                        <w:rPr>
                          <w:rFonts w:ascii="Verdana" w:hAnsi="Verdana"/>
                          <w:sz w:val="18"/>
                          <w:szCs w:val="18"/>
                        </w:rPr>
                        <w:t>Discriminação da fonte</w:t>
                      </w:r>
                    </w:p>
                    <w:p w14:paraId="5D014334" w14:textId="77777777" w:rsidR="00965E55" w:rsidRPr="00093CFD" w:rsidRDefault="00965E55" w:rsidP="00093CFD">
                      <w:pPr>
                        <w:numPr>
                          <w:ilvl w:val="0"/>
                          <w:numId w:val="24"/>
                        </w:numPr>
                        <w:shd w:val="clear" w:color="auto" w:fill="FFFFFF"/>
                        <w:spacing w:before="100" w:beforeAutospacing="1" w:after="100" w:afterAutospacing="1" w:line="240" w:lineRule="auto"/>
                        <w:rPr>
                          <w:rFonts w:ascii="Verdana" w:hAnsi="Verdana"/>
                          <w:sz w:val="18"/>
                          <w:szCs w:val="18"/>
                        </w:rPr>
                      </w:pPr>
                      <w:r w:rsidRPr="00093CFD">
                        <w:rPr>
                          <w:rFonts w:ascii="Verdana" w:hAnsi="Verdana"/>
                          <w:sz w:val="18"/>
                          <w:szCs w:val="18"/>
                        </w:rPr>
                        <w:t>Classificação econômica</w:t>
                      </w:r>
                    </w:p>
                    <w:p w14:paraId="147BFA9C" w14:textId="77777777" w:rsidR="00965E55" w:rsidRPr="00093CFD" w:rsidRDefault="00965E55" w:rsidP="00093CFD">
                      <w:pPr>
                        <w:numPr>
                          <w:ilvl w:val="0"/>
                          <w:numId w:val="24"/>
                        </w:numPr>
                        <w:shd w:val="clear" w:color="auto" w:fill="FFFFFF"/>
                        <w:spacing w:before="100" w:beforeAutospacing="1" w:after="100" w:afterAutospacing="1" w:line="240" w:lineRule="auto"/>
                        <w:rPr>
                          <w:rFonts w:ascii="Verdana" w:hAnsi="Verdana"/>
                          <w:sz w:val="18"/>
                          <w:szCs w:val="18"/>
                        </w:rPr>
                      </w:pPr>
                      <w:r w:rsidRPr="00093CFD">
                        <w:rPr>
                          <w:rFonts w:ascii="Verdana" w:hAnsi="Verdana"/>
                          <w:sz w:val="18"/>
                          <w:szCs w:val="18"/>
                        </w:rPr>
                        <w:t>Dotação total</w:t>
                      </w:r>
                    </w:p>
                    <w:p w14:paraId="7349E88B" w14:textId="77777777" w:rsidR="00965E55" w:rsidRDefault="00965E55"/>
                  </w:txbxContent>
                </v:textbox>
                <w10:wrap type="square"/>
              </v:shape>
            </w:pict>
          </mc:Fallback>
        </mc:AlternateContent>
      </w:r>
    </w:p>
    <w:p w14:paraId="3488A4D0" w14:textId="77777777" w:rsidR="00093CFD" w:rsidRPr="00EF7650" w:rsidRDefault="00093CFD" w:rsidP="00093CFD">
      <w:pPr>
        <w:autoSpaceDE w:val="0"/>
        <w:autoSpaceDN w:val="0"/>
        <w:adjustRightInd w:val="0"/>
        <w:ind w:firstLine="709"/>
        <w:rPr>
          <w:rFonts w:ascii="Times New Roman" w:hAnsi="Times New Roman"/>
          <w:bCs/>
          <w:szCs w:val="24"/>
          <w:lang w:val="pt"/>
        </w:rPr>
      </w:pPr>
    </w:p>
    <w:p w14:paraId="79278A7D" w14:textId="77777777" w:rsidR="00093CFD" w:rsidRDefault="00093CFD" w:rsidP="00EF7650">
      <w:pPr>
        <w:autoSpaceDE w:val="0"/>
        <w:autoSpaceDN w:val="0"/>
        <w:adjustRightInd w:val="0"/>
        <w:ind w:firstLine="709"/>
        <w:rPr>
          <w:rFonts w:ascii="Times New Roman" w:hAnsi="Times New Roman"/>
          <w:bCs/>
          <w:szCs w:val="24"/>
          <w:lang w:val="pt"/>
        </w:rPr>
      </w:pPr>
    </w:p>
    <w:p w14:paraId="7CF8CFD3" w14:textId="77777777" w:rsidR="00093CFD" w:rsidRDefault="00093CFD" w:rsidP="00EF7650">
      <w:pPr>
        <w:autoSpaceDE w:val="0"/>
        <w:autoSpaceDN w:val="0"/>
        <w:adjustRightInd w:val="0"/>
        <w:ind w:firstLine="709"/>
        <w:rPr>
          <w:rFonts w:ascii="Times New Roman" w:hAnsi="Times New Roman"/>
          <w:bCs/>
          <w:szCs w:val="24"/>
          <w:lang w:val="pt"/>
        </w:rPr>
      </w:pPr>
    </w:p>
    <w:p w14:paraId="7049B993" w14:textId="77777777" w:rsidR="00093CFD" w:rsidRDefault="00093CFD" w:rsidP="00EF7650">
      <w:pPr>
        <w:autoSpaceDE w:val="0"/>
        <w:autoSpaceDN w:val="0"/>
        <w:adjustRightInd w:val="0"/>
        <w:ind w:firstLine="709"/>
        <w:rPr>
          <w:rFonts w:ascii="Times New Roman" w:hAnsi="Times New Roman"/>
          <w:bCs/>
          <w:szCs w:val="24"/>
          <w:lang w:val="pt"/>
        </w:rPr>
      </w:pPr>
    </w:p>
    <w:p w14:paraId="57613A35" w14:textId="77777777" w:rsidR="00093CFD" w:rsidRDefault="00093CFD" w:rsidP="00EF7650">
      <w:pPr>
        <w:autoSpaceDE w:val="0"/>
        <w:autoSpaceDN w:val="0"/>
        <w:adjustRightInd w:val="0"/>
        <w:ind w:firstLine="709"/>
        <w:rPr>
          <w:rFonts w:ascii="Times New Roman" w:hAnsi="Times New Roman"/>
          <w:bCs/>
          <w:szCs w:val="24"/>
          <w:lang w:val="pt"/>
        </w:rPr>
      </w:pPr>
    </w:p>
    <w:p w14:paraId="4802DC32" w14:textId="77777777" w:rsidR="00093CFD" w:rsidRDefault="00093CFD" w:rsidP="00EF7650">
      <w:pPr>
        <w:autoSpaceDE w:val="0"/>
        <w:autoSpaceDN w:val="0"/>
        <w:adjustRightInd w:val="0"/>
        <w:ind w:firstLine="709"/>
        <w:rPr>
          <w:rFonts w:ascii="Times New Roman" w:hAnsi="Times New Roman"/>
          <w:bCs/>
          <w:szCs w:val="24"/>
          <w:lang w:val="pt"/>
        </w:rPr>
      </w:pPr>
    </w:p>
    <w:p w14:paraId="30C634F2" w14:textId="77777777" w:rsidR="00093CFD" w:rsidRDefault="00093CFD" w:rsidP="00EF7650">
      <w:pPr>
        <w:autoSpaceDE w:val="0"/>
        <w:autoSpaceDN w:val="0"/>
        <w:adjustRightInd w:val="0"/>
        <w:ind w:firstLine="709"/>
        <w:rPr>
          <w:rFonts w:ascii="Times New Roman" w:hAnsi="Times New Roman"/>
          <w:bCs/>
          <w:szCs w:val="24"/>
          <w:lang w:val="pt"/>
        </w:rPr>
      </w:pPr>
    </w:p>
    <w:p w14:paraId="3EE9E608" w14:textId="77777777" w:rsidR="00093CFD" w:rsidRDefault="00093CFD" w:rsidP="00EF7650">
      <w:pPr>
        <w:autoSpaceDE w:val="0"/>
        <w:autoSpaceDN w:val="0"/>
        <w:adjustRightInd w:val="0"/>
        <w:ind w:firstLine="709"/>
        <w:rPr>
          <w:rFonts w:ascii="Times New Roman" w:hAnsi="Times New Roman"/>
          <w:bCs/>
          <w:szCs w:val="24"/>
          <w:lang w:val="pt"/>
        </w:rPr>
      </w:pPr>
    </w:p>
    <w:p w14:paraId="2E2A8AA3" w14:textId="77777777" w:rsidR="00093CFD" w:rsidRDefault="00093CFD" w:rsidP="00EF7650">
      <w:pPr>
        <w:autoSpaceDE w:val="0"/>
        <w:autoSpaceDN w:val="0"/>
        <w:adjustRightInd w:val="0"/>
        <w:ind w:firstLine="709"/>
        <w:rPr>
          <w:rFonts w:ascii="Times New Roman" w:hAnsi="Times New Roman"/>
          <w:bCs/>
          <w:szCs w:val="24"/>
          <w:lang w:val="pt"/>
        </w:rPr>
      </w:pPr>
    </w:p>
    <w:p w14:paraId="31155EDD" w14:textId="77777777" w:rsidR="00093CFD" w:rsidRDefault="00093CFD" w:rsidP="00193845">
      <w:pPr>
        <w:autoSpaceDE w:val="0"/>
        <w:autoSpaceDN w:val="0"/>
        <w:adjustRightInd w:val="0"/>
        <w:ind w:firstLine="709"/>
        <w:rPr>
          <w:rFonts w:ascii="Times New Roman" w:hAnsi="Times New Roman"/>
          <w:bCs/>
          <w:szCs w:val="24"/>
          <w:lang w:val="pt"/>
        </w:rPr>
      </w:pPr>
    </w:p>
    <w:p w14:paraId="01570AA7" w14:textId="77777777" w:rsidR="004A2401" w:rsidRDefault="004A2401" w:rsidP="0030123B">
      <w:pPr>
        <w:autoSpaceDE w:val="0"/>
        <w:autoSpaceDN w:val="0"/>
        <w:adjustRightInd w:val="0"/>
        <w:jc w:val="both"/>
        <w:rPr>
          <w:rFonts w:ascii="Times New Roman" w:hAnsi="Times New Roman"/>
          <w:szCs w:val="24"/>
          <w:lang w:val="pt"/>
        </w:rPr>
      </w:pPr>
    </w:p>
    <w:p w14:paraId="03404F8F" w14:textId="77777777" w:rsidR="004A2401" w:rsidRDefault="004A2401" w:rsidP="0030123B">
      <w:pPr>
        <w:autoSpaceDE w:val="0"/>
        <w:autoSpaceDN w:val="0"/>
        <w:adjustRightInd w:val="0"/>
        <w:jc w:val="both"/>
        <w:rPr>
          <w:rFonts w:ascii="Times New Roman" w:hAnsi="Times New Roman"/>
          <w:szCs w:val="24"/>
          <w:lang w:val="pt"/>
        </w:rPr>
      </w:pPr>
    </w:p>
    <w:p w14:paraId="5538DED7" w14:textId="77777777" w:rsidR="004A2401" w:rsidRDefault="004A2401" w:rsidP="0030123B">
      <w:pPr>
        <w:autoSpaceDE w:val="0"/>
        <w:autoSpaceDN w:val="0"/>
        <w:adjustRightInd w:val="0"/>
        <w:jc w:val="both"/>
        <w:rPr>
          <w:rFonts w:ascii="Times New Roman" w:hAnsi="Times New Roman"/>
          <w:szCs w:val="24"/>
          <w:lang w:val="pt"/>
        </w:rPr>
      </w:pPr>
    </w:p>
    <w:p w14:paraId="1BE52159" w14:textId="77777777" w:rsidR="0030123B" w:rsidRPr="0030123B" w:rsidRDefault="0030123B" w:rsidP="0030123B">
      <w:pPr>
        <w:autoSpaceDE w:val="0"/>
        <w:autoSpaceDN w:val="0"/>
        <w:adjustRightInd w:val="0"/>
        <w:jc w:val="both"/>
        <w:rPr>
          <w:rFonts w:ascii="Times New Roman" w:hAnsi="Times New Roman"/>
          <w:szCs w:val="24"/>
          <w:lang w:val="pt"/>
        </w:rPr>
      </w:pPr>
      <w:r w:rsidRPr="0030123B">
        <w:rPr>
          <w:rFonts w:ascii="Times New Roman" w:hAnsi="Times New Roman"/>
          <w:szCs w:val="24"/>
          <w:lang w:val="pt"/>
        </w:rPr>
        <w:lastRenderedPageBreak/>
        <w:t>Informações sobre a elaboração do orçamento no Brasil</w:t>
      </w:r>
    </w:p>
    <w:p w14:paraId="403D1DBC" w14:textId="77777777" w:rsidR="0030123B" w:rsidRPr="0030123B" w:rsidRDefault="0030123B" w:rsidP="0030123B">
      <w:pPr>
        <w:autoSpaceDE w:val="0"/>
        <w:autoSpaceDN w:val="0"/>
        <w:adjustRightInd w:val="0"/>
        <w:jc w:val="both"/>
        <w:rPr>
          <w:rFonts w:ascii="Times New Roman" w:hAnsi="Times New Roman"/>
          <w:szCs w:val="24"/>
          <w:lang w:val="pt"/>
        </w:rPr>
      </w:pPr>
    </w:p>
    <w:p w14:paraId="03AA9D4D" w14:textId="77777777" w:rsidR="0030123B" w:rsidRPr="0030123B" w:rsidRDefault="0030123B" w:rsidP="0030123B">
      <w:pPr>
        <w:autoSpaceDE w:val="0"/>
        <w:autoSpaceDN w:val="0"/>
        <w:adjustRightInd w:val="0"/>
        <w:jc w:val="both"/>
        <w:rPr>
          <w:rFonts w:ascii="Times New Roman" w:hAnsi="Times New Roman"/>
          <w:szCs w:val="24"/>
          <w:lang w:val="pt"/>
        </w:rPr>
      </w:pPr>
      <w:r w:rsidRPr="0030123B">
        <w:rPr>
          <w:rFonts w:ascii="Times New Roman" w:hAnsi="Times New Roman"/>
          <w:szCs w:val="24"/>
          <w:lang w:val="pt"/>
        </w:rPr>
        <w:t>Saiba que: o orçamento público no Brasil é elaborado sempre por iniciativa do Poder Executivo, segundo a técnica do orçamento-programa.</w:t>
      </w:r>
    </w:p>
    <w:p w14:paraId="43614AF2" w14:textId="77777777" w:rsidR="0030123B" w:rsidRPr="0030123B" w:rsidRDefault="0030123B" w:rsidP="0030123B">
      <w:pPr>
        <w:autoSpaceDE w:val="0"/>
        <w:autoSpaceDN w:val="0"/>
        <w:adjustRightInd w:val="0"/>
        <w:jc w:val="both"/>
        <w:rPr>
          <w:rFonts w:ascii="Times New Roman" w:hAnsi="Times New Roman"/>
          <w:szCs w:val="24"/>
          <w:lang w:val="pt"/>
        </w:rPr>
      </w:pPr>
    </w:p>
    <w:p w14:paraId="0684F3B2" w14:textId="77777777" w:rsidR="0030123B" w:rsidRPr="0030123B" w:rsidRDefault="0030123B" w:rsidP="0030123B">
      <w:pPr>
        <w:autoSpaceDE w:val="0"/>
        <w:autoSpaceDN w:val="0"/>
        <w:adjustRightInd w:val="0"/>
        <w:jc w:val="both"/>
        <w:rPr>
          <w:rFonts w:ascii="Times New Roman" w:hAnsi="Times New Roman"/>
          <w:szCs w:val="24"/>
          <w:lang w:val="pt"/>
        </w:rPr>
      </w:pPr>
      <w:r w:rsidRPr="0030123B">
        <w:rPr>
          <w:rFonts w:ascii="Times New Roman" w:hAnsi="Times New Roman"/>
          <w:szCs w:val="24"/>
          <w:lang w:val="pt"/>
        </w:rPr>
        <w:t>Essa técnica é uma forma de clarificar e orientar as ações desenvolvidas pelo poder público. Tem um mérito: o de dar visibilidade aos objetivos para as ações públicas. Isso quer dizer que é permitido ao (à) cidadão(ã) que paga os seus impostos saber o que o governo está devolvendo à sociedade em termos de serviços, seja em nível federal, estadual ou municipal.</w:t>
      </w:r>
    </w:p>
    <w:p w14:paraId="3585959C" w14:textId="77777777" w:rsidR="0030123B" w:rsidRPr="0030123B" w:rsidRDefault="0030123B" w:rsidP="0030123B">
      <w:pPr>
        <w:autoSpaceDE w:val="0"/>
        <w:autoSpaceDN w:val="0"/>
        <w:adjustRightInd w:val="0"/>
        <w:jc w:val="both"/>
        <w:rPr>
          <w:rFonts w:ascii="Times New Roman" w:hAnsi="Times New Roman"/>
          <w:szCs w:val="24"/>
          <w:lang w:val="pt"/>
        </w:rPr>
      </w:pPr>
    </w:p>
    <w:p w14:paraId="60C94003" w14:textId="77777777" w:rsidR="0030123B" w:rsidRPr="0030123B" w:rsidRDefault="0030123B" w:rsidP="0030123B">
      <w:pPr>
        <w:autoSpaceDE w:val="0"/>
        <w:autoSpaceDN w:val="0"/>
        <w:adjustRightInd w:val="0"/>
        <w:jc w:val="both"/>
        <w:rPr>
          <w:rFonts w:ascii="Times New Roman" w:hAnsi="Times New Roman"/>
          <w:szCs w:val="24"/>
          <w:lang w:val="pt"/>
        </w:rPr>
      </w:pPr>
      <w:r w:rsidRPr="0030123B">
        <w:rPr>
          <w:rFonts w:ascii="Times New Roman" w:hAnsi="Times New Roman"/>
          <w:szCs w:val="24"/>
          <w:lang w:val="pt"/>
        </w:rPr>
        <w:t>É importante esclarecer</w:t>
      </w:r>
    </w:p>
    <w:p w14:paraId="23A991BA" w14:textId="77777777" w:rsidR="0030123B" w:rsidRPr="0030123B" w:rsidRDefault="0030123B" w:rsidP="0030123B">
      <w:pPr>
        <w:autoSpaceDE w:val="0"/>
        <w:autoSpaceDN w:val="0"/>
        <w:adjustRightInd w:val="0"/>
        <w:jc w:val="both"/>
        <w:rPr>
          <w:rFonts w:ascii="Times New Roman" w:hAnsi="Times New Roman"/>
          <w:szCs w:val="24"/>
          <w:lang w:val="pt"/>
        </w:rPr>
      </w:pPr>
    </w:p>
    <w:p w14:paraId="3B484FDB" w14:textId="77777777" w:rsidR="0030123B" w:rsidRPr="0030123B" w:rsidRDefault="0030123B" w:rsidP="0030123B">
      <w:pPr>
        <w:autoSpaceDE w:val="0"/>
        <w:autoSpaceDN w:val="0"/>
        <w:adjustRightInd w:val="0"/>
        <w:jc w:val="both"/>
        <w:rPr>
          <w:rFonts w:ascii="Times New Roman" w:hAnsi="Times New Roman"/>
          <w:szCs w:val="24"/>
          <w:lang w:val="pt"/>
        </w:rPr>
      </w:pPr>
      <w:r w:rsidRPr="0030123B">
        <w:rPr>
          <w:rFonts w:ascii="Times New Roman" w:hAnsi="Times New Roman"/>
          <w:szCs w:val="24"/>
          <w:lang w:val="pt"/>
        </w:rPr>
        <w:t>O orçamento no Brasil é autorizativo. Você sabe bem o que isso significa? Quando o orçamento é elaborado, indica quanto será gasto e de que forma, para cada ação do estado. Isso não significa, porém, que, obrigatoriamente, deve ser feito e gasto tudo o que consta do seu planejamento. O orçamento autoriza tendo em vista as necessidades e o plano de desenvolvimento de cada região. Se for possível realizar tudo o que se lê no orçamento público, ótimo! Caso não se consiga, por qualquer motivo, não há punição para os governantes.</w:t>
      </w:r>
    </w:p>
    <w:p w14:paraId="602C62BE" w14:textId="77777777" w:rsidR="0030123B" w:rsidRPr="0030123B" w:rsidRDefault="0030123B" w:rsidP="0030123B">
      <w:pPr>
        <w:autoSpaceDE w:val="0"/>
        <w:autoSpaceDN w:val="0"/>
        <w:adjustRightInd w:val="0"/>
        <w:jc w:val="both"/>
        <w:rPr>
          <w:rFonts w:ascii="Times New Roman" w:hAnsi="Times New Roman"/>
          <w:szCs w:val="24"/>
          <w:lang w:val="pt"/>
        </w:rPr>
      </w:pPr>
    </w:p>
    <w:p w14:paraId="21D4F93A" w14:textId="77777777" w:rsidR="0030123B" w:rsidRPr="0030123B" w:rsidRDefault="0030123B" w:rsidP="0030123B">
      <w:pPr>
        <w:autoSpaceDE w:val="0"/>
        <w:autoSpaceDN w:val="0"/>
        <w:adjustRightInd w:val="0"/>
        <w:jc w:val="both"/>
        <w:rPr>
          <w:rFonts w:ascii="Times New Roman" w:hAnsi="Times New Roman"/>
          <w:szCs w:val="24"/>
          <w:lang w:val="pt"/>
        </w:rPr>
      </w:pPr>
      <w:r w:rsidRPr="0030123B">
        <w:rPr>
          <w:rFonts w:ascii="Times New Roman" w:hAnsi="Times New Roman"/>
          <w:szCs w:val="24"/>
          <w:lang w:val="pt"/>
        </w:rPr>
        <w:t>Vale lembrar que, no Brasil, o orçamento público define um programa de trabalho anual, apontando as prioridades e a destinação dos recursos disponíveis para o período de 12 meses, a contar de 1º de janeiro.</w:t>
      </w:r>
    </w:p>
    <w:p w14:paraId="0269F69F" w14:textId="77777777" w:rsidR="0030123B" w:rsidRPr="0030123B" w:rsidRDefault="0030123B" w:rsidP="0030123B">
      <w:pPr>
        <w:autoSpaceDE w:val="0"/>
        <w:autoSpaceDN w:val="0"/>
        <w:adjustRightInd w:val="0"/>
        <w:jc w:val="both"/>
        <w:rPr>
          <w:rFonts w:ascii="Times New Roman" w:hAnsi="Times New Roman"/>
          <w:szCs w:val="24"/>
          <w:lang w:val="pt"/>
        </w:rPr>
      </w:pPr>
    </w:p>
    <w:p w14:paraId="3626EF5B" w14:textId="77777777" w:rsidR="00DE2576" w:rsidRDefault="0030123B" w:rsidP="0030123B">
      <w:pPr>
        <w:autoSpaceDE w:val="0"/>
        <w:autoSpaceDN w:val="0"/>
        <w:adjustRightInd w:val="0"/>
        <w:jc w:val="both"/>
        <w:rPr>
          <w:rFonts w:ascii="Times New Roman" w:hAnsi="Times New Roman"/>
          <w:szCs w:val="24"/>
          <w:lang w:val="pt"/>
        </w:rPr>
      </w:pPr>
      <w:r w:rsidRPr="0030123B">
        <w:rPr>
          <w:rFonts w:ascii="Times New Roman" w:hAnsi="Times New Roman"/>
          <w:szCs w:val="24"/>
          <w:lang w:val="pt"/>
        </w:rPr>
        <w:t>É interessante ressaltar que, em outros países, não acontece assim. Nos Estados Unidos, por exemplo, o orçamento elaborado deverá ser realizado pelo governo no tempo em que foi estimado. Nesse caso, o orçamento é classificado como impositivo.</w:t>
      </w:r>
    </w:p>
    <w:p w14:paraId="0EB93561" w14:textId="77777777" w:rsidR="0030123B" w:rsidRPr="0030123B" w:rsidRDefault="0030123B" w:rsidP="0030123B">
      <w:pPr>
        <w:autoSpaceDE w:val="0"/>
        <w:autoSpaceDN w:val="0"/>
        <w:adjustRightInd w:val="0"/>
        <w:jc w:val="both"/>
        <w:rPr>
          <w:rFonts w:ascii="Times New Roman" w:hAnsi="Times New Roman"/>
          <w:szCs w:val="24"/>
          <w:lang w:val="pt"/>
        </w:rPr>
      </w:pPr>
    </w:p>
    <w:p w14:paraId="72418102" w14:textId="77777777" w:rsidR="0030123B" w:rsidRPr="0030123B" w:rsidRDefault="0030123B" w:rsidP="0030123B">
      <w:pPr>
        <w:autoSpaceDE w:val="0"/>
        <w:autoSpaceDN w:val="0"/>
        <w:adjustRightInd w:val="0"/>
        <w:jc w:val="both"/>
        <w:rPr>
          <w:rFonts w:ascii="Times New Roman" w:hAnsi="Times New Roman"/>
          <w:szCs w:val="24"/>
        </w:rPr>
      </w:pPr>
      <w:r w:rsidRPr="0030123B">
        <w:rPr>
          <w:rFonts w:ascii="Times New Roman" w:hAnsi="Times New Roman"/>
          <w:szCs w:val="24"/>
        </w:rPr>
        <w:t>Mas de onde vem mesmo o dinheiro do orçamento público? Como se conseguem os recursos públicos? Você se lembra? A Introdução do módulo anterior define bem isso. Ele vem da própria sociedade em forma de impostos, taxas e contribuições e é devolvido à sociedade como bens e serviços.</w:t>
      </w:r>
    </w:p>
    <w:p w14:paraId="55FF2176" w14:textId="77777777" w:rsidR="0030123B" w:rsidRPr="0030123B" w:rsidRDefault="0030123B" w:rsidP="0030123B">
      <w:pPr>
        <w:autoSpaceDE w:val="0"/>
        <w:autoSpaceDN w:val="0"/>
        <w:adjustRightInd w:val="0"/>
        <w:jc w:val="both"/>
        <w:rPr>
          <w:rFonts w:ascii="Times New Roman" w:hAnsi="Times New Roman"/>
          <w:szCs w:val="24"/>
        </w:rPr>
      </w:pPr>
    </w:p>
    <w:p w14:paraId="37B38FE6" w14:textId="77777777" w:rsidR="0030123B" w:rsidRPr="0030123B" w:rsidRDefault="0030123B" w:rsidP="0030123B">
      <w:pPr>
        <w:autoSpaceDE w:val="0"/>
        <w:autoSpaceDN w:val="0"/>
        <w:adjustRightInd w:val="0"/>
        <w:jc w:val="both"/>
        <w:rPr>
          <w:rFonts w:ascii="Times New Roman" w:hAnsi="Times New Roman"/>
          <w:szCs w:val="24"/>
        </w:rPr>
      </w:pPr>
      <w:r w:rsidRPr="0030123B">
        <w:rPr>
          <w:rFonts w:ascii="Times New Roman" w:hAnsi="Times New Roman"/>
          <w:szCs w:val="24"/>
        </w:rPr>
        <w:t>Pois bem, os recursos públicos são apresentados no orçamento por meio de dotações. As dotações orçamentárias são os itens que apresentam a despesa pública, as ações que o poder público vai executar no seu detalhamento máximo.</w:t>
      </w:r>
    </w:p>
    <w:p w14:paraId="7EA430D5" w14:textId="77777777" w:rsidR="0030123B" w:rsidRPr="0030123B" w:rsidRDefault="0030123B" w:rsidP="0030123B">
      <w:pPr>
        <w:autoSpaceDE w:val="0"/>
        <w:autoSpaceDN w:val="0"/>
        <w:adjustRightInd w:val="0"/>
        <w:jc w:val="both"/>
        <w:rPr>
          <w:rFonts w:ascii="Times New Roman" w:hAnsi="Times New Roman"/>
          <w:szCs w:val="24"/>
        </w:rPr>
      </w:pPr>
    </w:p>
    <w:p w14:paraId="7BF26A1D" w14:textId="77777777" w:rsidR="005328A5" w:rsidRPr="0030123B" w:rsidRDefault="0030123B" w:rsidP="0030123B">
      <w:pPr>
        <w:autoSpaceDE w:val="0"/>
        <w:autoSpaceDN w:val="0"/>
        <w:adjustRightInd w:val="0"/>
        <w:jc w:val="both"/>
        <w:rPr>
          <w:rFonts w:ascii="Times New Roman" w:hAnsi="Times New Roman"/>
          <w:szCs w:val="24"/>
        </w:rPr>
      </w:pPr>
      <w:r w:rsidRPr="0030123B">
        <w:rPr>
          <w:rFonts w:ascii="Times New Roman" w:hAnsi="Times New Roman"/>
          <w:szCs w:val="24"/>
        </w:rPr>
        <w:t xml:space="preserve">A dotação orçamentária é, na verdade, a autorização para a execução de um programa, projeto ou atividade. É expressa em uma quantidade de recursos financeiros. É comum a gente ouvir dizer: </w:t>
      </w:r>
      <w:r w:rsidR="002D3CCC">
        <w:rPr>
          <w:rFonts w:ascii="Times New Roman" w:hAnsi="Times New Roman"/>
          <w:szCs w:val="24"/>
        </w:rPr>
        <w:t>“</w:t>
      </w:r>
      <w:r w:rsidRPr="0030123B">
        <w:rPr>
          <w:rFonts w:ascii="Times New Roman" w:hAnsi="Times New Roman"/>
          <w:szCs w:val="24"/>
        </w:rPr>
        <w:t>A dotação orçamentária para este projeto é de R$ 180 mil</w:t>
      </w:r>
      <w:r w:rsidR="002D3CCC">
        <w:rPr>
          <w:rFonts w:ascii="Times New Roman" w:hAnsi="Times New Roman"/>
          <w:szCs w:val="24"/>
        </w:rPr>
        <w:t>”</w:t>
      </w:r>
      <w:r w:rsidRPr="0030123B">
        <w:rPr>
          <w:rFonts w:ascii="Times New Roman" w:hAnsi="Times New Roman"/>
          <w:szCs w:val="24"/>
        </w:rPr>
        <w:t>.</w:t>
      </w:r>
    </w:p>
    <w:p w14:paraId="1DDDDBCA" w14:textId="77777777" w:rsidR="00222AEC" w:rsidRPr="00B42E44" w:rsidRDefault="00222AEC" w:rsidP="00193845">
      <w:pPr>
        <w:rPr>
          <w:rFonts w:ascii="Times New Roman" w:hAnsi="Times New Roman"/>
          <w:kern w:val="24"/>
        </w:rPr>
      </w:pPr>
    </w:p>
    <w:p w14:paraId="63459498" w14:textId="77777777" w:rsidR="00D421C6" w:rsidRPr="00D421C6" w:rsidRDefault="00D421C6" w:rsidP="00D421C6">
      <w:pPr>
        <w:pStyle w:val="Heading3"/>
        <w:shd w:val="clear" w:color="auto" w:fill="FFFFFF"/>
        <w:spacing w:before="0"/>
        <w:rPr>
          <w:rFonts w:ascii="Times New Roman" w:hAnsi="Times New Roman" w:cs="Times New Roman"/>
          <w:i/>
          <w:iCs/>
          <w:color w:val="auto"/>
        </w:rPr>
      </w:pPr>
      <w:r w:rsidRPr="00D421C6">
        <w:rPr>
          <w:rFonts w:ascii="Times New Roman" w:hAnsi="Times New Roman" w:cs="Times New Roman"/>
          <w:b/>
          <w:bCs/>
          <w:i/>
          <w:iCs/>
          <w:color w:val="auto"/>
        </w:rPr>
        <w:t>Entendendo bem a linguagem orçamentária</w:t>
      </w:r>
    </w:p>
    <w:p w14:paraId="7F627E9B"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As propostas orçamentárias podem ajudar a esclarecer muita coisa. Veja por quê.</w:t>
      </w:r>
    </w:p>
    <w:p w14:paraId="009FF606"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 xml:space="preserve">Para facilitar sua leitura, o orçamento é elaborado segundo uma técnica específica. Tal técnica lança mão de algumas formas de classificação que possuem códigos padronizados entre esferas e poderes no Brasil. </w:t>
      </w:r>
    </w:p>
    <w:p w14:paraId="13AE0572"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lastRenderedPageBreak/>
        <w:t>A padronização permite a uniformização da linguagem utilizada e até a realização de comparações entre estados e municípios. Os conteúdos das propostas poderão ser entendidos em função das classificações utilizadas e dos objetivos cumpridos.</w:t>
      </w:r>
    </w:p>
    <w:p w14:paraId="1613A1E9"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As propostas orçamentárias são classificadas em três categorias fundamentais:</w:t>
      </w:r>
    </w:p>
    <w:p w14:paraId="0A372F2B" w14:textId="77777777" w:rsidR="00D421C6" w:rsidRPr="00D421C6" w:rsidRDefault="00D421C6" w:rsidP="00D421C6">
      <w:pPr>
        <w:numPr>
          <w:ilvl w:val="0"/>
          <w:numId w:val="25"/>
        </w:numPr>
        <w:shd w:val="clear" w:color="auto" w:fill="FFFFFF"/>
        <w:tabs>
          <w:tab w:val="clear" w:pos="720"/>
          <w:tab w:val="num" w:pos="284"/>
        </w:tabs>
        <w:ind w:left="0" w:firstLine="0"/>
        <w:rPr>
          <w:rFonts w:ascii="Times New Roman" w:hAnsi="Times New Roman"/>
          <w:szCs w:val="24"/>
        </w:rPr>
      </w:pPr>
      <w:r w:rsidRPr="00D421C6">
        <w:rPr>
          <w:rFonts w:ascii="Times New Roman" w:hAnsi="Times New Roman"/>
          <w:b/>
          <w:bCs/>
          <w:szCs w:val="24"/>
        </w:rPr>
        <w:t>Institucional </w:t>
      </w:r>
      <w:r w:rsidRPr="00D421C6">
        <w:rPr>
          <w:rFonts w:ascii="Times New Roman" w:hAnsi="Times New Roman"/>
          <w:szCs w:val="24"/>
        </w:rPr>
        <w:t>(</w:t>
      </w:r>
      <w:r w:rsidRPr="00D421C6">
        <w:rPr>
          <w:rStyle w:val="Emphasis"/>
          <w:rFonts w:ascii="Times New Roman" w:hAnsi="Times New Roman"/>
          <w:szCs w:val="24"/>
        </w:rPr>
        <w:t>quem</w:t>
      </w:r>
      <w:r w:rsidRPr="00D421C6">
        <w:rPr>
          <w:rFonts w:ascii="Times New Roman" w:hAnsi="Times New Roman"/>
          <w:szCs w:val="24"/>
        </w:rPr>
        <w:t> gasta?)</w:t>
      </w:r>
    </w:p>
    <w:p w14:paraId="02193358" w14:textId="77777777" w:rsidR="00D421C6" w:rsidRPr="00D421C6" w:rsidRDefault="00D421C6" w:rsidP="00D421C6">
      <w:pPr>
        <w:numPr>
          <w:ilvl w:val="0"/>
          <w:numId w:val="25"/>
        </w:numPr>
        <w:shd w:val="clear" w:color="auto" w:fill="FFFFFF"/>
        <w:tabs>
          <w:tab w:val="clear" w:pos="720"/>
          <w:tab w:val="num" w:pos="284"/>
        </w:tabs>
        <w:ind w:left="0" w:firstLine="0"/>
        <w:rPr>
          <w:rFonts w:ascii="Times New Roman" w:hAnsi="Times New Roman"/>
          <w:szCs w:val="24"/>
        </w:rPr>
      </w:pPr>
      <w:r w:rsidRPr="00D421C6">
        <w:rPr>
          <w:rFonts w:ascii="Times New Roman" w:hAnsi="Times New Roman"/>
          <w:b/>
          <w:bCs/>
          <w:szCs w:val="24"/>
        </w:rPr>
        <w:t>Funcional </w:t>
      </w:r>
      <w:r w:rsidRPr="00D421C6">
        <w:rPr>
          <w:rFonts w:ascii="Times New Roman" w:hAnsi="Times New Roman"/>
          <w:szCs w:val="24"/>
        </w:rPr>
        <w:t>(</w:t>
      </w:r>
      <w:r w:rsidRPr="00D421C6">
        <w:rPr>
          <w:rStyle w:val="Emphasis"/>
          <w:rFonts w:ascii="Times New Roman" w:hAnsi="Times New Roman"/>
          <w:szCs w:val="24"/>
        </w:rPr>
        <w:t>em que</w:t>
      </w:r>
      <w:r w:rsidRPr="00D421C6">
        <w:rPr>
          <w:rFonts w:ascii="Times New Roman" w:hAnsi="Times New Roman"/>
          <w:szCs w:val="24"/>
        </w:rPr>
        <w:t> é gasto?)</w:t>
      </w:r>
    </w:p>
    <w:p w14:paraId="1BD360F8" w14:textId="77777777" w:rsidR="00D421C6" w:rsidRPr="00D421C6" w:rsidRDefault="00D421C6" w:rsidP="00D421C6">
      <w:pPr>
        <w:numPr>
          <w:ilvl w:val="0"/>
          <w:numId w:val="25"/>
        </w:numPr>
        <w:shd w:val="clear" w:color="auto" w:fill="FFFFFF"/>
        <w:tabs>
          <w:tab w:val="clear" w:pos="720"/>
          <w:tab w:val="num" w:pos="284"/>
        </w:tabs>
        <w:ind w:left="0" w:firstLine="0"/>
        <w:rPr>
          <w:rFonts w:ascii="Times New Roman" w:hAnsi="Times New Roman"/>
          <w:szCs w:val="24"/>
        </w:rPr>
      </w:pPr>
      <w:r w:rsidRPr="00D421C6">
        <w:rPr>
          <w:rFonts w:ascii="Times New Roman" w:hAnsi="Times New Roman"/>
          <w:b/>
          <w:bCs/>
          <w:szCs w:val="24"/>
        </w:rPr>
        <w:t>Econômica </w:t>
      </w:r>
      <w:r w:rsidRPr="00D421C6">
        <w:rPr>
          <w:rFonts w:ascii="Times New Roman" w:hAnsi="Times New Roman"/>
          <w:szCs w:val="24"/>
        </w:rPr>
        <w:t>(</w:t>
      </w:r>
      <w:r w:rsidRPr="00D421C6">
        <w:rPr>
          <w:rStyle w:val="Emphasis"/>
          <w:rFonts w:ascii="Times New Roman" w:hAnsi="Times New Roman"/>
          <w:szCs w:val="24"/>
        </w:rPr>
        <w:t>como</w:t>
      </w:r>
      <w:r w:rsidRPr="00D421C6">
        <w:rPr>
          <w:rFonts w:ascii="Times New Roman" w:hAnsi="Times New Roman"/>
          <w:szCs w:val="24"/>
        </w:rPr>
        <w:t> é gasto?)</w:t>
      </w:r>
    </w:p>
    <w:p w14:paraId="173BC973"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 xml:space="preserve">Você reparou? Cada uma das classificações responde a uma pergunta. Fique você por dentro do </w:t>
      </w:r>
      <w:r w:rsidR="002D3CCC" w:rsidRPr="00E43C67">
        <w:rPr>
          <w:rFonts w:ascii="Times New Roman" w:hAnsi="Times New Roman"/>
          <w:sz w:val="24"/>
          <w:szCs w:val="24"/>
          <w:lang w:val="pt-BR"/>
        </w:rPr>
        <w:t>“</w:t>
      </w:r>
      <w:r w:rsidRPr="00E43C67">
        <w:rPr>
          <w:rFonts w:ascii="Times New Roman" w:hAnsi="Times New Roman"/>
          <w:sz w:val="24"/>
          <w:szCs w:val="24"/>
          <w:lang w:val="pt-BR"/>
        </w:rPr>
        <w:t>orçamentês</w:t>
      </w:r>
      <w:r w:rsidR="002D3CCC" w:rsidRPr="00E43C67">
        <w:rPr>
          <w:rFonts w:ascii="Times New Roman" w:hAnsi="Times New Roman"/>
          <w:sz w:val="24"/>
          <w:szCs w:val="24"/>
          <w:lang w:val="pt-BR"/>
        </w:rPr>
        <w:t>”</w:t>
      </w:r>
      <w:r w:rsidRPr="00E43C67">
        <w:rPr>
          <w:rFonts w:ascii="Times New Roman" w:hAnsi="Times New Roman"/>
          <w:sz w:val="24"/>
          <w:szCs w:val="24"/>
          <w:lang w:val="pt-BR"/>
        </w:rPr>
        <w:t xml:space="preserve"> estudando agora cada uma dessas categorias.</w:t>
      </w:r>
    </w:p>
    <w:p w14:paraId="6BAC0E37" w14:textId="77777777" w:rsidR="00D421C6" w:rsidRPr="00D421C6" w:rsidRDefault="00D421C6" w:rsidP="00D421C6">
      <w:pPr>
        <w:rPr>
          <w:rFonts w:ascii="Times New Roman" w:hAnsi="Times New Roman"/>
          <w:b/>
          <w:i/>
        </w:rPr>
      </w:pPr>
      <w:r w:rsidRPr="00D421C6">
        <w:rPr>
          <w:rFonts w:ascii="Times New Roman" w:hAnsi="Times New Roman"/>
          <w:b/>
          <w:i/>
        </w:rPr>
        <w:t>Classificação Institucional</w:t>
      </w:r>
    </w:p>
    <w:p w14:paraId="42AA3679"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A classificação institucional traz duas informações importantes. Você sabe que a União, os estados e os municípios possuem órgãos que compõem a sua estrutura administrativa. Sabe também que esses órgãos podem ser de caráter </w:t>
      </w:r>
      <w:r w:rsidRPr="00E43C67">
        <w:rPr>
          <w:rStyle w:val="Emphasis"/>
          <w:rFonts w:ascii="Times New Roman" w:hAnsi="Times New Roman"/>
          <w:sz w:val="24"/>
          <w:szCs w:val="24"/>
          <w:lang w:val="pt-BR"/>
        </w:rPr>
        <w:t>normativo</w:t>
      </w:r>
      <w:r w:rsidRPr="00E43C67">
        <w:rPr>
          <w:rFonts w:ascii="Times New Roman" w:hAnsi="Times New Roman"/>
          <w:sz w:val="24"/>
          <w:szCs w:val="24"/>
          <w:lang w:val="pt-BR"/>
        </w:rPr>
        <w:t>, como os conselhos, ou de caráter </w:t>
      </w:r>
      <w:r w:rsidRPr="00E43C67">
        <w:rPr>
          <w:rStyle w:val="Emphasis"/>
          <w:rFonts w:ascii="Times New Roman" w:hAnsi="Times New Roman"/>
          <w:sz w:val="24"/>
          <w:szCs w:val="24"/>
          <w:lang w:val="pt-BR"/>
        </w:rPr>
        <w:t>executivo</w:t>
      </w:r>
      <w:r w:rsidRPr="00E43C67">
        <w:rPr>
          <w:rFonts w:ascii="Times New Roman" w:hAnsi="Times New Roman"/>
          <w:sz w:val="24"/>
          <w:szCs w:val="24"/>
          <w:lang w:val="pt-BR"/>
        </w:rPr>
        <w:t xml:space="preserve">, como os ministérios e as secretarias estaduais e municipais. </w:t>
      </w:r>
    </w:p>
    <w:p w14:paraId="16F8A424"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No orçamento, cada órgão se desdobra em unidade orçamentária, seja da esfera federal, estadual ou municipal. A soma dos orçamentos de cada unidade orçamentária resulta no orçamento global.</w:t>
      </w:r>
    </w:p>
    <w:p w14:paraId="5BBDA6EF"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p w14:paraId="15B9FEF6" w14:textId="77777777" w:rsidR="00D421C6" w:rsidRPr="00D421C6" w:rsidRDefault="00D421C6" w:rsidP="00D421C6">
      <w:pPr>
        <w:ind w:firstLine="709"/>
        <w:rPr>
          <w:rFonts w:ascii="Times New Roman" w:hAnsi="Times New Roman"/>
          <w:szCs w:val="24"/>
        </w:rPr>
      </w:pPr>
      <w:r w:rsidRPr="00D421C6">
        <w:rPr>
          <w:rFonts w:ascii="Times New Roman" w:hAnsi="Times New Roman"/>
          <w:noProof/>
          <w:szCs w:val="24"/>
          <w:shd w:val="clear" w:color="auto" w:fill="FFFFFF"/>
          <w:lang w:val="en-US"/>
        </w:rPr>
        <w:drawing>
          <wp:inline distT="0" distB="0" distL="0" distR="0" wp14:anchorId="5CA14E3D" wp14:editId="334359FF">
            <wp:extent cx="3599180" cy="1207135"/>
            <wp:effectExtent l="0" t="0" r="1270" b="0"/>
            <wp:docPr id="3" name="Imagem 3" descr="http://www.educacaopublica.rj.gov.br/oficinas/cidadania/orcamento/mod03/img/sec02_pag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caopublica.rj.gov.br/oficinas/cidadania/orcamento/mod03/img/sec02_pag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9180" cy="1207135"/>
                    </a:xfrm>
                    <a:prstGeom prst="rect">
                      <a:avLst/>
                    </a:prstGeom>
                    <a:noFill/>
                    <a:ln>
                      <a:noFill/>
                    </a:ln>
                  </pic:spPr>
                </pic:pic>
              </a:graphicData>
            </a:graphic>
          </wp:inline>
        </w:drawing>
      </w:r>
    </w:p>
    <w:p w14:paraId="1B76D892" w14:textId="77777777" w:rsidR="00D421C6"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rPr>
      </w:pPr>
    </w:p>
    <w:p w14:paraId="395F0B2B"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Essa classificação indica </w:t>
      </w:r>
      <w:r w:rsidRPr="00E43C67">
        <w:rPr>
          <w:rStyle w:val="Emphasis"/>
          <w:rFonts w:ascii="Times New Roman" w:hAnsi="Times New Roman"/>
          <w:sz w:val="24"/>
          <w:szCs w:val="24"/>
          <w:lang w:val="pt-BR"/>
        </w:rPr>
        <w:t>quem</w:t>
      </w:r>
      <w:r w:rsidRPr="00E43C67">
        <w:rPr>
          <w:rFonts w:ascii="Times New Roman" w:hAnsi="Times New Roman"/>
          <w:sz w:val="24"/>
          <w:szCs w:val="24"/>
          <w:lang w:val="pt-BR"/>
        </w:rPr>
        <w:t> (Poder e órgão) realizará a despesa.</w:t>
      </w:r>
    </w:p>
    <w:p w14:paraId="0E3C37F5" w14:textId="77777777" w:rsidR="00D421C6" w:rsidRDefault="00D421C6" w:rsidP="00D421C6">
      <w:pPr>
        <w:pStyle w:val="Heading3"/>
        <w:shd w:val="clear" w:color="auto" w:fill="FFFFFF"/>
        <w:spacing w:before="0"/>
        <w:rPr>
          <w:rFonts w:ascii="Times New Roman" w:hAnsi="Times New Roman" w:cs="Times New Roman"/>
          <w:b/>
          <w:bCs/>
          <w:i/>
          <w:iCs/>
          <w:color w:val="auto"/>
        </w:rPr>
      </w:pPr>
    </w:p>
    <w:p w14:paraId="373B627C" w14:textId="77777777" w:rsidR="00D421C6" w:rsidRPr="00D421C6" w:rsidRDefault="00D421C6" w:rsidP="00D421C6">
      <w:pPr>
        <w:pStyle w:val="Heading3"/>
        <w:shd w:val="clear" w:color="auto" w:fill="FFFFFF"/>
        <w:spacing w:before="0"/>
        <w:rPr>
          <w:rFonts w:ascii="Times New Roman" w:hAnsi="Times New Roman" w:cs="Times New Roman"/>
          <w:i/>
          <w:iCs/>
          <w:color w:val="auto"/>
        </w:rPr>
      </w:pPr>
      <w:r w:rsidRPr="00D421C6">
        <w:rPr>
          <w:rFonts w:ascii="Times New Roman" w:hAnsi="Times New Roman" w:cs="Times New Roman"/>
          <w:b/>
          <w:bCs/>
          <w:i/>
          <w:iCs/>
          <w:color w:val="auto"/>
        </w:rPr>
        <w:t>Saiba mais...</w:t>
      </w:r>
    </w:p>
    <w:p w14:paraId="7C3DF686"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 xml:space="preserve">A classificação institucional permite que você veja a responsabilidade pelo gasto público detalhado em: </w:t>
      </w:r>
    </w:p>
    <w:p w14:paraId="70277DD2" w14:textId="77777777" w:rsidR="00D421C6" w:rsidRPr="00E43C67" w:rsidRDefault="00D421C6" w:rsidP="00D421C6">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tbl>
      <w:tblPr>
        <w:tblW w:w="9467" w:type="dxa"/>
        <w:shd w:val="clear" w:color="auto" w:fill="FFFFFF"/>
        <w:tblCellMar>
          <w:top w:w="15" w:type="dxa"/>
          <w:left w:w="15" w:type="dxa"/>
          <w:bottom w:w="15" w:type="dxa"/>
          <w:right w:w="15" w:type="dxa"/>
        </w:tblCellMar>
        <w:tblLook w:val="04A0" w:firstRow="1" w:lastRow="0" w:firstColumn="1" w:lastColumn="0" w:noHBand="0" w:noVBand="1"/>
      </w:tblPr>
      <w:tblGrid>
        <w:gridCol w:w="1674"/>
        <w:gridCol w:w="1770"/>
        <w:gridCol w:w="6023"/>
      </w:tblGrid>
      <w:tr w:rsidR="004A2401" w:rsidRPr="00D421C6" w14:paraId="464F952C" w14:textId="77777777" w:rsidTr="004A2401">
        <w:trPr>
          <w:trHeight w:val="1204"/>
        </w:trPr>
        <w:tc>
          <w:tcPr>
            <w:tcW w:w="0" w:type="auto"/>
            <w:tcBorders>
              <w:top w:val="single" w:sz="6" w:space="0" w:color="CCCCCC"/>
              <w:left w:val="single" w:sz="6" w:space="0" w:color="CCCCCC"/>
              <w:bottom w:val="single" w:sz="6" w:space="0" w:color="CCCCCC"/>
              <w:right w:val="single" w:sz="6" w:space="0" w:color="CCCCCC"/>
            </w:tcBorders>
            <w:shd w:val="clear" w:color="auto" w:fill="00CC33"/>
            <w:tcMar>
              <w:top w:w="30" w:type="dxa"/>
              <w:left w:w="30" w:type="dxa"/>
              <w:bottom w:w="30" w:type="dxa"/>
              <w:right w:w="30" w:type="dxa"/>
            </w:tcMar>
            <w:vAlign w:val="center"/>
            <w:hideMark/>
          </w:tcPr>
          <w:p w14:paraId="3612C6F8" w14:textId="77777777" w:rsidR="00D421C6" w:rsidRPr="00D421C6" w:rsidRDefault="00D421C6">
            <w:pPr>
              <w:spacing w:after="240"/>
              <w:rPr>
                <w:rFonts w:ascii="Times New Roman" w:hAnsi="Times New Roman"/>
                <w:b/>
                <w:bCs/>
                <w:color w:val="000000"/>
                <w:sz w:val="22"/>
                <w:szCs w:val="18"/>
              </w:rPr>
            </w:pPr>
            <w:r w:rsidRPr="00D421C6">
              <w:rPr>
                <w:rFonts w:ascii="Times New Roman" w:hAnsi="Times New Roman"/>
                <w:b/>
                <w:bCs/>
                <w:color w:val="000000"/>
                <w:sz w:val="22"/>
                <w:szCs w:val="18"/>
              </w:rPr>
              <w:t>Poder</w:t>
            </w:r>
          </w:p>
        </w:tc>
        <w:tc>
          <w:tcPr>
            <w:tcW w:w="0" w:type="auto"/>
            <w:tcBorders>
              <w:top w:val="single" w:sz="6" w:space="0" w:color="CCCCCC"/>
              <w:left w:val="single" w:sz="6" w:space="0" w:color="CCCCCC"/>
              <w:bottom w:val="single" w:sz="6" w:space="0" w:color="CCCCCC"/>
              <w:right w:val="single" w:sz="6" w:space="0" w:color="CCCCCC"/>
            </w:tcBorders>
            <w:shd w:val="clear" w:color="auto" w:fill="3399CC"/>
            <w:tcMar>
              <w:top w:w="30" w:type="dxa"/>
              <w:left w:w="30" w:type="dxa"/>
              <w:bottom w:w="30" w:type="dxa"/>
              <w:right w:w="30" w:type="dxa"/>
            </w:tcMar>
            <w:vAlign w:val="center"/>
            <w:hideMark/>
          </w:tcPr>
          <w:p w14:paraId="0967DE4E" w14:textId="77777777" w:rsidR="00D421C6" w:rsidRPr="00D421C6" w:rsidRDefault="00D421C6">
            <w:pPr>
              <w:spacing w:after="240"/>
              <w:rPr>
                <w:rFonts w:ascii="Times New Roman" w:hAnsi="Times New Roman"/>
                <w:b/>
                <w:bCs/>
                <w:color w:val="000000"/>
                <w:sz w:val="22"/>
                <w:szCs w:val="18"/>
              </w:rPr>
            </w:pPr>
            <w:r w:rsidRPr="00D421C6">
              <w:rPr>
                <w:rFonts w:ascii="Times New Roman" w:hAnsi="Times New Roman"/>
                <w:b/>
                <w:bCs/>
                <w:color w:val="000000"/>
                <w:sz w:val="22"/>
                <w:szCs w:val="18"/>
              </w:rPr>
              <w:t>Órgão</w:t>
            </w:r>
          </w:p>
        </w:tc>
        <w:tc>
          <w:tcPr>
            <w:tcW w:w="0" w:type="auto"/>
            <w:tcBorders>
              <w:top w:val="single" w:sz="6" w:space="0" w:color="CCCCCC"/>
              <w:left w:val="single" w:sz="6" w:space="0" w:color="CCCCCC"/>
              <w:bottom w:val="single" w:sz="6" w:space="0" w:color="CCCCCC"/>
              <w:right w:val="single" w:sz="6" w:space="0" w:color="CCCCCC"/>
            </w:tcBorders>
            <w:shd w:val="clear" w:color="auto" w:fill="FFCC00"/>
            <w:tcMar>
              <w:top w:w="30" w:type="dxa"/>
              <w:left w:w="30" w:type="dxa"/>
              <w:bottom w:w="30" w:type="dxa"/>
              <w:right w:w="30" w:type="dxa"/>
            </w:tcMar>
            <w:vAlign w:val="center"/>
            <w:hideMark/>
          </w:tcPr>
          <w:p w14:paraId="70C81160" w14:textId="77777777" w:rsidR="00D421C6" w:rsidRPr="00D421C6" w:rsidRDefault="00D421C6">
            <w:pPr>
              <w:spacing w:after="240"/>
              <w:rPr>
                <w:rFonts w:ascii="Times New Roman" w:hAnsi="Times New Roman"/>
                <w:b/>
                <w:bCs/>
                <w:color w:val="000000"/>
                <w:sz w:val="22"/>
                <w:szCs w:val="18"/>
              </w:rPr>
            </w:pPr>
            <w:r w:rsidRPr="00D421C6">
              <w:rPr>
                <w:rFonts w:ascii="Times New Roman" w:hAnsi="Times New Roman"/>
                <w:b/>
                <w:bCs/>
                <w:color w:val="000000"/>
                <w:sz w:val="22"/>
                <w:szCs w:val="18"/>
              </w:rPr>
              <w:t>Unidade Orçamentária</w:t>
            </w:r>
          </w:p>
        </w:tc>
      </w:tr>
    </w:tbl>
    <w:p w14:paraId="761A9837" w14:textId="77777777" w:rsidR="00EF7650" w:rsidRPr="00BD0338" w:rsidRDefault="00EF7650" w:rsidP="00BD0338">
      <w:pPr>
        <w:tabs>
          <w:tab w:val="left" w:pos="284"/>
        </w:tabs>
        <w:autoSpaceDE w:val="0"/>
        <w:autoSpaceDN w:val="0"/>
        <w:adjustRightInd w:val="0"/>
        <w:rPr>
          <w:rFonts w:ascii="Times New Roman" w:hAnsi="Times New Roman"/>
          <w:szCs w:val="24"/>
          <w:lang w:val="pt"/>
        </w:rPr>
      </w:pPr>
    </w:p>
    <w:p w14:paraId="348F7371" w14:textId="77777777" w:rsidR="004A2401" w:rsidRDefault="004A2401">
      <w:pPr>
        <w:rPr>
          <w:rFonts w:ascii="Times New Roman" w:eastAsiaTheme="majorEastAsia" w:hAnsi="Times New Roman"/>
          <w:b/>
          <w:bCs/>
          <w:i/>
          <w:iCs/>
          <w:szCs w:val="24"/>
        </w:rPr>
      </w:pPr>
      <w:r>
        <w:rPr>
          <w:rFonts w:ascii="Times New Roman" w:hAnsi="Times New Roman"/>
          <w:b/>
          <w:bCs/>
          <w:i/>
          <w:iCs/>
        </w:rPr>
        <w:br w:type="page"/>
      </w:r>
    </w:p>
    <w:p w14:paraId="754E7103" w14:textId="01C9C4CC" w:rsidR="00BD0338" w:rsidRPr="00BD0338" w:rsidRDefault="00BD0338" w:rsidP="00BD0338">
      <w:pPr>
        <w:pStyle w:val="Heading3"/>
        <w:shd w:val="clear" w:color="auto" w:fill="FFFFFF"/>
        <w:tabs>
          <w:tab w:val="left" w:pos="284"/>
        </w:tabs>
        <w:spacing w:before="0"/>
        <w:rPr>
          <w:rFonts w:ascii="Times New Roman" w:hAnsi="Times New Roman" w:cs="Times New Roman"/>
          <w:iCs/>
          <w:color w:val="auto"/>
        </w:rPr>
      </w:pPr>
      <w:r>
        <w:rPr>
          <w:rFonts w:ascii="Times New Roman" w:hAnsi="Times New Roman" w:cs="Times New Roman"/>
          <w:b/>
          <w:bCs/>
          <w:i/>
          <w:iCs/>
          <w:color w:val="auto"/>
        </w:rPr>
        <w:lastRenderedPageBreak/>
        <w:t>Veja como é simples</w:t>
      </w:r>
    </w:p>
    <w:p w14:paraId="5D5263D1" w14:textId="77777777" w:rsidR="00BD0338" w:rsidRPr="00E43C67" w:rsidRDefault="00BD0338" w:rsidP="00BD0338">
      <w:pPr>
        <w:pStyle w:val="NormalWeb"/>
        <w:shd w:val="clear" w:color="auto" w:fill="FFFFFF"/>
        <w:tabs>
          <w:tab w:val="left" w:pos="284"/>
        </w:tabs>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Nos municípios, o detalhamento por órgãos oferece a oportunidade de se saber, por exemplo, o montante de recursos destinado a esta ou àquela secretaria municipal. Analise com atenção um outro exemplo:</w:t>
      </w:r>
    </w:p>
    <w:p w14:paraId="3CCC4023" w14:textId="77777777" w:rsidR="00BD0338" w:rsidRPr="00E43C67" w:rsidRDefault="00BD0338" w:rsidP="00BD0338">
      <w:pPr>
        <w:pStyle w:val="NormalWeb"/>
        <w:shd w:val="clear" w:color="auto" w:fill="FFFFFF"/>
        <w:tabs>
          <w:tab w:val="left" w:pos="284"/>
        </w:tabs>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CATEGORIAS DA CLASSIFICAÇÃO INSTITUCIONAL – níveis de detalhamento:</w:t>
      </w:r>
    </w:p>
    <w:p w14:paraId="02C5582F" w14:textId="77777777" w:rsidR="00BD0338" w:rsidRPr="00BD0338" w:rsidRDefault="00BD0338" w:rsidP="00BD0338">
      <w:pPr>
        <w:pStyle w:val="ListParagraph"/>
        <w:numPr>
          <w:ilvl w:val="0"/>
          <w:numId w:val="28"/>
        </w:numPr>
        <w:shd w:val="clear" w:color="auto" w:fill="FFFFFF"/>
        <w:tabs>
          <w:tab w:val="left" w:pos="284"/>
        </w:tabs>
        <w:rPr>
          <w:rFonts w:ascii="Times New Roman" w:hAnsi="Times New Roman"/>
          <w:szCs w:val="24"/>
        </w:rPr>
      </w:pPr>
      <w:r w:rsidRPr="00BD0338">
        <w:rPr>
          <w:rFonts w:ascii="Times New Roman" w:hAnsi="Times New Roman"/>
          <w:szCs w:val="24"/>
        </w:rPr>
        <w:t xml:space="preserve">Primeiro nível </w:t>
      </w:r>
      <w:r>
        <w:rPr>
          <w:rFonts w:ascii="Times New Roman" w:hAnsi="Times New Roman"/>
          <w:szCs w:val="24"/>
        </w:rPr>
        <w:t>–</w:t>
      </w:r>
      <w:r w:rsidRPr="00BD0338">
        <w:rPr>
          <w:rFonts w:ascii="Times New Roman" w:hAnsi="Times New Roman"/>
          <w:szCs w:val="24"/>
        </w:rPr>
        <w:t> </w:t>
      </w:r>
      <w:r w:rsidRPr="00BD0338">
        <w:rPr>
          <w:rFonts w:ascii="Times New Roman" w:hAnsi="Times New Roman"/>
          <w:b/>
          <w:bCs/>
          <w:szCs w:val="24"/>
        </w:rPr>
        <w:t>poder</w:t>
      </w:r>
      <w:r w:rsidRPr="00BD0338">
        <w:rPr>
          <w:rFonts w:ascii="Times New Roman" w:hAnsi="Times New Roman"/>
          <w:szCs w:val="24"/>
        </w:rPr>
        <w:br/>
        <w:t>Ex.: 1 Poder Executivo</w:t>
      </w:r>
    </w:p>
    <w:p w14:paraId="67D4B1E7" w14:textId="77777777" w:rsidR="00BD0338" w:rsidRPr="00BD0338" w:rsidRDefault="00BD0338" w:rsidP="00BD0338">
      <w:pPr>
        <w:pStyle w:val="ListParagraph"/>
        <w:numPr>
          <w:ilvl w:val="0"/>
          <w:numId w:val="28"/>
        </w:numPr>
        <w:shd w:val="clear" w:color="auto" w:fill="FFFFFF"/>
        <w:tabs>
          <w:tab w:val="left" w:pos="284"/>
        </w:tabs>
        <w:rPr>
          <w:rFonts w:ascii="Times New Roman" w:hAnsi="Times New Roman"/>
          <w:szCs w:val="24"/>
        </w:rPr>
      </w:pPr>
      <w:r w:rsidRPr="00BD0338">
        <w:rPr>
          <w:rFonts w:ascii="Times New Roman" w:hAnsi="Times New Roman"/>
          <w:szCs w:val="24"/>
        </w:rPr>
        <w:t xml:space="preserve">Segundo nível </w:t>
      </w:r>
      <w:r>
        <w:rPr>
          <w:rFonts w:ascii="Times New Roman" w:hAnsi="Times New Roman"/>
          <w:szCs w:val="24"/>
        </w:rPr>
        <w:t>–</w:t>
      </w:r>
      <w:r w:rsidRPr="00BD0338">
        <w:rPr>
          <w:rFonts w:ascii="Times New Roman" w:hAnsi="Times New Roman"/>
          <w:szCs w:val="24"/>
        </w:rPr>
        <w:t> </w:t>
      </w:r>
      <w:r w:rsidRPr="00BD0338">
        <w:rPr>
          <w:rFonts w:ascii="Times New Roman" w:hAnsi="Times New Roman"/>
          <w:b/>
          <w:bCs/>
          <w:szCs w:val="24"/>
        </w:rPr>
        <w:t>órgão</w:t>
      </w:r>
      <w:r w:rsidRPr="00BD0338">
        <w:rPr>
          <w:rFonts w:ascii="Times New Roman" w:hAnsi="Times New Roman"/>
          <w:szCs w:val="24"/>
        </w:rPr>
        <w:br/>
        <w:t>Ex.: 17 Secretaria Municipal de Desenvolvimento Social</w:t>
      </w:r>
    </w:p>
    <w:p w14:paraId="65B9D8EA" w14:textId="77777777" w:rsidR="00BD0338" w:rsidRPr="00BD0338" w:rsidRDefault="00BD0338" w:rsidP="00BD0338">
      <w:pPr>
        <w:pStyle w:val="ListParagraph"/>
        <w:numPr>
          <w:ilvl w:val="0"/>
          <w:numId w:val="28"/>
        </w:numPr>
        <w:shd w:val="clear" w:color="auto" w:fill="FFFFFF"/>
        <w:tabs>
          <w:tab w:val="left" w:pos="284"/>
        </w:tabs>
        <w:rPr>
          <w:rFonts w:ascii="Times New Roman" w:hAnsi="Times New Roman"/>
          <w:szCs w:val="24"/>
        </w:rPr>
      </w:pPr>
      <w:r w:rsidRPr="00BD0338">
        <w:rPr>
          <w:rFonts w:ascii="Times New Roman" w:hAnsi="Times New Roman"/>
          <w:szCs w:val="24"/>
        </w:rPr>
        <w:t xml:space="preserve">Terceiro nível </w:t>
      </w:r>
      <w:r>
        <w:rPr>
          <w:rFonts w:ascii="Times New Roman" w:hAnsi="Times New Roman"/>
          <w:szCs w:val="24"/>
        </w:rPr>
        <w:t>–</w:t>
      </w:r>
      <w:r w:rsidRPr="00BD0338">
        <w:rPr>
          <w:rFonts w:ascii="Times New Roman" w:hAnsi="Times New Roman"/>
          <w:szCs w:val="24"/>
        </w:rPr>
        <w:t> </w:t>
      </w:r>
      <w:r w:rsidRPr="00BD0338">
        <w:rPr>
          <w:rFonts w:ascii="Times New Roman" w:hAnsi="Times New Roman"/>
          <w:b/>
          <w:bCs/>
          <w:szCs w:val="24"/>
        </w:rPr>
        <w:t>unidade orçamentária</w:t>
      </w:r>
      <w:r w:rsidRPr="00BD0338">
        <w:rPr>
          <w:rFonts w:ascii="Times New Roman" w:hAnsi="Times New Roman"/>
          <w:szCs w:val="24"/>
        </w:rPr>
        <w:t> </w:t>
      </w:r>
      <w:r w:rsidRPr="00BD0338">
        <w:rPr>
          <w:rFonts w:ascii="Times New Roman" w:hAnsi="Times New Roman"/>
          <w:szCs w:val="24"/>
        </w:rPr>
        <w:br/>
        <w:t>Ex.:</w:t>
      </w:r>
      <w:r>
        <w:rPr>
          <w:rFonts w:ascii="Times New Roman" w:hAnsi="Times New Roman"/>
          <w:szCs w:val="24"/>
        </w:rPr>
        <w:t xml:space="preserve"> </w:t>
      </w:r>
    </w:p>
    <w:p w14:paraId="25C36C5D" w14:textId="77777777" w:rsidR="00BD0338" w:rsidRPr="00BD0338" w:rsidRDefault="00BD0338" w:rsidP="00BD0338">
      <w:pPr>
        <w:pStyle w:val="ListParagraph"/>
        <w:numPr>
          <w:ilvl w:val="0"/>
          <w:numId w:val="28"/>
        </w:numPr>
        <w:shd w:val="clear" w:color="auto" w:fill="FFFFFF"/>
        <w:tabs>
          <w:tab w:val="left" w:pos="284"/>
        </w:tabs>
        <w:rPr>
          <w:rFonts w:ascii="Times New Roman" w:hAnsi="Times New Roman"/>
          <w:szCs w:val="24"/>
        </w:rPr>
      </w:pPr>
      <w:r w:rsidRPr="00BD0338">
        <w:rPr>
          <w:rFonts w:ascii="Times New Roman" w:hAnsi="Times New Roman"/>
          <w:szCs w:val="24"/>
        </w:rPr>
        <w:t>1702 Fundo Municipal da Criança e do Adolescente</w:t>
      </w:r>
    </w:p>
    <w:p w14:paraId="55210014" w14:textId="77777777" w:rsidR="00BD0338" w:rsidRPr="00BD0338" w:rsidRDefault="00BD0338" w:rsidP="00BD0338">
      <w:pPr>
        <w:pStyle w:val="ListParagraph"/>
        <w:numPr>
          <w:ilvl w:val="0"/>
          <w:numId w:val="28"/>
        </w:numPr>
        <w:shd w:val="clear" w:color="auto" w:fill="FFFFFF"/>
        <w:tabs>
          <w:tab w:val="left" w:pos="284"/>
        </w:tabs>
        <w:rPr>
          <w:rFonts w:ascii="Times New Roman" w:hAnsi="Times New Roman"/>
          <w:szCs w:val="24"/>
        </w:rPr>
      </w:pPr>
      <w:r w:rsidRPr="00BD0338">
        <w:rPr>
          <w:rFonts w:ascii="Times New Roman" w:hAnsi="Times New Roman"/>
          <w:szCs w:val="24"/>
        </w:rPr>
        <w:t>1703 Fundo Municipal de Assistência Social</w:t>
      </w:r>
    </w:p>
    <w:p w14:paraId="6E0CE65D" w14:textId="77777777" w:rsidR="00BD0338" w:rsidRPr="00BD0338" w:rsidRDefault="00BD0338" w:rsidP="00BD0338">
      <w:pPr>
        <w:pStyle w:val="ListParagraph"/>
        <w:numPr>
          <w:ilvl w:val="0"/>
          <w:numId w:val="28"/>
        </w:numPr>
        <w:shd w:val="clear" w:color="auto" w:fill="FFFFFF"/>
        <w:tabs>
          <w:tab w:val="left" w:pos="284"/>
        </w:tabs>
        <w:rPr>
          <w:rFonts w:ascii="Times New Roman" w:hAnsi="Times New Roman"/>
          <w:szCs w:val="24"/>
        </w:rPr>
      </w:pPr>
      <w:r w:rsidRPr="00BD0338">
        <w:rPr>
          <w:rFonts w:ascii="Times New Roman" w:hAnsi="Times New Roman"/>
          <w:szCs w:val="24"/>
        </w:rPr>
        <w:t>1704 Fundo Municipal de Desenvolvimento Social</w:t>
      </w:r>
    </w:p>
    <w:p w14:paraId="7FEE7B96" w14:textId="77777777" w:rsidR="00BD0338" w:rsidRPr="00E43C67"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lang w:val="pt-BR"/>
        </w:rPr>
      </w:pPr>
      <w:r w:rsidRPr="00E43C67">
        <w:rPr>
          <w:rFonts w:ascii="Times New Roman" w:hAnsi="Times New Roman"/>
          <w:sz w:val="24"/>
          <w:szCs w:val="24"/>
          <w:lang w:val="pt-BR"/>
        </w:rPr>
        <w:t>Observe que existe um número ao lado de cada nível de detalhamento. É um código que, naturalmente, traz um dado importante.</w:t>
      </w:r>
    </w:p>
    <w:p w14:paraId="7B0828CB" w14:textId="77777777" w:rsidR="00BD0338" w:rsidRPr="00E43C67"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lang w:val="pt-BR"/>
        </w:rPr>
      </w:pPr>
    </w:p>
    <w:p w14:paraId="0311E4F7" w14:textId="77777777" w:rsidR="00BD0338" w:rsidRPr="00E43C67"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lang w:val="pt-BR"/>
        </w:rPr>
      </w:pPr>
      <w:r w:rsidRPr="00E43C67">
        <w:rPr>
          <w:rFonts w:ascii="Times New Roman" w:hAnsi="Times New Roman"/>
          <w:sz w:val="24"/>
          <w:szCs w:val="24"/>
          <w:lang w:val="pt-BR"/>
        </w:rPr>
        <w:t>Vamos ver quem é quem acompanhando o exemplo:</w:t>
      </w:r>
    </w:p>
    <w:p w14:paraId="60899CE3" w14:textId="77777777" w:rsidR="00BD0338" w:rsidRPr="00E43C67"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lang w:val="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60"/>
        <w:gridCol w:w="2613"/>
        <w:gridCol w:w="900"/>
      </w:tblGrid>
      <w:tr w:rsidR="00BD0338" w:rsidRPr="00BD0338" w14:paraId="1B78CF7D" w14:textId="77777777" w:rsidTr="00BD0338">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1A54A369" w14:textId="77777777" w:rsidR="00BD0338" w:rsidRPr="00BD0338" w:rsidRDefault="00BD0338" w:rsidP="00BD0338">
            <w:pPr>
              <w:tabs>
                <w:tab w:val="left" w:pos="284"/>
              </w:tabs>
              <w:rPr>
                <w:rFonts w:ascii="Times New Roman" w:hAnsi="Times New Roman"/>
                <w:b/>
                <w:bCs/>
                <w:szCs w:val="24"/>
              </w:rPr>
            </w:pPr>
            <w:r w:rsidRPr="00BD0338">
              <w:rPr>
                <w:rFonts w:ascii="Times New Roman" w:hAnsi="Times New Roman"/>
                <w:b/>
                <w:bCs/>
                <w:szCs w:val="24"/>
              </w:rPr>
              <w:t>Código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3C0DAFB0" w14:textId="77777777" w:rsidR="00BD0338" w:rsidRPr="00BD0338" w:rsidRDefault="00BD0338" w:rsidP="00BD0338">
            <w:pPr>
              <w:tabs>
                <w:tab w:val="left" w:pos="284"/>
              </w:tabs>
              <w:rPr>
                <w:rFonts w:ascii="Times New Roman" w:hAnsi="Times New Roman"/>
                <w:b/>
                <w:bCs/>
                <w:szCs w:val="24"/>
              </w:rPr>
            </w:pPr>
            <w:r w:rsidRPr="00BD0338">
              <w:rPr>
                <w:rFonts w:ascii="Times New Roman" w:hAnsi="Times New Roman"/>
                <w:b/>
                <w:bCs/>
                <w:szCs w:val="24"/>
              </w:rPr>
              <w:t>Descrição da Ação</w:t>
            </w:r>
            <w:r w:rsidRPr="00BD0338">
              <w:rPr>
                <w:rFonts w:ascii="Times New Roman" w:hAnsi="Times New Roman"/>
                <w:b/>
                <w:bCs/>
                <w:szCs w:val="24"/>
              </w:rPr>
              <w:br/>
              <w:t>(Projeto ou atividade)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7419C3C8" w14:textId="77777777" w:rsidR="00BD0338" w:rsidRPr="00BD0338" w:rsidRDefault="00BD0338" w:rsidP="00BD0338">
            <w:pPr>
              <w:tabs>
                <w:tab w:val="left" w:pos="284"/>
              </w:tabs>
              <w:rPr>
                <w:rFonts w:ascii="Times New Roman" w:hAnsi="Times New Roman"/>
                <w:b/>
                <w:bCs/>
                <w:szCs w:val="24"/>
              </w:rPr>
            </w:pPr>
            <w:r w:rsidRPr="00BD0338">
              <w:rPr>
                <w:rFonts w:ascii="Times New Roman" w:hAnsi="Times New Roman"/>
                <w:b/>
                <w:bCs/>
                <w:szCs w:val="24"/>
              </w:rPr>
              <w:t>Dotação</w:t>
            </w:r>
          </w:p>
        </w:tc>
      </w:tr>
      <w:tr w:rsidR="00BD0338" w:rsidRPr="00BD0338" w14:paraId="188BF0DF" w14:textId="77777777" w:rsidTr="00BD0338">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04BC9D65" w14:textId="77777777" w:rsidR="00BD0338" w:rsidRPr="00BD0338" w:rsidRDefault="00BD0338" w:rsidP="00BD0338">
            <w:pPr>
              <w:tabs>
                <w:tab w:val="left" w:pos="284"/>
              </w:tabs>
              <w:rPr>
                <w:rFonts w:ascii="Times New Roman" w:hAnsi="Times New Roman"/>
                <w:szCs w:val="24"/>
              </w:rPr>
            </w:pPr>
            <w:r w:rsidRPr="00BD0338">
              <w:rPr>
                <w:rFonts w:ascii="Times New Roman" w:hAnsi="Times New Roman"/>
                <w:szCs w:val="24"/>
              </w:rPr>
              <w:t>02.03.000.15.452.010.2.008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52EEDAE5" w14:textId="77777777" w:rsidR="00BD0338" w:rsidRPr="00BD0338" w:rsidRDefault="00BD0338" w:rsidP="00BD0338">
            <w:pPr>
              <w:tabs>
                <w:tab w:val="left" w:pos="284"/>
              </w:tabs>
              <w:rPr>
                <w:rFonts w:ascii="Times New Roman" w:hAnsi="Times New Roman"/>
                <w:szCs w:val="24"/>
              </w:rPr>
            </w:pPr>
            <w:r w:rsidRPr="00BD0338">
              <w:rPr>
                <w:rFonts w:ascii="Times New Roman" w:hAnsi="Times New Roman"/>
                <w:szCs w:val="24"/>
              </w:rPr>
              <w:t>Serviço de limpeza urbana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30506DAA" w14:textId="77777777" w:rsidR="00BD0338" w:rsidRPr="00BD0338" w:rsidRDefault="00BD0338" w:rsidP="00BD0338">
            <w:pPr>
              <w:tabs>
                <w:tab w:val="left" w:pos="284"/>
              </w:tabs>
              <w:rPr>
                <w:rFonts w:ascii="Times New Roman" w:hAnsi="Times New Roman"/>
                <w:szCs w:val="24"/>
              </w:rPr>
            </w:pPr>
            <w:r w:rsidRPr="00BD0338">
              <w:rPr>
                <w:rFonts w:ascii="Times New Roman" w:hAnsi="Times New Roman"/>
                <w:szCs w:val="24"/>
              </w:rPr>
              <w:t>157.200</w:t>
            </w:r>
          </w:p>
        </w:tc>
      </w:tr>
    </w:tbl>
    <w:p w14:paraId="4BA453E2" w14:textId="77777777" w:rsidR="00BD0338" w:rsidRDefault="00BD0338" w:rsidP="00BD0338">
      <w:pPr>
        <w:tabs>
          <w:tab w:val="left" w:pos="284"/>
        </w:tabs>
        <w:rPr>
          <w:rFonts w:ascii="Times New Roman" w:hAnsi="Times New Roman"/>
          <w:szCs w:val="24"/>
        </w:rPr>
      </w:pPr>
    </w:p>
    <w:p w14:paraId="7A32D9C4" w14:textId="77777777" w:rsidR="00BD0338" w:rsidRDefault="00BD0338" w:rsidP="00BD0338">
      <w:pPr>
        <w:tabs>
          <w:tab w:val="left" w:pos="284"/>
        </w:tabs>
        <w:rPr>
          <w:rFonts w:ascii="Times New Roman" w:hAnsi="Times New Roman"/>
          <w:szCs w:val="24"/>
        </w:rPr>
      </w:pPr>
    </w:p>
    <w:p w14:paraId="0BD93E26" w14:textId="77777777" w:rsidR="00BD0338" w:rsidRPr="00BD0338" w:rsidRDefault="00BD0338" w:rsidP="00BD0338">
      <w:pPr>
        <w:tabs>
          <w:tab w:val="left" w:pos="284"/>
        </w:tabs>
        <w:rPr>
          <w:rFonts w:ascii="Times New Roman" w:hAnsi="Times New Roman"/>
          <w:szCs w:val="24"/>
        </w:rPr>
      </w:pPr>
      <w:r w:rsidRPr="00BD0338">
        <w:rPr>
          <w:rFonts w:ascii="Times New Roman" w:hAnsi="Times New Roman"/>
          <w:noProof/>
          <w:szCs w:val="24"/>
          <w:shd w:val="clear" w:color="auto" w:fill="FFFFFF"/>
          <w:lang w:val="en-US"/>
        </w:rPr>
        <w:drawing>
          <wp:inline distT="0" distB="0" distL="0" distR="0" wp14:anchorId="39E04B54" wp14:editId="6CB69820">
            <wp:extent cx="4114800" cy="1524000"/>
            <wp:effectExtent l="0" t="0" r="0" b="0"/>
            <wp:docPr id="5" name="Imagem 5" descr="http://www.educacaopublica.rj.gov.br/oficinas/cidadania/orcamento/mod03/img/sec02_pag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caopublica.rj.gov.br/oficinas/cidadania/orcamento/mod03/img/sec02_pag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524000"/>
                    </a:xfrm>
                    <a:prstGeom prst="rect">
                      <a:avLst/>
                    </a:prstGeom>
                    <a:noFill/>
                    <a:ln>
                      <a:noFill/>
                    </a:ln>
                  </pic:spPr>
                </pic:pic>
              </a:graphicData>
            </a:graphic>
          </wp:inline>
        </w:drawing>
      </w:r>
    </w:p>
    <w:p w14:paraId="2831FAB8" w14:textId="77777777" w:rsidR="00BD0338"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rPr>
      </w:pPr>
    </w:p>
    <w:p w14:paraId="206C2030" w14:textId="77777777" w:rsidR="00BD0338"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rPr>
      </w:pPr>
    </w:p>
    <w:p w14:paraId="6F1BA5E1" w14:textId="77777777" w:rsidR="00BD0338"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rPr>
      </w:pPr>
    </w:p>
    <w:p w14:paraId="12B79DC8" w14:textId="77777777" w:rsidR="00BD0338"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rPr>
      </w:pPr>
      <w:r w:rsidRPr="00E43C67">
        <w:rPr>
          <w:rFonts w:ascii="Times New Roman" w:hAnsi="Times New Roman"/>
          <w:sz w:val="24"/>
          <w:szCs w:val="24"/>
          <w:lang w:val="pt-BR"/>
        </w:rPr>
        <w:t xml:space="preserve">Pare um pouco para registrar os resultados de sua análise. </w:t>
      </w:r>
      <w:r w:rsidRPr="00BD0338">
        <w:rPr>
          <w:rFonts w:ascii="Times New Roman" w:hAnsi="Times New Roman"/>
          <w:sz w:val="24"/>
          <w:szCs w:val="24"/>
        </w:rPr>
        <w:t>Vamos ajudar.</w:t>
      </w:r>
    </w:p>
    <w:p w14:paraId="292CAAA5" w14:textId="77777777" w:rsidR="00BD0338" w:rsidRPr="00BD0338"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rPr>
      </w:pPr>
    </w:p>
    <w:p w14:paraId="319B3D21" w14:textId="77777777" w:rsidR="00BD0338" w:rsidRPr="00BD0338" w:rsidRDefault="00BD0338" w:rsidP="00BD0338">
      <w:pPr>
        <w:pStyle w:val="NormalWeb"/>
        <w:shd w:val="clear" w:color="auto" w:fill="E36C0A" w:themeFill="accent6" w:themeFillShade="BF"/>
        <w:tabs>
          <w:tab w:val="left" w:pos="284"/>
        </w:tabs>
        <w:spacing w:before="0" w:beforeAutospacing="0" w:after="0" w:afterAutospacing="0" w:line="276" w:lineRule="auto"/>
        <w:jc w:val="center"/>
        <w:rPr>
          <w:rFonts w:ascii="Times New Roman" w:hAnsi="Times New Roman"/>
          <w:b/>
          <w:smallCaps/>
          <w:sz w:val="24"/>
          <w:szCs w:val="24"/>
        </w:rPr>
      </w:pPr>
      <w:r w:rsidRPr="00BD0338">
        <w:rPr>
          <w:rFonts w:ascii="Times New Roman" w:hAnsi="Times New Roman"/>
          <w:b/>
          <w:smallCaps/>
          <w:sz w:val="24"/>
          <w:szCs w:val="24"/>
        </w:rPr>
        <w:t>Res</w:t>
      </w:r>
      <w:r>
        <w:rPr>
          <w:rFonts w:ascii="Times New Roman" w:hAnsi="Times New Roman"/>
          <w:b/>
          <w:smallCaps/>
          <w:sz w:val="24"/>
          <w:szCs w:val="24"/>
        </w:rPr>
        <w:t>ponda mentalmente</w:t>
      </w:r>
    </w:p>
    <w:p w14:paraId="2B84F5E1" w14:textId="77777777" w:rsidR="00BD0338" w:rsidRDefault="00BD0338" w:rsidP="00BD0338">
      <w:pPr>
        <w:shd w:val="clear" w:color="auto" w:fill="FFFFFF"/>
        <w:tabs>
          <w:tab w:val="left" w:pos="284"/>
        </w:tabs>
        <w:rPr>
          <w:rFonts w:ascii="Times New Roman" w:hAnsi="Times New Roman"/>
          <w:szCs w:val="24"/>
        </w:rPr>
      </w:pPr>
    </w:p>
    <w:p w14:paraId="26D978E1" w14:textId="77777777" w:rsidR="00BD0338" w:rsidRPr="00BD0338" w:rsidRDefault="00BD0338" w:rsidP="00BD0338">
      <w:pPr>
        <w:numPr>
          <w:ilvl w:val="0"/>
          <w:numId w:val="27"/>
        </w:numPr>
        <w:shd w:val="clear" w:color="auto" w:fill="FFFFFF"/>
        <w:tabs>
          <w:tab w:val="left" w:pos="284"/>
        </w:tabs>
        <w:ind w:left="0" w:firstLine="0"/>
        <w:rPr>
          <w:rFonts w:ascii="Times New Roman" w:hAnsi="Times New Roman"/>
          <w:szCs w:val="24"/>
        </w:rPr>
      </w:pPr>
      <w:r w:rsidRPr="00BD0338">
        <w:rPr>
          <w:rFonts w:ascii="Times New Roman" w:hAnsi="Times New Roman"/>
          <w:szCs w:val="24"/>
        </w:rPr>
        <w:t>Os exemplos acima apresentam níveis de detalhamento?</w:t>
      </w:r>
    </w:p>
    <w:p w14:paraId="7FFF15CB" w14:textId="77777777" w:rsidR="00BD0338" w:rsidRPr="00BD0338" w:rsidRDefault="00BD0338" w:rsidP="00BD0338">
      <w:pPr>
        <w:numPr>
          <w:ilvl w:val="0"/>
          <w:numId w:val="27"/>
        </w:numPr>
        <w:shd w:val="clear" w:color="auto" w:fill="FFFFFF"/>
        <w:tabs>
          <w:tab w:val="left" w:pos="284"/>
        </w:tabs>
        <w:ind w:left="0" w:firstLine="0"/>
        <w:rPr>
          <w:rFonts w:ascii="Times New Roman" w:hAnsi="Times New Roman"/>
          <w:szCs w:val="24"/>
        </w:rPr>
      </w:pPr>
      <w:r w:rsidRPr="00BD0338">
        <w:rPr>
          <w:rFonts w:ascii="Times New Roman" w:hAnsi="Times New Roman"/>
          <w:szCs w:val="24"/>
        </w:rPr>
        <w:t>No primeiro exemplo, os níveis de detalhamento apresentam os responsáveis pelas despesas públicas com o Fundo Municipal da Criança e do Adolescente?</w:t>
      </w:r>
    </w:p>
    <w:p w14:paraId="77F40694" w14:textId="77777777" w:rsidR="00BD0338" w:rsidRPr="00BD0338" w:rsidRDefault="00BD0338" w:rsidP="00BD0338">
      <w:pPr>
        <w:numPr>
          <w:ilvl w:val="0"/>
          <w:numId w:val="27"/>
        </w:numPr>
        <w:shd w:val="clear" w:color="auto" w:fill="FFFFFF"/>
        <w:tabs>
          <w:tab w:val="left" w:pos="284"/>
        </w:tabs>
        <w:ind w:left="0" w:firstLine="0"/>
        <w:rPr>
          <w:rFonts w:ascii="Times New Roman" w:hAnsi="Times New Roman"/>
          <w:szCs w:val="24"/>
        </w:rPr>
      </w:pPr>
      <w:r w:rsidRPr="00BD0338">
        <w:rPr>
          <w:rFonts w:ascii="Times New Roman" w:hAnsi="Times New Roman"/>
          <w:szCs w:val="24"/>
        </w:rPr>
        <w:t>No quadro, estão apresentadas as três classificações do orçamento?</w:t>
      </w:r>
    </w:p>
    <w:p w14:paraId="67AD4317" w14:textId="77777777" w:rsidR="00BD0338" w:rsidRPr="00BD0338" w:rsidRDefault="00BD0338" w:rsidP="00BD0338">
      <w:pPr>
        <w:numPr>
          <w:ilvl w:val="0"/>
          <w:numId w:val="27"/>
        </w:numPr>
        <w:shd w:val="clear" w:color="auto" w:fill="FFFFFF"/>
        <w:tabs>
          <w:tab w:val="left" w:pos="284"/>
        </w:tabs>
        <w:ind w:left="0" w:firstLine="0"/>
        <w:rPr>
          <w:rFonts w:ascii="Times New Roman" w:hAnsi="Times New Roman"/>
          <w:szCs w:val="24"/>
        </w:rPr>
      </w:pPr>
      <w:r w:rsidRPr="00BD0338">
        <w:rPr>
          <w:rFonts w:ascii="Times New Roman" w:hAnsi="Times New Roman"/>
          <w:szCs w:val="24"/>
        </w:rPr>
        <w:t>O quadro mostra níveis de detalhamento orçamentário a partir da classificação institucional?</w:t>
      </w:r>
    </w:p>
    <w:p w14:paraId="7CF3B5C6" w14:textId="77777777" w:rsidR="00BD0338" w:rsidRPr="00BD0338" w:rsidRDefault="00BD0338" w:rsidP="00BD0338">
      <w:pPr>
        <w:numPr>
          <w:ilvl w:val="0"/>
          <w:numId w:val="27"/>
        </w:numPr>
        <w:shd w:val="clear" w:color="auto" w:fill="FFFFFF"/>
        <w:tabs>
          <w:tab w:val="left" w:pos="284"/>
        </w:tabs>
        <w:ind w:left="0" w:firstLine="0"/>
        <w:rPr>
          <w:rFonts w:ascii="Times New Roman" w:hAnsi="Times New Roman"/>
          <w:szCs w:val="24"/>
        </w:rPr>
      </w:pPr>
      <w:r w:rsidRPr="00BD0338">
        <w:rPr>
          <w:rFonts w:ascii="Times New Roman" w:hAnsi="Times New Roman"/>
          <w:szCs w:val="24"/>
        </w:rPr>
        <w:lastRenderedPageBreak/>
        <w:t>Ao final da análise, é possível concluir que cabe às unidades orçamentárias a responsabilidade pela realização das despesas previstas no orçamento público?</w:t>
      </w:r>
    </w:p>
    <w:p w14:paraId="2C9166C4" w14:textId="77777777" w:rsidR="00BD0338" w:rsidRPr="00E43C67" w:rsidRDefault="00BD0338" w:rsidP="00BD0338">
      <w:pPr>
        <w:pStyle w:val="NormalWeb"/>
        <w:shd w:val="clear" w:color="auto" w:fill="FFFFFF"/>
        <w:tabs>
          <w:tab w:val="left" w:pos="284"/>
        </w:tabs>
        <w:spacing w:before="0" w:beforeAutospacing="0" w:after="0" w:afterAutospacing="0" w:line="276" w:lineRule="auto"/>
        <w:rPr>
          <w:rFonts w:ascii="Times New Roman" w:hAnsi="Times New Roman"/>
          <w:sz w:val="24"/>
          <w:szCs w:val="24"/>
          <w:lang w:val="pt-BR"/>
        </w:rPr>
      </w:pPr>
    </w:p>
    <w:p w14:paraId="61202E2A" w14:textId="77777777" w:rsidR="00BD0338" w:rsidRPr="00E43C67" w:rsidRDefault="003865E4" w:rsidP="00BD0338">
      <w:pPr>
        <w:pStyle w:val="NormalWeb"/>
        <w:shd w:val="clear" w:color="auto" w:fill="E36C0A" w:themeFill="accent6" w:themeFillShade="BF"/>
        <w:tabs>
          <w:tab w:val="left" w:pos="284"/>
        </w:tabs>
        <w:spacing w:before="0" w:beforeAutospacing="0" w:after="0" w:afterAutospacing="0" w:line="276" w:lineRule="auto"/>
        <w:jc w:val="center"/>
        <w:rPr>
          <w:rFonts w:ascii="Times New Roman" w:hAnsi="Times New Roman"/>
          <w:b/>
          <w:smallCaps/>
          <w:sz w:val="24"/>
          <w:szCs w:val="24"/>
          <w:lang w:val="pt-BR"/>
        </w:rPr>
      </w:pPr>
      <w:r>
        <w:rPr>
          <w:rFonts w:ascii="Times New Roman" w:hAnsi="Times New Roman"/>
          <w:b/>
          <w:smallCaps/>
          <w:sz w:val="24"/>
          <w:szCs w:val="24"/>
          <w:lang w:val="pt-BR"/>
        </w:rPr>
        <w:t>Con</w:t>
      </w:r>
      <w:r w:rsidR="00BD0338" w:rsidRPr="00E43C67">
        <w:rPr>
          <w:rFonts w:ascii="Times New Roman" w:hAnsi="Times New Roman"/>
          <w:b/>
          <w:smallCaps/>
          <w:sz w:val="24"/>
          <w:szCs w:val="24"/>
          <w:lang w:val="pt-BR"/>
        </w:rPr>
        <w:t>fira</w:t>
      </w:r>
    </w:p>
    <w:p w14:paraId="2A97ED9B" w14:textId="77777777" w:rsidR="006B540E" w:rsidRDefault="006B540E" w:rsidP="00BD0338">
      <w:pPr>
        <w:rPr>
          <w:rFonts w:ascii="Times New Roman" w:hAnsi="Times New Roman"/>
          <w:kern w:val="24"/>
          <w:lang w:val="pt"/>
        </w:rPr>
      </w:pPr>
    </w:p>
    <w:p w14:paraId="21831FD0" w14:textId="77777777" w:rsidR="002D3CCC" w:rsidRPr="002D3CCC" w:rsidRDefault="002D3CCC" w:rsidP="002D3CCC">
      <w:pPr>
        <w:rPr>
          <w:rFonts w:ascii="Times New Roman" w:hAnsi="Times New Roman"/>
          <w:kern w:val="24"/>
        </w:rPr>
      </w:pPr>
      <w:r w:rsidRPr="002D3CCC">
        <w:rPr>
          <w:rFonts w:ascii="Times New Roman" w:hAnsi="Times New Roman"/>
          <w:kern w:val="24"/>
        </w:rPr>
        <w:t xml:space="preserve">Você deve ter dito </w:t>
      </w:r>
      <w:r>
        <w:rPr>
          <w:rFonts w:ascii="Times New Roman" w:hAnsi="Times New Roman"/>
          <w:kern w:val="24"/>
        </w:rPr>
        <w:t>“</w:t>
      </w:r>
      <w:r w:rsidRPr="002D3CCC">
        <w:rPr>
          <w:rFonts w:ascii="Times New Roman" w:hAnsi="Times New Roman"/>
          <w:kern w:val="24"/>
        </w:rPr>
        <w:t>não</w:t>
      </w:r>
      <w:r>
        <w:rPr>
          <w:rFonts w:ascii="Times New Roman" w:hAnsi="Times New Roman"/>
          <w:kern w:val="24"/>
        </w:rPr>
        <w:t>”</w:t>
      </w:r>
      <w:r w:rsidRPr="002D3CCC">
        <w:rPr>
          <w:rFonts w:ascii="Times New Roman" w:hAnsi="Times New Roman"/>
          <w:kern w:val="24"/>
        </w:rPr>
        <w:t xml:space="preserve"> apenas ao terceiro item, já que estamos falando apenas da classificação institucional, isto é, da instituição responsável pelos recursos públicos.</w:t>
      </w:r>
    </w:p>
    <w:p w14:paraId="3E68337F" w14:textId="77777777" w:rsidR="002D3CCC" w:rsidRPr="002D3CCC" w:rsidRDefault="002D3CCC" w:rsidP="002D3CCC">
      <w:pPr>
        <w:rPr>
          <w:rFonts w:ascii="Times New Roman" w:hAnsi="Times New Roman"/>
          <w:kern w:val="24"/>
        </w:rPr>
      </w:pPr>
    </w:p>
    <w:p w14:paraId="3E8C6D2C" w14:textId="77777777" w:rsidR="002D3CCC" w:rsidRPr="002D3CCC" w:rsidRDefault="002D3CCC" w:rsidP="002D3CCC">
      <w:pPr>
        <w:rPr>
          <w:rFonts w:ascii="Times New Roman" w:hAnsi="Times New Roman"/>
          <w:kern w:val="24"/>
        </w:rPr>
      </w:pPr>
      <w:r w:rsidRPr="002D3CCC">
        <w:rPr>
          <w:rFonts w:ascii="Times New Roman" w:hAnsi="Times New Roman"/>
          <w:kern w:val="24"/>
        </w:rPr>
        <w:t>Agora é o momento de estudar a próxima classificação.</w:t>
      </w:r>
    </w:p>
    <w:p w14:paraId="2C450940" w14:textId="77777777" w:rsidR="00BD0338" w:rsidRPr="006B540E" w:rsidRDefault="00BD0338" w:rsidP="00BD0338">
      <w:pPr>
        <w:rPr>
          <w:rFonts w:ascii="Times New Roman" w:hAnsi="Times New Roman"/>
          <w:kern w:val="24"/>
          <w:lang w:val="pt"/>
        </w:rPr>
      </w:pPr>
    </w:p>
    <w:p w14:paraId="6F80B50A" w14:textId="77777777" w:rsidR="00E83DF7" w:rsidRPr="00E83DF7" w:rsidRDefault="00E83DF7" w:rsidP="00E83DF7">
      <w:pPr>
        <w:pStyle w:val="Heading2"/>
        <w:shd w:val="clear" w:color="auto" w:fill="FFFFFF"/>
        <w:spacing w:before="0"/>
        <w:rPr>
          <w:rFonts w:ascii="Times New Roman" w:hAnsi="Times New Roman" w:cs="Times New Roman"/>
          <w:i/>
          <w:color w:val="auto"/>
          <w:sz w:val="24"/>
          <w:szCs w:val="24"/>
        </w:rPr>
      </w:pPr>
      <w:r w:rsidRPr="00E83DF7">
        <w:rPr>
          <w:rFonts w:ascii="Times New Roman" w:hAnsi="Times New Roman" w:cs="Times New Roman"/>
          <w:i/>
          <w:color w:val="auto"/>
          <w:sz w:val="24"/>
          <w:szCs w:val="24"/>
        </w:rPr>
        <w:t>Classificação Funcional</w:t>
      </w:r>
    </w:p>
    <w:p w14:paraId="37AE23D7"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As linhas de ação do governo são definidas no orçamento a partir da classificação funcional. Estude o texto e, para ter sucesso em sua aprendizagem, dê um passo de cada vez, assim:</w:t>
      </w:r>
    </w:p>
    <w:p w14:paraId="2EA1B577"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i/>
          <w:iCs/>
          <w:sz w:val="24"/>
          <w:szCs w:val="24"/>
          <w:lang w:val="pt-BR"/>
        </w:rPr>
      </w:pPr>
    </w:p>
    <w:p w14:paraId="0CBB5F37" w14:textId="77777777" w:rsidR="00E83DF7" w:rsidRPr="00E43C67" w:rsidRDefault="00E83DF7" w:rsidP="00E83DF7">
      <w:pPr>
        <w:pStyle w:val="NormalWeb"/>
        <w:numPr>
          <w:ilvl w:val="0"/>
          <w:numId w:val="29"/>
        </w:numPr>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i/>
          <w:iCs/>
          <w:sz w:val="24"/>
          <w:szCs w:val="24"/>
          <w:lang w:val="pt-BR"/>
        </w:rPr>
        <w:t>1º passo</w:t>
      </w:r>
      <w:r w:rsidRPr="00E43C67">
        <w:rPr>
          <w:rFonts w:ascii="Times New Roman" w:hAnsi="Times New Roman"/>
          <w:sz w:val="24"/>
          <w:szCs w:val="24"/>
          <w:lang w:val="pt-BR"/>
        </w:rPr>
        <w:t xml:space="preserve">: Leia todo o texto para ter uma visão geral do assunto em estudo; </w:t>
      </w:r>
    </w:p>
    <w:p w14:paraId="0B407150" w14:textId="77777777" w:rsidR="00E83DF7" w:rsidRPr="00E43C67" w:rsidRDefault="00E83DF7" w:rsidP="00E83DF7">
      <w:pPr>
        <w:pStyle w:val="NormalWeb"/>
        <w:numPr>
          <w:ilvl w:val="0"/>
          <w:numId w:val="29"/>
        </w:numPr>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i/>
          <w:iCs/>
          <w:sz w:val="24"/>
          <w:szCs w:val="24"/>
          <w:lang w:val="pt-BR"/>
        </w:rPr>
        <w:t>2º passo</w:t>
      </w:r>
      <w:r w:rsidRPr="00E43C67">
        <w:rPr>
          <w:rFonts w:ascii="Times New Roman" w:hAnsi="Times New Roman"/>
          <w:sz w:val="24"/>
          <w:szCs w:val="24"/>
          <w:lang w:val="pt-BR"/>
        </w:rPr>
        <w:t xml:space="preserve">: Organize as ideias, destacando as mais significativas em um pequeno resumo; </w:t>
      </w:r>
    </w:p>
    <w:p w14:paraId="4247C39C" w14:textId="77777777" w:rsidR="00E83DF7" w:rsidRPr="00E43C67" w:rsidRDefault="00E83DF7" w:rsidP="00E83DF7">
      <w:pPr>
        <w:pStyle w:val="NormalWeb"/>
        <w:numPr>
          <w:ilvl w:val="0"/>
          <w:numId w:val="29"/>
        </w:numPr>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i/>
          <w:iCs/>
          <w:sz w:val="24"/>
          <w:szCs w:val="24"/>
          <w:lang w:val="pt-BR"/>
        </w:rPr>
        <w:t>3º passo</w:t>
      </w:r>
      <w:r w:rsidRPr="00E43C67">
        <w:rPr>
          <w:rFonts w:ascii="Times New Roman" w:hAnsi="Times New Roman"/>
          <w:sz w:val="24"/>
          <w:szCs w:val="24"/>
          <w:lang w:val="pt-BR"/>
        </w:rPr>
        <w:t xml:space="preserve">: Responda às perguntas; </w:t>
      </w:r>
    </w:p>
    <w:p w14:paraId="5627FE54" w14:textId="77777777" w:rsidR="00E83DF7" w:rsidRPr="00E43C67" w:rsidRDefault="00E83DF7" w:rsidP="00E83DF7">
      <w:pPr>
        <w:pStyle w:val="NormalWeb"/>
        <w:numPr>
          <w:ilvl w:val="0"/>
          <w:numId w:val="29"/>
        </w:numPr>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i/>
          <w:iCs/>
          <w:sz w:val="24"/>
          <w:szCs w:val="24"/>
          <w:lang w:val="pt-BR"/>
        </w:rPr>
        <w:t>4º passo</w:t>
      </w:r>
      <w:r w:rsidRPr="00E43C67">
        <w:rPr>
          <w:rFonts w:ascii="Times New Roman" w:hAnsi="Times New Roman"/>
          <w:sz w:val="24"/>
          <w:szCs w:val="24"/>
          <w:lang w:val="pt-BR"/>
        </w:rPr>
        <w:t>: Releia todo o seu trabalho.</w:t>
      </w:r>
    </w:p>
    <w:p w14:paraId="5754C15E"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p>
    <w:p w14:paraId="698B1FB8"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sz w:val="24"/>
          <w:szCs w:val="24"/>
          <w:lang w:val="pt-BR"/>
        </w:rPr>
        <w:t>A classificação funcional ajuda a identificar a programação de trabalho dos órgãos. Mostra quais serão suas ações e seus objetivos. É desdobrada em:</w:t>
      </w:r>
    </w:p>
    <w:p w14:paraId="194CB741"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p>
    <w:p w14:paraId="2F1EF12F" w14:textId="77777777" w:rsidR="00E83DF7" w:rsidRDefault="00E83DF7" w:rsidP="00E83DF7">
      <w:pPr>
        <w:pStyle w:val="NormalWeb"/>
        <w:shd w:val="clear" w:color="auto" w:fill="FFFFFF"/>
        <w:spacing w:before="0" w:beforeAutospacing="0" w:after="0" w:afterAutospacing="0" w:line="276" w:lineRule="auto"/>
        <w:rPr>
          <w:rFonts w:ascii="Times New Roman" w:hAnsi="Times New Roman"/>
          <w:sz w:val="24"/>
          <w:szCs w:val="24"/>
        </w:rPr>
      </w:pPr>
      <w:r w:rsidRPr="00E83DF7">
        <w:rPr>
          <w:rFonts w:ascii="Times New Roman" w:hAnsi="Times New Roman"/>
          <w:noProof/>
          <w:sz w:val="24"/>
          <w:szCs w:val="24"/>
          <w:lang w:val="en-US" w:eastAsia="en-US"/>
        </w:rPr>
        <w:drawing>
          <wp:inline distT="0" distB="0" distL="0" distR="0" wp14:anchorId="33F6EFD3" wp14:editId="235B3038">
            <wp:extent cx="2686050" cy="844550"/>
            <wp:effectExtent l="0" t="0" r="0" b="0"/>
            <wp:docPr id="6" name="Imagem 6" descr="http://www.educacaopublica.rj.gov.br/oficinas/cidadania/orcamento/mod03/img/sec02_pag07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caopublica.rj.gov.br/oficinas/cidadania/orcamento/mod03/img/sec02_pag07_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844550"/>
                    </a:xfrm>
                    <a:prstGeom prst="rect">
                      <a:avLst/>
                    </a:prstGeom>
                    <a:noFill/>
                    <a:ln>
                      <a:noFill/>
                    </a:ln>
                  </pic:spPr>
                </pic:pic>
              </a:graphicData>
            </a:graphic>
          </wp:inline>
        </w:drawing>
      </w:r>
    </w:p>
    <w:p w14:paraId="5117773C" w14:textId="77777777" w:rsidR="00E83DF7" w:rsidRDefault="00E83DF7" w:rsidP="00E83DF7">
      <w:pPr>
        <w:pStyle w:val="NormalWeb"/>
        <w:shd w:val="clear" w:color="auto" w:fill="FFFFFF"/>
        <w:spacing w:before="0" w:beforeAutospacing="0" w:after="0" w:afterAutospacing="0" w:line="276" w:lineRule="auto"/>
        <w:rPr>
          <w:rFonts w:ascii="Times New Roman" w:hAnsi="Times New Roman"/>
          <w:sz w:val="24"/>
          <w:szCs w:val="24"/>
        </w:rPr>
      </w:pPr>
    </w:p>
    <w:p w14:paraId="0C460680"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sz w:val="24"/>
          <w:szCs w:val="24"/>
          <w:lang w:val="pt-BR"/>
        </w:rPr>
        <w:t>De olho no que é importante destacar:</w:t>
      </w:r>
      <w:r w:rsidRPr="00E83DF7">
        <w:rPr>
          <w:rFonts w:ascii="Times New Roman" w:hAnsi="Times New Roman"/>
          <w:noProof/>
          <w:sz w:val="24"/>
          <w:szCs w:val="24"/>
          <w:lang w:val="pt-BR" w:eastAsia="pt-BR"/>
        </w:rPr>
        <w:t xml:space="preserve"> </w:t>
      </w:r>
    </w:p>
    <w:p w14:paraId="75741DD6" w14:textId="77777777" w:rsidR="00E83DF7" w:rsidRPr="00E43C67" w:rsidRDefault="00E83DF7" w:rsidP="00E83DF7">
      <w:pPr>
        <w:pStyle w:val="NormalWeb"/>
        <w:shd w:val="clear" w:color="auto" w:fill="FFFFFF"/>
        <w:spacing w:before="0" w:beforeAutospacing="0" w:after="0" w:afterAutospacing="0" w:line="276" w:lineRule="auto"/>
        <w:ind w:firstLine="567"/>
        <w:rPr>
          <w:rFonts w:ascii="Times New Roman" w:hAnsi="Times New Roman"/>
          <w:sz w:val="24"/>
          <w:szCs w:val="24"/>
          <w:lang w:val="pt-BR"/>
        </w:rPr>
      </w:pPr>
      <w:r w:rsidRPr="00E43C67">
        <w:rPr>
          <w:rFonts w:ascii="Times New Roman" w:hAnsi="Times New Roman"/>
          <w:sz w:val="24"/>
          <w:szCs w:val="24"/>
          <w:lang w:val="pt-BR"/>
        </w:rPr>
        <w:t>Cada ação se encaixa em uma categoria mais abrangente. Ninguém fica solto no orçamento. Para cada ação, então, vai existir um programa, que faz parte de uma subfunção, ligada necessariamente a uma função.</w:t>
      </w:r>
    </w:p>
    <w:p w14:paraId="02A98392" w14:textId="77777777" w:rsidR="00E83DF7" w:rsidRPr="00E43C67" w:rsidRDefault="00E83DF7" w:rsidP="00E83DF7">
      <w:pPr>
        <w:pStyle w:val="NormalWeb"/>
        <w:shd w:val="clear" w:color="auto" w:fill="FFFFFF"/>
        <w:spacing w:before="0" w:beforeAutospacing="0" w:after="0" w:afterAutospacing="0" w:line="276" w:lineRule="auto"/>
        <w:ind w:firstLine="567"/>
        <w:rPr>
          <w:rFonts w:ascii="Times New Roman" w:hAnsi="Times New Roman"/>
          <w:sz w:val="24"/>
          <w:szCs w:val="24"/>
          <w:lang w:val="pt-BR"/>
        </w:rPr>
      </w:pPr>
      <w:r w:rsidRPr="00E43C67">
        <w:rPr>
          <w:rFonts w:ascii="Times New Roman" w:hAnsi="Times New Roman"/>
          <w:sz w:val="24"/>
          <w:szCs w:val="24"/>
          <w:lang w:val="pt-BR"/>
        </w:rPr>
        <w:t>A função, portanto, é a categoria mais abrangente de todas, podendo conter várias subfunções. O mesmo se pode dizer da subfunção e do programa, porém, são cada vez mais específicos. É isso que chamamos de desdobramento, lembra-se? Na classificação institucional, também existe desdobramento.</w:t>
      </w:r>
    </w:p>
    <w:p w14:paraId="3C293003" w14:textId="77777777" w:rsidR="00E83DF7" w:rsidRPr="00E43C67" w:rsidRDefault="00E83DF7" w:rsidP="00E83DF7">
      <w:pPr>
        <w:pStyle w:val="NormalWeb"/>
        <w:shd w:val="clear" w:color="auto" w:fill="FFFFFF"/>
        <w:spacing w:before="0" w:beforeAutospacing="0" w:after="0" w:afterAutospacing="0" w:line="276" w:lineRule="auto"/>
        <w:ind w:firstLine="567"/>
        <w:rPr>
          <w:rFonts w:ascii="Times New Roman" w:hAnsi="Times New Roman"/>
          <w:sz w:val="24"/>
          <w:szCs w:val="24"/>
          <w:lang w:val="pt-BR"/>
        </w:rPr>
      </w:pPr>
      <w:r w:rsidRPr="00E43C67">
        <w:rPr>
          <w:rFonts w:ascii="Times New Roman" w:hAnsi="Times New Roman"/>
          <w:sz w:val="24"/>
          <w:szCs w:val="24"/>
          <w:lang w:val="pt-BR"/>
        </w:rPr>
        <w:t>Veja agora o significado de cada um desses termos.</w:t>
      </w:r>
    </w:p>
    <w:p w14:paraId="1323B0DF" w14:textId="77777777" w:rsidR="00E83DF7" w:rsidRPr="00E43C67" w:rsidRDefault="00E83DF7" w:rsidP="00E83DF7">
      <w:pPr>
        <w:pStyle w:val="NormalWeb"/>
        <w:shd w:val="clear" w:color="auto" w:fill="FFFFFF"/>
        <w:spacing w:before="0" w:beforeAutospacing="0" w:after="0" w:afterAutospacing="0" w:line="276" w:lineRule="auto"/>
        <w:ind w:firstLine="567"/>
        <w:rPr>
          <w:rFonts w:ascii="Times New Roman" w:hAnsi="Times New Roman"/>
          <w:sz w:val="24"/>
          <w:szCs w:val="24"/>
          <w:lang w:val="pt-BR"/>
        </w:rPr>
      </w:pPr>
    </w:p>
    <w:p w14:paraId="5B4513F5" w14:textId="77777777" w:rsidR="00E83DF7" w:rsidRPr="00E83DF7" w:rsidRDefault="00E83DF7" w:rsidP="00E83DF7">
      <w:pPr>
        <w:pStyle w:val="Heading3"/>
        <w:shd w:val="clear" w:color="auto" w:fill="FFFFFF"/>
        <w:spacing w:before="0"/>
        <w:rPr>
          <w:rFonts w:ascii="Times New Roman" w:hAnsi="Times New Roman" w:cs="Times New Roman"/>
          <w:i/>
          <w:iCs/>
          <w:color w:val="auto"/>
        </w:rPr>
      </w:pPr>
      <w:r w:rsidRPr="00E83DF7">
        <w:rPr>
          <w:rFonts w:ascii="Times New Roman" w:hAnsi="Times New Roman" w:cs="Times New Roman"/>
          <w:b/>
          <w:bCs/>
          <w:i/>
          <w:iCs/>
          <w:color w:val="auto"/>
        </w:rPr>
        <w:t>Funções e subfunções</w:t>
      </w:r>
    </w:p>
    <w:p w14:paraId="041B79A5"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Comecemos pelas funções. Essa categoria aponta as áreas de atuação do governo: Educação, Cultura, Habitação, Urbanismo, Saúde, Saneamento e por aí vai.</w:t>
      </w:r>
    </w:p>
    <w:p w14:paraId="2D16680A"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No Brasil, são 16 áreas de função de governo.</w:t>
      </w:r>
    </w:p>
    <w:p w14:paraId="4FA20AD8"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As funções para serem concretizadas são desdobradas em subfunções, que sintetizam as ações que o governo pretende realizar para cumprir as funções dos órgãos públicos.</w:t>
      </w:r>
    </w:p>
    <w:p w14:paraId="1686D7B0"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p w14:paraId="4E0D3EE6" w14:textId="77777777" w:rsidR="00E83DF7" w:rsidRPr="00E83DF7" w:rsidRDefault="00E83DF7" w:rsidP="00E83DF7">
      <w:pPr>
        <w:pStyle w:val="Heading3"/>
        <w:shd w:val="clear" w:color="auto" w:fill="FFFFFF"/>
        <w:spacing w:before="0"/>
        <w:rPr>
          <w:rFonts w:ascii="Times New Roman" w:hAnsi="Times New Roman" w:cs="Times New Roman"/>
          <w:i/>
          <w:iCs/>
          <w:color w:val="auto"/>
        </w:rPr>
      </w:pPr>
      <w:r w:rsidRPr="00E83DF7">
        <w:rPr>
          <w:rFonts w:ascii="Times New Roman" w:hAnsi="Times New Roman" w:cs="Times New Roman"/>
          <w:b/>
          <w:bCs/>
          <w:i/>
          <w:iCs/>
          <w:color w:val="auto"/>
        </w:rPr>
        <w:lastRenderedPageBreak/>
        <w:t>Programas</w:t>
      </w:r>
    </w:p>
    <w:p w14:paraId="6D32CDBA"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O programa reúne projetos ou atividades com a finalidade de desenvolver uma política pública. Por exemplo, no caso do ‘apagão’, não bastava o governo fazer “Concessão de transmissão de energia hidráulica”. Outra ação fazia parte do programa “Abastecimento de energia elétrica”. Você se lembra bem, quer ver? Aí vai: “Campanha de uso racional de recursos naturais”.</w:t>
      </w:r>
    </w:p>
    <w:p w14:paraId="510B400C" w14:textId="77777777" w:rsidR="00280F85" w:rsidRPr="00E43C67" w:rsidRDefault="00280F85" w:rsidP="00193845">
      <w:pPr>
        <w:autoSpaceDE w:val="0"/>
        <w:autoSpaceDN w:val="0"/>
        <w:adjustRightInd w:val="0"/>
        <w:jc w:val="both"/>
        <w:rPr>
          <w:rFonts w:ascii="Times New Roman" w:hAnsi="Times New Roman"/>
          <w:szCs w:val="24"/>
        </w:rPr>
      </w:pPr>
    </w:p>
    <w:p w14:paraId="37A4E05B" w14:textId="77777777" w:rsidR="00E83DF7" w:rsidRPr="00E83DF7" w:rsidRDefault="00E83DF7" w:rsidP="00E83DF7">
      <w:pPr>
        <w:pStyle w:val="Heading3"/>
        <w:shd w:val="clear" w:color="auto" w:fill="FFFFFF"/>
        <w:spacing w:before="0"/>
        <w:rPr>
          <w:rFonts w:ascii="Times New Roman" w:hAnsi="Times New Roman" w:cs="Times New Roman"/>
          <w:i/>
          <w:iCs/>
          <w:color w:val="auto"/>
        </w:rPr>
      </w:pPr>
      <w:r w:rsidRPr="00E83DF7">
        <w:rPr>
          <w:rFonts w:ascii="Times New Roman" w:hAnsi="Times New Roman" w:cs="Times New Roman"/>
          <w:b/>
          <w:bCs/>
          <w:i/>
          <w:iCs/>
          <w:color w:val="auto"/>
        </w:rPr>
        <w:t>Projetos ou atividades (PA)</w:t>
      </w:r>
    </w:p>
    <w:p w14:paraId="4B3FCE49"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Como você pode perceber, os projetos/atividades são o nível mais específico de detalhamento apresentado no orçamento, designando as ações propriamente ditas do poder público. Fica claro, então, que um projeto/atividade é sempre o detalhamento das partes de um programa.</w:t>
      </w:r>
    </w:p>
    <w:p w14:paraId="69D9AE71"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Você pode estar se perguntando: projetos e atividades têm o mesmo significado? Não! Veja a diferença:</w:t>
      </w:r>
    </w:p>
    <w:p w14:paraId="5F0622C7"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Você distingue facilmente os projetos das atividades pela sua própria descrição. Os projetos são ações não contínuas, envolvendo, na maioria dos casos, despesas de capital, compra de materiais ou ações pontuais com começo, meio e fim. Exemplo? Restauração de avenidas. Outro exemplo para esclarecer ainda mais? Compra de viaturas ou treinamento de professores de alfabetização.</w:t>
      </w:r>
    </w:p>
    <w:p w14:paraId="0971248E" w14:textId="77777777" w:rsidR="00E83DF7" w:rsidRPr="00E83DF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rPr>
      </w:pPr>
      <w:r w:rsidRPr="00E43C67">
        <w:rPr>
          <w:rFonts w:ascii="Times New Roman" w:hAnsi="Times New Roman"/>
          <w:sz w:val="24"/>
          <w:szCs w:val="24"/>
          <w:lang w:val="pt-BR"/>
        </w:rPr>
        <w:t xml:space="preserve">Já as atividades são ações contínuas, quase sempre envolvendo despesas correntes. O funcionamento da administração de todo e qualquer setor público depende das atividades. A administração do Conselho Municipal de Saúde, o funcionamento de uma escola ou de um hospital são exemplos de atividades. Repare que há uma continuidade nas ações. As aulas são diárias, e um hospital funciona 24 horas por dia. </w:t>
      </w:r>
      <w:r w:rsidRPr="00E83DF7">
        <w:rPr>
          <w:rFonts w:ascii="Times New Roman" w:hAnsi="Times New Roman"/>
          <w:sz w:val="24"/>
          <w:szCs w:val="24"/>
        </w:rPr>
        <w:t>Observe, agora, o quadro que ilustra o texto.</w:t>
      </w:r>
    </w:p>
    <w:p w14:paraId="54942384"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Agora que você sabe quem é quem, acompanhe no nosso exemplo prático:</w:t>
      </w:r>
    </w:p>
    <w:p w14:paraId="5223672D"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60"/>
        <w:gridCol w:w="2613"/>
        <w:gridCol w:w="900"/>
      </w:tblGrid>
      <w:tr w:rsidR="00E83DF7" w:rsidRPr="00E83DF7" w14:paraId="676B0046" w14:textId="77777777" w:rsidTr="00E83DF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333A1C97" w14:textId="77777777" w:rsidR="00E83DF7" w:rsidRPr="00E83DF7" w:rsidRDefault="00E83DF7" w:rsidP="00E83DF7">
            <w:pPr>
              <w:jc w:val="center"/>
              <w:rPr>
                <w:rFonts w:ascii="Times New Roman" w:hAnsi="Times New Roman"/>
                <w:b/>
                <w:bCs/>
                <w:szCs w:val="24"/>
              </w:rPr>
            </w:pPr>
            <w:r w:rsidRPr="00E83DF7">
              <w:rPr>
                <w:rFonts w:ascii="Times New Roman" w:hAnsi="Times New Roman"/>
                <w:b/>
                <w:bCs/>
                <w:szCs w:val="24"/>
              </w:rPr>
              <w:t>Código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57678E44" w14:textId="77777777" w:rsidR="00E83DF7" w:rsidRPr="00E83DF7" w:rsidRDefault="00E83DF7" w:rsidP="00E83DF7">
            <w:pPr>
              <w:jc w:val="center"/>
              <w:rPr>
                <w:rFonts w:ascii="Times New Roman" w:hAnsi="Times New Roman"/>
                <w:b/>
                <w:bCs/>
                <w:szCs w:val="24"/>
              </w:rPr>
            </w:pPr>
            <w:r w:rsidRPr="00E83DF7">
              <w:rPr>
                <w:rFonts w:ascii="Times New Roman" w:hAnsi="Times New Roman"/>
                <w:b/>
                <w:bCs/>
                <w:szCs w:val="24"/>
              </w:rPr>
              <w:t>Descrição da Ação</w:t>
            </w:r>
            <w:r w:rsidRPr="00E83DF7">
              <w:rPr>
                <w:rFonts w:ascii="Times New Roman" w:hAnsi="Times New Roman"/>
                <w:b/>
                <w:bCs/>
                <w:szCs w:val="24"/>
              </w:rPr>
              <w:br/>
              <w:t>(Projeto ou atividade)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3AC9B67F" w14:textId="77777777" w:rsidR="00E83DF7" w:rsidRPr="00E83DF7" w:rsidRDefault="00E83DF7" w:rsidP="00E83DF7">
            <w:pPr>
              <w:jc w:val="center"/>
              <w:rPr>
                <w:rFonts w:ascii="Times New Roman" w:hAnsi="Times New Roman"/>
                <w:b/>
                <w:bCs/>
                <w:szCs w:val="24"/>
              </w:rPr>
            </w:pPr>
            <w:r w:rsidRPr="00E83DF7">
              <w:rPr>
                <w:rFonts w:ascii="Times New Roman" w:hAnsi="Times New Roman"/>
                <w:b/>
                <w:bCs/>
                <w:szCs w:val="24"/>
              </w:rPr>
              <w:t>Dotação</w:t>
            </w:r>
          </w:p>
        </w:tc>
      </w:tr>
      <w:tr w:rsidR="00E83DF7" w:rsidRPr="00E83DF7" w14:paraId="22703D47" w14:textId="77777777" w:rsidTr="00E83DF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0EF66AFA" w14:textId="77777777" w:rsidR="00E83DF7" w:rsidRPr="00E83DF7" w:rsidRDefault="00E83DF7" w:rsidP="00E83DF7">
            <w:pPr>
              <w:rPr>
                <w:rFonts w:ascii="Times New Roman" w:hAnsi="Times New Roman"/>
                <w:szCs w:val="24"/>
              </w:rPr>
            </w:pPr>
            <w:r w:rsidRPr="00E83DF7">
              <w:rPr>
                <w:rFonts w:ascii="Times New Roman" w:hAnsi="Times New Roman"/>
                <w:szCs w:val="24"/>
              </w:rPr>
              <w:t>02.03.000.15.452.010.2.008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1E72C1BA" w14:textId="77777777" w:rsidR="00E83DF7" w:rsidRPr="00E83DF7" w:rsidRDefault="00E83DF7" w:rsidP="00E83DF7">
            <w:pPr>
              <w:rPr>
                <w:rFonts w:ascii="Times New Roman" w:hAnsi="Times New Roman"/>
                <w:szCs w:val="24"/>
              </w:rPr>
            </w:pPr>
            <w:r w:rsidRPr="00E83DF7">
              <w:rPr>
                <w:rFonts w:ascii="Times New Roman" w:hAnsi="Times New Roman"/>
                <w:szCs w:val="24"/>
              </w:rPr>
              <w:t>Serviço de limpeza urbana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14:paraId="337ECC4C" w14:textId="77777777" w:rsidR="00E83DF7" w:rsidRPr="00E83DF7" w:rsidRDefault="00E83DF7" w:rsidP="00E83DF7">
            <w:pPr>
              <w:rPr>
                <w:rFonts w:ascii="Times New Roman" w:hAnsi="Times New Roman"/>
                <w:szCs w:val="24"/>
              </w:rPr>
            </w:pPr>
            <w:r w:rsidRPr="00E83DF7">
              <w:rPr>
                <w:rFonts w:ascii="Times New Roman" w:hAnsi="Times New Roman"/>
                <w:szCs w:val="24"/>
              </w:rPr>
              <w:t>157.200</w:t>
            </w:r>
          </w:p>
        </w:tc>
      </w:tr>
    </w:tbl>
    <w:p w14:paraId="46EB9313" w14:textId="77777777" w:rsidR="00E83DF7" w:rsidRDefault="00E83DF7" w:rsidP="00E83DF7">
      <w:pPr>
        <w:ind w:firstLine="709"/>
        <w:rPr>
          <w:rFonts w:ascii="Times New Roman" w:hAnsi="Times New Roman"/>
          <w:szCs w:val="24"/>
        </w:rPr>
      </w:pPr>
    </w:p>
    <w:p w14:paraId="56762847" w14:textId="77777777" w:rsidR="00E83DF7" w:rsidRDefault="00E83DF7" w:rsidP="00E83DF7">
      <w:pPr>
        <w:ind w:firstLine="709"/>
        <w:rPr>
          <w:rFonts w:ascii="Times New Roman" w:hAnsi="Times New Roman"/>
          <w:szCs w:val="24"/>
        </w:rPr>
      </w:pPr>
    </w:p>
    <w:p w14:paraId="0DF4069C" w14:textId="77777777" w:rsidR="00E83DF7" w:rsidRPr="00E83DF7" w:rsidRDefault="00E83DF7" w:rsidP="00E83DF7">
      <w:pPr>
        <w:ind w:firstLine="709"/>
        <w:rPr>
          <w:rFonts w:ascii="Times New Roman" w:hAnsi="Times New Roman"/>
          <w:szCs w:val="24"/>
        </w:rPr>
      </w:pPr>
      <w:r w:rsidRPr="00E83DF7">
        <w:rPr>
          <w:rFonts w:ascii="Times New Roman" w:hAnsi="Times New Roman"/>
          <w:noProof/>
          <w:szCs w:val="24"/>
          <w:shd w:val="clear" w:color="auto" w:fill="FFFFFF"/>
          <w:lang w:val="en-US"/>
        </w:rPr>
        <w:drawing>
          <wp:inline distT="0" distB="0" distL="0" distR="0" wp14:anchorId="7C55A184" wp14:editId="7C224899">
            <wp:extent cx="4114800" cy="2381250"/>
            <wp:effectExtent l="0" t="0" r="0" b="0"/>
            <wp:docPr id="8" name="Imagem 8" descr="http://www.educacaopublica.rj.gov.br/oficinas/cidadania/orcamento/mod03/img/sec02_pag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caopublica.rj.gov.br/oficinas/cidadania/orcamento/mod03/img/sec02_pag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2381250"/>
                    </a:xfrm>
                    <a:prstGeom prst="rect">
                      <a:avLst/>
                    </a:prstGeom>
                    <a:noFill/>
                    <a:ln>
                      <a:noFill/>
                    </a:ln>
                  </pic:spPr>
                </pic:pic>
              </a:graphicData>
            </a:graphic>
          </wp:inline>
        </w:drawing>
      </w:r>
    </w:p>
    <w:p w14:paraId="65AE47D7" w14:textId="77777777" w:rsidR="00E83DF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rPr>
      </w:pPr>
    </w:p>
    <w:p w14:paraId="6A06F3A5" w14:textId="77777777" w:rsidR="00E83DF7" w:rsidRPr="00E83DF7" w:rsidRDefault="00E83DF7" w:rsidP="00E83DF7">
      <w:pPr>
        <w:pStyle w:val="Heading3"/>
        <w:shd w:val="clear" w:color="auto" w:fill="FFFFFF"/>
        <w:spacing w:before="0"/>
        <w:ind w:firstLine="709"/>
        <w:rPr>
          <w:rFonts w:ascii="Times New Roman" w:hAnsi="Times New Roman" w:cs="Times New Roman"/>
          <w:i/>
          <w:iCs/>
          <w:color w:val="auto"/>
        </w:rPr>
      </w:pPr>
      <w:r w:rsidRPr="00E83DF7">
        <w:rPr>
          <w:rFonts w:ascii="Times New Roman" w:hAnsi="Times New Roman" w:cs="Times New Roman"/>
          <w:b/>
          <w:bCs/>
          <w:i/>
          <w:iCs/>
          <w:color w:val="auto"/>
        </w:rPr>
        <w:t>Fixando...</w:t>
      </w:r>
    </w:p>
    <w:p w14:paraId="27BDFA67"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Guarde bem na sua memória as categorias da classificação funcional (níveis de detalhamento):</w:t>
      </w:r>
    </w:p>
    <w:p w14:paraId="3E3C05C1"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p w14:paraId="1FB589C4" w14:textId="77777777" w:rsidR="00E83DF7" w:rsidRDefault="00E83DF7" w:rsidP="00E83DF7">
      <w:pPr>
        <w:ind w:firstLine="709"/>
        <w:rPr>
          <w:rFonts w:ascii="Times New Roman" w:hAnsi="Times New Roman"/>
          <w:szCs w:val="24"/>
        </w:rPr>
      </w:pPr>
      <w:r w:rsidRPr="00E83DF7">
        <w:rPr>
          <w:rFonts w:ascii="Times New Roman" w:hAnsi="Times New Roman"/>
          <w:noProof/>
          <w:szCs w:val="24"/>
          <w:shd w:val="clear" w:color="auto" w:fill="FFFFFF"/>
          <w:lang w:val="en-US"/>
        </w:rPr>
        <w:drawing>
          <wp:inline distT="0" distB="0" distL="0" distR="0" wp14:anchorId="4A481B54" wp14:editId="4B4D4832">
            <wp:extent cx="2686050" cy="704850"/>
            <wp:effectExtent l="0" t="0" r="0" b="0"/>
            <wp:docPr id="7" name="Imagem 7" descr="http://www.educacaopublica.rj.gov.br/oficinas/cidadania/orcamento/mod03/img/sec02_pag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caopublica.rj.gov.br/oficinas/cidadania/orcamento/mod03/img/sec02_pag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704850"/>
                    </a:xfrm>
                    <a:prstGeom prst="rect">
                      <a:avLst/>
                    </a:prstGeom>
                    <a:noFill/>
                    <a:ln>
                      <a:noFill/>
                    </a:ln>
                  </pic:spPr>
                </pic:pic>
              </a:graphicData>
            </a:graphic>
          </wp:inline>
        </w:drawing>
      </w:r>
    </w:p>
    <w:p w14:paraId="1272F714" w14:textId="77777777" w:rsidR="00E83DF7" w:rsidRPr="00E83DF7" w:rsidRDefault="00E83DF7" w:rsidP="00E83DF7">
      <w:pPr>
        <w:ind w:firstLine="709"/>
        <w:rPr>
          <w:rFonts w:ascii="Times New Roman" w:hAnsi="Times New Roman"/>
          <w:szCs w:val="24"/>
        </w:rPr>
      </w:pPr>
    </w:p>
    <w:p w14:paraId="5F7D69B2" w14:textId="77777777" w:rsidR="00E83DF7" w:rsidRPr="00E43C67" w:rsidRDefault="00E83DF7" w:rsidP="00E83DF7">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Analisando o quadro, fica ainda mais fácil para você diferenciar projetos de atividades. Fique atento às codificações. O último número após o do programa indica se a ação é um projeto ou uma atividade.</w:t>
      </w:r>
    </w:p>
    <w:p w14:paraId="694CAAAD"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p>
    <w:p w14:paraId="3D3CA6F5"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sz w:val="24"/>
          <w:szCs w:val="24"/>
          <w:lang w:val="pt-BR"/>
        </w:rPr>
        <w:t>Veja:</w:t>
      </w:r>
    </w:p>
    <w:p w14:paraId="5ADDE55C"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sz w:val="24"/>
          <w:szCs w:val="24"/>
          <w:lang w:val="pt-BR"/>
        </w:rPr>
        <w:t>0184</w:t>
      </w:r>
      <w:r w:rsidRPr="00E43C67">
        <w:rPr>
          <w:rFonts w:ascii="Times New Roman" w:hAnsi="Times New Roman"/>
          <w:b/>
          <w:bCs/>
          <w:sz w:val="24"/>
          <w:szCs w:val="24"/>
          <w:lang w:val="pt-BR"/>
        </w:rPr>
        <w:t>x</w:t>
      </w:r>
      <w:r w:rsidRPr="00E43C67">
        <w:rPr>
          <w:rFonts w:ascii="Times New Roman" w:hAnsi="Times New Roman"/>
          <w:sz w:val="24"/>
          <w:szCs w:val="24"/>
          <w:lang w:val="pt-BR"/>
        </w:rPr>
        <w:t>, onde </w:t>
      </w:r>
      <w:r w:rsidRPr="00E43C67">
        <w:rPr>
          <w:rFonts w:ascii="Times New Roman" w:hAnsi="Times New Roman"/>
          <w:b/>
          <w:bCs/>
          <w:sz w:val="24"/>
          <w:szCs w:val="24"/>
          <w:lang w:val="pt-BR"/>
        </w:rPr>
        <w:t>x</w:t>
      </w:r>
      <w:r w:rsidRPr="00E43C67">
        <w:rPr>
          <w:rFonts w:ascii="Times New Roman" w:hAnsi="Times New Roman"/>
          <w:sz w:val="24"/>
          <w:szCs w:val="24"/>
          <w:lang w:val="pt-BR"/>
        </w:rPr>
        <w:t> pode ser:</w:t>
      </w:r>
    </w:p>
    <w:p w14:paraId="0DB4EAE5"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sz w:val="24"/>
          <w:szCs w:val="24"/>
          <w:lang w:val="pt-BR"/>
        </w:rPr>
        <w:t>1, 3, 5 e 7 - se a ação for um projeto</w:t>
      </w:r>
      <w:r w:rsidRPr="00E43C67">
        <w:rPr>
          <w:rFonts w:ascii="Times New Roman" w:hAnsi="Times New Roman"/>
          <w:sz w:val="24"/>
          <w:szCs w:val="24"/>
          <w:lang w:val="pt-BR"/>
        </w:rPr>
        <w:br/>
        <w:t>2, 4, 6 e 8 - se a ação for uma atividade</w:t>
      </w:r>
    </w:p>
    <w:p w14:paraId="70A3F8F4" w14:textId="77777777" w:rsidR="00E83DF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p>
    <w:p w14:paraId="5D929775" w14:textId="77777777" w:rsidR="004855B0" w:rsidRDefault="004855B0" w:rsidP="00E83DF7">
      <w:pPr>
        <w:pStyle w:val="NormalWeb"/>
        <w:shd w:val="clear" w:color="auto" w:fill="FFFFFF"/>
        <w:spacing w:before="0" w:beforeAutospacing="0" w:after="0" w:afterAutospacing="0" w:line="276" w:lineRule="auto"/>
        <w:rPr>
          <w:rFonts w:ascii="Times New Roman" w:hAnsi="Times New Roman"/>
          <w:sz w:val="24"/>
          <w:szCs w:val="24"/>
          <w:lang w:val="pt-BR"/>
        </w:rPr>
      </w:pPr>
    </w:p>
    <w:p w14:paraId="5BC95638" w14:textId="77777777" w:rsidR="004855B0" w:rsidRPr="00E43C67" w:rsidRDefault="004855B0" w:rsidP="00E83DF7">
      <w:pPr>
        <w:pStyle w:val="NormalWeb"/>
        <w:shd w:val="clear" w:color="auto" w:fill="FFFFFF"/>
        <w:spacing w:before="0" w:beforeAutospacing="0" w:after="0" w:afterAutospacing="0" w:line="276" w:lineRule="auto"/>
        <w:rPr>
          <w:rFonts w:ascii="Times New Roman" w:hAnsi="Times New Roman"/>
          <w:sz w:val="24"/>
          <w:szCs w:val="24"/>
          <w:lang w:val="pt-BR"/>
        </w:rPr>
      </w:pPr>
    </w:p>
    <w:p w14:paraId="55FD7FB4" w14:textId="77777777" w:rsidR="00E83DF7" w:rsidRPr="00E43C67" w:rsidRDefault="00E83DF7" w:rsidP="00E83DF7">
      <w:pPr>
        <w:pStyle w:val="NormalWeb"/>
        <w:shd w:val="clear" w:color="auto" w:fill="E36C0A" w:themeFill="accent6" w:themeFillShade="BF"/>
        <w:spacing w:before="0" w:beforeAutospacing="0" w:after="0" w:afterAutospacing="0" w:line="276" w:lineRule="auto"/>
        <w:jc w:val="center"/>
        <w:rPr>
          <w:rFonts w:ascii="Times New Roman" w:hAnsi="Times New Roman"/>
          <w:b/>
          <w:smallCaps/>
          <w:sz w:val="24"/>
          <w:szCs w:val="24"/>
          <w:lang w:val="pt-BR"/>
        </w:rPr>
      </w:pPr>
      <w:r w:rsidRPr="00E43C67">
        <w:rPr>
          <w:rFonts w:ascii="Times New Roman" w:hAnsi="Times New Roman"/>
          <w:b/>
          <w:smallCaps/>
          <w:sz w:val="24"/>
          <w:szCs w:val="24"/>
          <w:lang w:val="pt-BR"/>
        </w:rPr>
        <w:t>Conheça as subfunções ligadas à função Educação</w:t>
      </w:r>
    </w:p>
    <w:p w14:paraId="791902AA"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b/>
          <w:bCs/>
          <w:sz w:val="24"/>
          <w:szCs w:val="24"/>
          <w:lang w:val="pt-BR"/>
        </w:rPr>
      </w:pPr>
    </w:p>
    <w:p w14:paraId="4F8831A3" w14:textId="77777777" w:rsidR="00E83DF7" w:rsidRPr="00E43C67" w:rsidRDefault="00E83DF7" w:rsidP="00E83DF7">
      <w:pPr>
        <w:pStyle w:val="NormalWeb"/>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b/>
          <w:bCs/>
          <w:sz w:val="24"/>
          <w:szCs w:val="24"/>
          <w:lang w:val="pt-BR"/>
        </w:rPr>
        <w:t>Função</w:t>
      </w:r>
      <w:r w:rsidRPr="00E43C67">
        <w:rPr>
          <w:rFonts w:ascii="Times New Roman" w:hAnsi="Times New Roman"/>
          <w:sz w:val="24"/>
          <w:szCs w:val="24"/>
          <w:lang w:val="pt-BR"/>
        </w:rPr>
        <w:br/>
        <w:t>12 - Educação</w:t>
      </w:r>
    </w:p>
    <w:p w14:paraId="36E51A0D" w14:textId="77777777" w:rsidR="00E83DF7" w:rsidRPr="00E43C67" w:rsidRDefault="00E83DF7" w:rsidP="00E83DF7">
      <w:pPr>
        <w:pStyle w:val="NormalWeb"/>
        <w:spacing w:before="0" w:beforeAutospacing="0" w:after="0" w:afterAutospacing="0" w:line="276" w:lineRule="auto"/>
        <w:rPr>
          <w:rFonts w:ascii="Times New Roman" w:hAnsi="Times New Roman"/>
          <w:b/>
          <w:bCs/>
          <w:sz w:val="24"/>
          <w:szCs w:val="24"/>
          <w:lang w:val="pt-BR"/>
        </w:rPr>
      </w:pPr>
    </w:p>
    <w:p w14:paraId="0E25246A" w14:textId="77777777" w:rsidR="00E83DF7" w:rsidRPr="00E43C67" w:rsidRDefault="00E83DF7" w:rsidP="00E83DF7">
      <w:pPr>
        <w:pStyle w:val="NormalWeb"/>
        <w:spacing w:before="0" w:beforeAutospacing="0" w:after="0" w:afterAutospacing="0" w:line="276" w:lineRule="auto"/>
        <w:rPr>
          <w:rFonts w:ascii="Times New Roman" w:hAnsi="Times New Roman"/>
          <w:sz w:val="24"/>
          <w:szCs w:val="24"/>
          <w:lang w:val="pt-BR"/>
        </w:rPr>
      </w:pPr>
      <w:r w:rsidRPr="00E43C67">
        <w:rPr>
          <w:rFonts w:ascii="Times New Roman" w:hAnsi="Times New Roman"/>
          <w:b/>
          <w:bCs/>
          <w:sz w:val="24"/>
          <w:szCs w:val="24"/>
          <w:lang w:val="pt-BR"/>
        </w:rPr>
        <w:t>Subfunções</w:t>
      </w:r>
      <w:r w:rsidRPr="00E43C67">
        <w:rPr>
          <w:rFonts w:ascii="Times New Roman" w:hAnsi="Times New Roman"/>
          <w:sz w:val="24"/>
          <w:szCs w:val="24"/>
          <w:lang w:val="pt-BR"/>
        </w:rPr>
        <w:br/>
        <w:t>361 - Ensino Fundamental </w:t>
      </w:r>
      <w:r w:rsidRPr="00E43C67">
        <w:rPr>
          <w:rFonts w:ascii="Times New Roman" w:hAnsi="Times New Roman"/>
          <w:sz w:val="24"/>
          <w:szCs w:val="24"/>
          <w:lang w:val="pt-BR"/>
        </w:rPr>
        <w:br/>
        <w:t>362 - Ensino Médio </w:t>
      </w:r>
      <w:r w:rsidRPr="00E43C67">
        <w:rPr>
          <w:rFonts w:ascii="Times New Roman" w:hAnsi="Times New Roman"/>
          <w:sz w:val="24"/>
          <w:szCs w:val="24"/>
          <w:lang w:val="pt-BR"/>
        </w:rPr>
        <w:br/>
        <w:t>363 - Ensino Profissional </w:t>
      </w:r>
      <w:r w:rsidRPr="00E43C67">
        <w:rPr>
          <w:rFonts w:ascii="Times New Roman" w:hAnsi="Times New Roman"/>
          <w:sz w:val="24"/>
          <w:szCs w:val="24"/>
          <w:lang w:val="pt-BR"/>
        </w:rPr>
        <w:br/>
        <w:t>364 - Ensino Superior</w:t>
      </w:r>
      <w:r w:rsidRPr="00E43C67">
        <w:rPr>
          <w:rFonts w:ascii="Times New Roman" w:hAnsi="Times New Roman"/>
          <w:sz w:val="24"/>
          <w:szCs w:val="24"/>
          <w:lang w:val="pt-BR"/>
        </w:rPr>
        <w:br/>
        <w:t>365 - Educação Infantil </w:t>
      </w:r>
      <w:r w:rsidRPr="00E43C67">
        <w:rPr>
          <w:rFonts w:ascii="Times New Roman" w:hAnsi="Times New Roman"/>
          <w:sz w:val="24"/>
          <w:szCs w:val="24"/>
          <w:lang w:val="pt-BR"/>
        </w:rPr>
        <w:br/>
        <w:t>366 - Educação de Jovens e Adultos </w:t>
      </w:r>
      <w:r w:rsidRPr="00E43C67">
        <w:rPr>
          <w:rFonts w:ascii="Times New Roman" w:hAnsi="Times New Roman"/>
          <w:sz w:val="24"/>
          <w:szCs w:val="24"/>
          <w:lang w:val="pt-BR"/>
        </w:rPr>
        <w:br/>
        <w:t>367 - Educação Especial</w:t>
      </w:r>
    </w:p>
    <w:p w14:paraId="41F2B91F" w14:textId="77777777" w:rsidR="00280F85" w:rsidRPr="00E43C67" w:rsidRDefault="00280F85" w:rsidP="00193845">
      <w:pPr>
        <w:rPr>
          <w:rFonts w:ascii="Times New Roman" w:hAnsi="Times New Roman"/>
          <w:kern w:val="24"/>
        </w:rPr>
      </w:pPr>
    </w:p>
    <w:p w14:paraId="17B4A019" w14:textId="77777777" w:rsidR="00E83DF7" w:rsidRPr="00E83DF7" w:rsidRDefault="00E83DF7" w:rsidP="00E83DF7">
      <w:pPr>
        <w:rPr>
          <w:rFonts w:ascii="Times New Roman" w:hAnsi="Times New Roman"/>
          <w:b/>
          <w:i/>
          <w:szCs w:val="24"/>
          <w:lang w:val="pt"/>
        </w:rPr>
      </w:pPr>
      <w:r w:rsidRPr="00E83DF7">
        <w:rPr>
          <w:rFonts w:ascii="Times New Roman" w:hAnsi="Times New Roman"/>
          <w:b/>
          <w:i/>
          <w:szCs w:val="24"/>
          <w:lang w:val="pt"/>
        </w:rPr>
        <w:t>Modificar o orçamento. Uma possibilidade?</w:t>
      </w:r>
    </w:p>
    <w:p w14:paraId="076E9DA7" w14:textId="77777777" w:rsidR="00E83DF7" w:rsidRPr="00E83DF7" w:rsidRDefault="00E83DF7" w:rsidP="00E83DF7">
      <w:pPr>
        <w:ind w:firstLine="709"/>
        <w:rPr>
          <w:rFonts w:ascii="Times New Roman" w:hAnsi="Times New Roman"/>
          <w:szCs w:val="24"/>
          <w:lang w:val="pt"/>
        </w:rPr>
      </w:pPr>
      <w:r w:rsidRPr="00E83DF7">
        <w:rPr>
          <w:rFonts w:ascii="Times New Roman" w:hAnsi="Times New Roman"/>
          <w:szCs w:val="24"/>
          <w:lang w:val="pt"/>
        </w:rPr>
        <w:t>Veja o que, de início, é importante você saber sobre isso: qualquer lei deve ter mecanismos institucionais para a sua alteração. Com o orçamento não é diferente. É sobre a Lei do Orçamento que incide o maior número de pleitos para modificações.</w:t>
      </w:r>
    </w:p>
    <w:p w14:paraId="39A2B67B" w14:textId="77777777" w:rsidR="00E83DF7" w:rsidRPr="00E83DF7" w:rsidRDefault="00E83DF7" w:rsidP="00E83DF7">
      <w:pPr>
        <w:ind w:firstLine="709"/>
        <w:rPr>
          <w:rFonts w:ascii="Times New Roman" w:hAnsi="Times New Roman"/>
          <w:szCs w:val="24"/>
          <w:lang w:val="pt"/>
        </w:rPr>
      </w:pPr>
      <w:r w:rsidRPr="00E83DF7">
        <w:rPr>
          <w:rFonts w:ascii="Times New Roman" w:hAnsi="Times New Roman"/>
          <w:szCs w:val="24"/>
          <w:lang w:val="pt"/>
        </w:rPr>
        <w:t>Então, esse documento pode mesmo ser mudado?</w:t>
      </w:r>
    </w:p>
    <w:p w14:paraId="323F69F8" w14:textId="77777777" w:rsidR="00E83DF7" w:rsidRPr="00E83DF7" w:rsidRDefault="00E83DF7" w:rsidP="00E83DF7">
      <w:pPr>
        <w:ind w:firstLine="709"/>
        <w:rPr>
          <w:rFonts w:ascii="Times New Roman" w:hAnsi="Times New Roman"/>
          <w:szCs w:val="24"/>
          <w:lang w:val="pt"/>
        </w:rPr>
      </w:pPr>
      <w:r w:rsidRPr="00E83DF7">
        <w:rPr>
          <w:rFonts w:ascii="Times New Roman" w:hAnsi="Times New Roman"/>
          <w:szCs w:val="24"/>
          <w:lang w:val="pt"/>
        </w:rPr>
        <w:t xml:space="preserve">Pode sim, em algumas circunstâncias; no entanto, para se alterar o orçamento, é preciso conhecimento, um </w:t>
      </w:r>
      <w:r>
        <w:rPr>
          <w:rFonts w:ascii="Times New Roman" w:hAnsi="Times New Roman"/>
          <w:szCs w:val="24"/>
          <w:lang w:val="pt"/>
        </w:rPr>
        <w:t>“</w:t>
      </w:r>
      <w:r w:rsidRPr="00E83DF7">
        <w:rPr>
          <w:rFonts w:ascii="Times New Roman" w:hAnsi="Times New Roman"/>
          <w:szCs w:val="24"/>
          <w:lang w:val="pt"/>
        </w:rPr>
        <w:t>saber fazer</w:t>
      </w:r>
      <w:r>
        <w:rPr>
          <w:rFonts w:ascii="Times New Roman" w:hAnsi="Times New Roman"/>
          <w:szCs w:val="24"/>
          <w:lang w:val="pt"/>
        </w:rPr>
        <w:t>”</w:t>
      </w:r>
      <w:r w:rsidRPr="00E83DF7">
        <w:rPr>
          <w:rFonts w:ascii="Times New Roman" w:hAnsi="Times New Roman"/>
          <w:szCs w:val="24"/>
          <w:lang w:val="pt"/>
        </w:rPr>
        <w:t xml:space="preserve"> e um certo esforço.</w:t>
      </w:r>
    </w:p>
    <w:p w14:paraId="45D12E67" w14:textId="77777777" w:rsidR="00E83DF7" w:rsidRDefault="00E83DF7" w:rsidP="00E83DF7">
      <w:pPr>
        <w:ind w:firstLine="709"/>
        <w:rPr>
          <w:rFonts w:ascii="Times New Roman" w:hAnsi="Times New Roman"/>
          <w:szCs w:val="24"/>
          <w:lang w:val="pt"/>
        </w:rPr>
      </w:pPr>
      <w:r w:rsidRPr="00E83DF7">
        <w:rPr>
          <w:rFonts w:ascii="Times New Roman" w:hAnsi="Times New Roman"/>
          <w:szCs w:val="24"/>
          <w:lang w:val="pt"/>
        </w:rPr>
        <w:t xml:space="preserve">E dizemos mais: as maneiras pelas quais se pode alterar o orçamento são várias, sejam estas uma proposta ou a lei definitiva. </w:t>
      </w:r>
      <w:r>
        <w:rPr>
          <w:rFonts w:ascii="Times New Roman" w:hAnsi="Times New Roman"/>
          <w:szCs w:val="24"/>
          <w:lang w:val="pt"/>
        </w:rPr>
        <w:t xml:space="preserve"> </w:t>
      </w:r>
    </w:p>
    <w:p w14:paraId="04EE010F" w14:textId="77777777" w:rsidR="00E83DF7" w:rsidRPr="00E83DF7" w:rsidRDefault="00E83DF7" w:rsidP="00E83DF7">
      <w:pPr>
        <w:ind w:firstLine="709"/>
        <w:rPr>
          <w:rFonts w:ascii="Times New Roman" w:hAnsi="Times New Roman"/>
          <w:szCs w:val="24"/>
          <w:lang w:val="pt"/>
        </w:rPr>
      </w:pPr>
      <w:r w:rsidRPr="00E83DF7">
        <w:rPr>
          <w:rFonts w:ascii="Times New Roman" w:hAnsi="Times New Roman"/>
          <w:szCs w:val="24"/>
          <w:lang w:val="pt"/>
        </w:rPr>
        <w:t>A seguir, veja como é.</w:t>
      </w:r>
    </w:p>
    <w:p w14:paraId="39AB558C" w14:textId="77777777" w:rsidR="00E83DF7" w:rsidRPr="00E83DF7" w:rsidRDefault="00E83DF7" w:rsidP="00E83DF7">
      <w:pPr>
        <w:rPr>
          <w:rFonts w:ascii="Times New Roman" w:hAnsi="Times New Roman"/>
          <w:szCs w:val="24"/>
          <w:lang w:val="pt"/>
        </w:rPr>
      </w:pPr>
    </w:p>
    <w:p w14:paraId="7E4C8BC5" w14:textId="77777777" w:rsidR="004A2401" w:rsidRDefault="004A2401" w:rsidP="00E83DF7">
      <w:pPr>
        <w:rPr>
          <w:rFonts w:ascii="Times New Roman" w:hAnsi="Times New Roman"/>
          <w:b/>
          <w:i/>
          <w:szCs w:val="24"/>
          <w:lang w:val="pt"/>
        </w:rPr>
      </w:pPr>
    </w:p>
    <w:p w14:paraId="599AED9D" w14:textId="77777777" w:rsidR="004A2401" w:rsidRDefault="004A2401" w:rsidP="00E83DF7">
      <w:pPr>
        <w:rPr>
          <w:rFonts w:ascii="Times New Roman" w:hAnsi="Times New Roman"/>
          <w:b/>
          <w:i/>
          <w:szCs w:val="24"/>
          <w:lang w:val="pt"/>
        </w:rPr>
      </w:pPr>
    </w:p>
    <w:p w14:paraId="279A935A" w14:textId="77777777" w:rsidR="004A2401" w:rsidRDefault="004A2401" w:rsidP="00E83DF7">
      <w:pPr>
        <w:rPr>
          <w:rFonts w:ascii="Times New Roman" w:hAnsi="Times New Roman"/>
          <w:b/>
          <w:i/>
          <w:szCs w:val="24"/>
          <w:lang w:val="pt"/>
        </w:rPr>
      </w:pPr>
    </w:p>
    <w:p w14:paraId="7CFD9F11" w14:textId="77777777" w:rsidR="00E83DF7" w:rsidRPr="00E83DF7" w:rsidRDefault="00E83DF7" w:rsidP="00E83DF7">
      <w:pPr>
        <w:rPr>
          <w:rFonts w:ascii="Times New Roman" w:hAnsi="Times New Roman"/>
          <w:b/>
          <w:i/>
          <w:szCs w:val="24"/>
          <w:lang w:val="pt"/>
        </w:rPr>
      </w:pPr>
      <w:bookmarkStart w:id="0" w:name="_GoBack"/>
      <w:bookmarkEnd w:id="0"/>
      <w:r w:rsidRPr="00E83DF7">
        <w:rPr>
          <w:rFonts w:ascii="Times New Roman" w:hAnsi="Times New Roman"/>
          <w:b/>
          <w:i/>
          <w:szCs w:val="24"/>
          <w:lang w:val="pt"/>
        </w:rPr>
        <w:lastRenderedPageBreak/>
        <w:t>Enquanto é uma proposta</w:t>
      </w:r>
    </w:p>
    <w:p w14:paraId="28CC4CC2" w14:textId="77777777" w:rsidR="00E83DF7" w:rsidRDefault="00E83DF7" w:rsidP="00E83DF7">
      <w:pPr>
        <w:ind w:firstLine="709"/>
        <w:rPr>
          <w:rFonts w:ascii="Times New Roman" w:hAnsi="Times New Roman"/>
          <w:szCs w:val="24"/>
          <w:lang w:val="pt"/>
        </w:rPr>
      </w:pPr>
      <w:r w:rsidRPr="00E83DF7">
        <w:rPr>
          <w:rFonts w:ascii="Times New Roman" w:hAnsi="Times New Roman"/>
          <w:szCs w:val="24"/>
          <w:lang w:val="pt"/>
        </w:rPr>
        <w:t xml:space="preserve">Esse procedimento é muito comum. Os vereadores têm este poder: propor e incluir propostas. A essas </w:t>
      </w:r>
      <w:r>
        <w:rPr>
          <w:rFonts w:ascii="Times New Roman" w:hAnsi="Times New Roman"/>
          <w:szCs w:val="24"/>
          <w:lang w:val="pt"/>
        </w:rPr>
        <w:t>alterações chamamos de ‘emendas’</w:t>
      </w:r>
      <w:r w:rsidRPr="00E83DF7">
        <w:rPr>
          <w:rFonts w:ascii="Times New Roman" w:hAnsi="Times New Roman"/>
          <w:szCs w:val="24"/>
          <w:lang w:val="pt"/>
        </w:rPr>
        <w:t xml:space="preserve">. Seguindo os trâmites normais do ciclo orçamentário, você chega lá. </w:t>
      </w:r>
    </w:p>
    <w:p w14:paraId="40A97270" w14:textId="77777777" w:rsidR="00E83DF7" w:rsidRDefault="00E83DF7" w:rsidP="00E83DF7">
      <w:pPr>
        <w:ind w:firstLine="709"/>
        <w:rPr>
          <w:rFonts w:ascii="Times New Roman" w:hAnsi="Times New Roman"/>
          <w:szCs w:val="24"/>
          <w:lang w:val="pt"/>
        </w:rPr>
      </w:pPr>
      <w:r w:rsidRPr="00E83DF7">
        <w:rPr>
          <w:rFonts w:ascii="Times New Roman" w:hAnsi="Times New Roman"/>
          <w:szCs w:val="24"/>
          <w:lang w:val="pt"/>
        </w:rPr>
        <w:t>Apresentam-se as emendas ao Poder Legislativo, se forem aprovadas, pronto! Está feita a alteração.</w:t>
      </w:r>
      <w:r>
        <w:rPr>
          <w:rFonts w:ascii="Times New Roman" w:hAnsi="Times New Roman"/>
          <w:szCs w:val="24"/>
          <w:lang w:val="pt"/>
        </w:rPr>
        <w:t xml:space="preserve"> </w:t>
      </w:r>
      <w:r w:rsidRPr="00E83DF7">
        <w:rPr>
          <w:rFonts w:ascii="Times New Roman" w:hAnsi="Times New Roman"/>
          <w:szCs w:val="24"/>
          <w:lang w:val="pt"/>
        </w:rPr>
        <w:t xml:space="preserve">Para a população fazer uma mudança na LOA ou no projeto de Lei, precisa passar pelo Poder Legislativo e um parlamentar assumir a autoria do projeto. </w:t>
      </w:r>
    </w:p>
    <w:p w14:paraId="3F9802DC" w14:textId="77777777" w:rsidR="00280F85" w:rsidRDefault="00E83DF7" w:rsidP="00E83DF7">
      <w:pPr>
        <w:ind w:firstLine="709"/>
        <w:rPr>
          <w:rFonts w:ascii="Times New Roman" w:hAnsi="Times New Roman"/>
          <w:szCs w:val="24"/>
          <w:lang w:val="pt"/>
        </w:rPr>
      </w:pPr>
      <w:r w:rsidRPr="00E83DF7">
        <w:rPr>
          <w:rFonts w:ascii="Times New Roman" w:hAnsi="Times New Roman"/>
          <w:szCs w:val="24"/>
          <w:lang w:val="pt"/>
        </w:rPr>
        <w:t>Caso contrário, pode-se recorrer ao artigo 14 da Constitu</w:t>
      </w:r>
      <w:r>
        <w:rPr>
          <w:rFonts w:ascii="Times New Roman" w:hAnsi="Times New Roman"/>
          <w:szCs w:val="24"/>
          <w:lang w:val="pt"/>
        </w:rPr>
        <w:t>ição Federal, que dispõe sobre “</w:t>
      </w:r>
      <w:r w:rsidRPr="00E83DF7">
        <w:rPr>
          <w:rFonts w:ascii="Times New Roman" w:hAnsi="Times New Roman"/>
          <w:szCs w:val="24"/>
          <w:lang w:val="pt"/>
        </w:rPr>
        <w:t>Proje</w:t>
      </w:r>
      <w:r>
        <w:rPr>
          <w:rFonts w:ascii="Times New Roman" w:hAnsi="Times New Roman"/>
          <w:szCs w:val="24"/>
          <w:lang w:val="pt"/>
        </w:rPr>
        <w:t>to de Lei de Iniciativa Popular”</w:t>
      </w:r>
      <w:r w:rsidRPr="00E83DF7">
        <w:rPr>
          <w:rFonts w:ascii="Times New Roman" w:hAnsi="Times New Roman"/>
          <w:szCs w:val="24"/>
          <w:lang w:val="pt"/>
        </w:rPr>
        <w:t>. Essa iniciativa, no entanto, precisa estar acompanhada da assinatura de 5% dos eleitores da esfera a que se destina a lei (municipal, estadual ou federal).</w:t>
      </w:r>
    </w:p>
    <w:p w14:paraId="45B29966" w14:textId="77777777" w:rsidR="00E83DF7" w:rsidRPr="00E43C67" w:rsidRDefault="00E83DF7" w:rsidP="00E83DF7">
      <w:pPr>
        <w:rPr>
          <w:rFonts w:ascii="Times New Roman" w:hAnsi="Times New Roman"/>
          <w:kern w:val="24"/>
        </w:rPr>
      </w:pPr>
    </w:p>
    <w:p w14:paraId="6FB3B1F9" w14:textId="77777777" w:rsidR="00266B94" w:rsidRPr="00266B94" w:rsidRDefault="00266B94" w:rsidP="00266B94">
      <w:pPr>
        <w:rPr>
          <w:rFonts w:ascii="Times New Roman" w:hAnsi="Times New Roman"/>
          <w:b/>
          <w:i/>
          <w:kern w:val="24"/>
        </w:rPr>
      </w:pPr>
      <w:r w:rsidRPr="00266B94">
        <w:rPr>
          <w:rFonts w:ascii="Times New Roman" w:hAnsi="Times New Roman"/>
          <w:b/>
          <w:i/>
          <w:kern w:val="24"/>
        </w:rPr>
        <w:t>Depois que já é uma lei</w:t>
      </w:r>
    </w:p>
    <w:p w14:paraId="5BBF8814" w14:textId="77777777" w:rsidR="00280F85" w:rsidRDefault="00266B94" w:rsidP="00632626">
      <w:pPr>
        <w:ind w:firstLine="709"/>
        <w:rPr>
          <w:rFonts w:ascii="Times New Roman" w:hAnsi="Times New Roman"/>
          <w:kern w:val="24"/>
        </w:rPr>
      </w:pPr>
      <w:r w:rsidRPr="00266B94">
        <w:rPr>
          <w:rFonts w:ascii="Times New Roman" w:hAnsi="Times New Roman"/>
          <w:kern w:val="24"/>
        </w:rPr>
        <w:t>As mudanças já se tornam menos simplistas porque a Lei Orçamentária é um instrumento mais rígido do que uma proposta; no entanto, há dispositivos de flexibilidade.</w:t>
      </w:r>
    </w:p>
    <w:p w14:paraId="5DD45363" w14:textId="77777777" w:rsidR="00632626" w:rsidRPr="00E70F9F" w:rsidRDefault="00632626" w:rsidP="00E70F9F">
      <w:pPr>
        <w:ind w:firstLine="709"/>
        <w:rPr>
          <w:rFonts w:ascii="Times New Roman" w:hAnsi="Times New Roman"/>
          <w:kern w:val="24"/>
          <w:szCs w:val="24"/>
        </w:rPr>
      </w:pPr>
      <w:r w:rsidRPr="00E70F9F">
        <w:rPr>
          <w:rFonts w:ascii="Times New Roman" w:hAnsi="Times New Roman"/>
          <w:kern w:val="24"/>
          <w:szCs w:val="24"/>
        </w:rPr>
        <w:t>O Poder Executivo conta com dispositivos legais para fazer as alterações necessárias durante a própria vigência da Lei Orçamentária.</w:t>
      </w:r>
    </w:p>
    <w:p w14:paraId="358FDAED" w14:textId="77777777" w:rsidR="00632626" w:rsidRPr="00E70F9F" w:rsidRDefault="00632626" w:rsidP="00E70F9F">
      <w:pPr>
        <w:ind w:firstLine="709"/>
        <w:rPr>
          <w:rFonts w:ascii="Times New Roman" w:hAnsi="Times New Roman"/>
          <w:kern w:val="24"/>
          <w:szCs w:val="24"/>
        </w:rPr>
      </w:pPr>
    </w:p>
    <w:p w14:paraId="6ACE8764" w14:textId="77777777" w:rsidR="001D1008" w:rsidRPr="00E70F9F" w:rsidRDefault="001D1008" w:rsidP="00E70F9F">
      <w:pPr>
        <w:rPr>
          <w:rFonts w:ascii="Times New Roman" w:hAnsi="Times New Roman"/>
          <w:b/>
          <w:i/>
          <w:kern w:val="24"/>
          <w:szCs w:val="24"/>
        </w:rPr>
      </w:pPr>
      <w:r w:rsidRPr="00E70F9F">
        <w:rPr>
          <w:rFonts w:ascii="Times New Roman" w:hAnsi="Times New Roman"/>
          <w:b/>
          <w:i/>
          <w:kern w:val="24"/>
          <w:szCs w:val="24"/>
        </w:rPr>
        <w:t>Emendando o orçamento e contornando o rigor orçamentário</w:t>
      </w:r>
    </w:p>
    <w:p w14:paraId="102D0A9B" w14:textId="77777777" w:rsidR="00E70F9F" w:rsidRPr="00E43C67" w:rsidRDefault="00E70F9F" w:rsidP="00E70F9F">
      <w:pPr>
        <w:pStyle w:val="NormalWeb"/>
        <w:shd w:val="clear" w:color="auto" w:fill="FFFFFF"/>
        <w:spacing w:before="0" w:beforeAutospacing="0" w:after="0" w:afterAutospacing="0" w:line="276" w:lineRule="auto"/>
        <w:ind w:firstLine="709"/>
        <w:rPr>
          <w:rFonts w:ascii="Times New Roman" w:hAnsi="Times New Roman"/>
          <w:color w:val="000000"/>
          <w:sz w:val="24"/>
          <w:szCs w:val="24"/>
          <w:lang w:val="pt-BR"/>
        </w:rPr>
      </w:pPr>
      <w:r w:rsidRPr="00E43C67">
        <w:rPr>
          <w:rFonts w:ascii="Times New Roman" w:hAnsi="Times New Roman"/>
          <w:color w:val="000000"/>
          <w:sz w:val="24"/>
          <w:szCs w:val="24"/>
          <w:lang w:val="pt-BR"/>
        </w:rPr>
        <w:t>Pense um pouco nisso: será que há liberdade total para se inserir emendas no orçamento? Qualquer um dos seus aspectos pode ser alterado? Pensou? Então, responda: qual item do orçamento você considera ou imagina que não pode ser alterado?</w:t>
      </w:r>
    </w:p>
    <w:p w14:paraId="2AFC98C7" w14:textId="77777777" w:rsidR="00E70F9F" w:rsidRPr="00E43C67" w:rsidRDefault="00E70F9F" w:rsidP="00E70F9F">
      <w:pPr>
        <w:pStyle w:val="NormalWeb"/>
        <w:shd w:val="clear" w:color="auto" w:fill="FFFFFF"/>
        <w:tabs>
          <w:tab w:val="left" w:pos="993"/>
        </w:tabs>
        <w:spacing w:before="0" w:beforeAutospacing="0" w:after="0" w:afterAutospacing="0" w:line="276" w:lineRule="auto"/>
        <w:ind w:firstLine="709"/>
        <w:rPr>
          <w:rFonts w:ascii="Times New Roman" w:hAnsi="Times New Roman"/>
          <w:color w:val="000000"/>
          <w:sz w:val="24"/>
          <w:szCs w:val="24"/>
          <w:lang w:val="pt-BR"/>
        </w:rPr>
      </w:pPr>
    </w:p>
    <w:p w14:paraId="377DD42C" w14:textId="77777777" w:rsidR="00E70F9F" w:rsidRPr="00E70F9F" w:rsidRDefault="00E70F9F" w:rsidP="00E70F9F">
      <w:pPr>
        <w:numPr>
          <w:ilvl w:val="0"/>
          <w:numId w:val="30"/>
        </w:numPr>
        <w:shd w:val="clear" w:color="auto" w:fill="FFFFFF"/>
        <w:tabs>
          <w:tab w:val="left" w:pos="993"/>
        </w:tabs>
        <w:ind w:left="0" w:firstLine="709"/>
        <w:rPr>
          <w:rFonts w:ascii="Times New Roman" w:hAnsi="Times New Roman"/>
          <w:color w:val="000000"/>
          <w:szCs w:val="24"/>
        </w:rPr>
      </w:pPr>
      <w:r w:rsidRPr="00E70F9F">
        <w:rPr>
          <w:rFonts w:ascii="Times New Roman" w:hAnsi="Times New Roman"/>
          <w:color w:val="000000"/>
          <w:szCs w:val="24"/>
        </w:rPr>
        <w:t>Serviços de terceiros</w:t>
      </w:r>
    </w:p>
    <w:p w14:paraId="71417991" w14:textId="77777777" w:rsidR="00E70F9F" w:rsidRDefault="00E70F9F" w:rsidP="00E70F9F">
      <w:pPr>
        <w:numPr>
          <w:ilvl w:val="0"/>
          <w:numId w:val="30"/>
        </w:numPr>
        <w:shd w:val="clear" w:color="auto" w:fill="FFFFFF"/>
        <w:tabs>
          <w:tab w:val="left" w:pos="993"/>
        </w:tabs>
        <w:ind w:left="0" w:firstLine="709"/>
        <w:rPr>
          <w:rFonts w:ascii="Times New Roman" w:hAnsi="Times New Roman"/>
          <w:color w:val="000000"/>
          <w:szCs w:val="24"/>
        </w:rPr>
      </w:pPr>
      <w:r w:rsidRPr="00E70F9F">
        <w:rPr>
          <w:rFonts w:ascii="Times New Roman" w:hAnsi="Times New Roman"/>
          <w:color w:val="000000"/>
          <w:szCs w:val="24"/>
        </w:rPr>
        <w:t>Projetos em andamento</w:t>
      </w:r>
    </w:p>
    <w:p w14:paraId="77E1AADB" w14:textId="77777777" w:rsidR="00E70F9F" w:rsidRPr="00E70F9F" w:rsidRDefault="00E70F9F" w:rsidP="00E70F9F">
      <w:pPr>
        <w:shd w:val="clear" w:color="auto" w:fill="FFFFFF"/>
        <w:tabs>
          <w:tab w:val="left" w:pos="993"/>
        </w:tabs>
        <w:rPr>
          <w:rFonts w:ascii="Times New Roman" w:hAnsi="Times New Roman"/>
          <w:color w:val="000000"/>
          <w:szCs w:val="24"/>
        </w:rPr>
      </w:pPr>
    </w:p>
    <w:p w14:paraId="27648514" w14:textId="77777777" w:rsidR="00E70F9F" w:rsidRPr="00E43C67" w:rsidRDefault="00E70F9F" w:rsidP="00E70F9F">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color w:val="000000"/>
          <w:sz w:val="24"/>
          <w:szCs w:val="24"/>
          <w:lang w:val="pt-BR"/>
        </w:rPr>
        <w:t xml:space="preserve">Parabéns se você escolheu os dois itens. Sabe por que é assim? Porque ambos tratam de compromissos assumidos pelo Estado que não podem ser interrompidos. Você já pensou no que aconteceria se fossem desviadas as verbas de um projeto em andamento ou se o pagamento dos </w:t>
      </w:r>
      <w:r w:rsidRPr="00E43C67">
        <w:rPr>
          <w:rFonts w:ascii="Times New Roman" w:hAnsi="Times New Roman"/>
          <w:sz w:val="24"/>
          <w:szCs w:val="24"/>
          <w:lang w:val="pt-BR"/>
        </w:rPr>
        <w:t>prestadores de serviço fosse interrompido?</w:t>
      </w:r>
    </w:p>
    <w:p w14:paraId="56520AEF" w14:textId="77777777" w:rsidR="00E70F9F" w:rsidRPr="00E43C67" w:rsidRDefault="00E70F9F" w:rsidP="00E70F9F">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p w14:paraId="247A5548" w14:textId="77777777" w:rsidR="00E70F9F" w:rsidRPr="00E70F9F" w:rsidRDefault="00E70F9F" w:rsidP="00E70F9F">
      <w:pPr>
        <w:pStyle w:val="Heading3"/>
        <w:shd w:val="clear" w:color="auto" w:fill="FFFFFF"/>
        <w:spacing w:before="0"/>
        <w:ind w:firstLine="709"/>
        <w:rPr>
          <w:rFonts w:ascii="Times New Roman" w:hAnsi="Times New Roman" w:cs="Times New Roman"/>
          <w:i/>
          <w:iCs/>
          <w:color w:val="auto"/>
        </w:rPr>
      </w:pPr>
      <w:r w:rsidRPr="00E70F9F">
        <w:rPr>
          <w:rFonts w:ascii="Times New Roman" w:hAnsi="Times New Roman" w:cs="Times New Roman"/>
          <w:b/>
          <w:bCs/>
          <w:i/>
          <w:iCs/>
          <w:color w:val="auto"/>
        </w:rPr>
        <w:t>Atenção!</w:t>
      </w:r>
    </w:p>
    <w:p w14:paraId="04267890" w14:textId="77777777" w:rsidR="00E70F9F" w:rsidRPr="00E43C67" w:rsidRDefault="00E70F9F" w:rsidP="00E70F9F">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Você percebeu que existem alguns constrangimentos à liberdade de propor emendas ao orçamento, não é mesmo? Isso quer dizer que não se pode ir mudando, assim sem mais nem menos, a Lei Orçamentária. Então, para que uma emenda não seja rejeitada por motivos técnicos, as regras do jogo devem ser seguidas.</w:t>
      </w:r>
    </w:p>
    <w:p w14:paraId="52EBD1C7" w14:textId="77777777" w:rsidR="00E70F9F" w:rsidRPr="00E43C67" w:rsidRDefault="00E70F9F" w:rsidP="00E70F9F">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p w14:paraId="3BDB923D" w14:textId="77777777" w:rsidR="00E70F9F" w:rsidRPr="00E70F9F" w:rsidRDefault="00E70F9F" w:rsidP="00E70F9F">
      <w:pPr>
        <w:pStyle w:val="Heading3"/>
        <w:shd w:val="clear" w:color="auto" w:fill="FFFFFF"/>
        <w:spacing w:before="0"/>
        <w:ind w:firstLine="709"/>
        <w:rPr>
          <w:rFonts w:ascii="Times New Roman" w:hAnsi="Times New Roman" w:cs="Times New Roman"/>
          <w:i/>
          <w:iCs/>
          <w:color w:val="auto"/>
        </w:rPr>
      </w:pPr>
      <w:r w:rsidRPr="00E70F9F">
        <w:rPr>
          <w:rFonts w:ascii="Times New Roman" w:hAnsi="Times New Roman" w:cs="Times New Roman"/>
          <w:b/>
          <w:bCs/>
          <w:i/>
          <w:iCs/>
          <w:color w:val="auto"/>
        </w:rPr>
        <w:t>Sempre é bom lembrar!</w:t>
      </w:r>
    </w:p>
    <w:p w14:paraId="71860AEB" w14:textId="77777777" w:rsidR="00E70F9F" w:rsidRPr="00E43C67" w:rsidRDefault="00E70F9F" w:rsidP="00E70F9F">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A proposta do orçamento, quando chega ao Legislativo, já vem fechada, isto é, não há recursos excedentes ou disponíveis, para que a população ou os (as) legisladores(as) disponham deles como bem queiram.</w:t>
      </w:r>
    </w:p>
    <w:p w14:paraId="3E5DD4A1" w14:textId="77777777" w:rsidR="00E70F9F" w:rsidRPr="00E43C67" w:rsidRDefault="00E70F9F" w:rsidP="00E70F9F">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p w14:paraId="30B2F6B0" w14:textId="77777777" w:rsidR="00E70F9F" w:rsidRPr="00E70F9F" w:rsidRDefault="00E70F9F" w:rsidP="00E70F9F">
      <w:pPr>
        <w:pStyle w:val="Heading3"/>
        <w:shd w:val="clear" w:color="auto" w:fill="FFFFFF"/>
        <w:spacing w:before="0"/>
        <w:ind w:firstLine="709"/>
        <w:rPr>
          <w:rFonts w:ascii="Times New Roman" w:hAnsi="Times New Roman" w:cs="Times New Roman"/>
          <w:i/>
          <w:iCs/>
          <w:color w:val="auto"/>
        </w:rPr>
      </w:pPr>
      <w:r w:rsidRPr="00E70F9F">
        <w:rPr>
          <w:rFonts w:ascii="Times New Roman" w:hAnsi="Times New Roman" w:cs="Times New Roman"/>
          <w:b/>
          <w:bCs/>
          <w:i/>
          <w:iCs/>
          <w:color w:val="auto"/>
        </w:rPr>
        <w:t>Em consequência disso, você sabe que...</w:t>
      </w:r>
    </w:p>
    <w:p w14:paraId="5CAE7B61" w14:textId="77777777" w:rsidR="00E70F9F" w:rsidRPr="00E43C67" w:rsidRDefault="00E70F9F" w:rsidP="00E70F9F">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 xml:space="preserve">Se todos os recursos já têm destino, qualquer proposta que se faça deverá indicar a origem dos recursos para ser viabilizada. Esses recursos serão necessariamente de outro projeto ou de outra </w:t>
      </w:r>
      <w:r w:rsidRPr="00E43C67">
        <w:rPr>
          <w:rFonts w:ascii="Times New Roman" w:hAnsi="Times New Roman"/>
          <w:sz w:val="24"/>
          <w:szCs w:val="24"/>
          <w:lang w:val="pt-BR"/>
        </w:rPr>
        <w:lastRenderedPageBreak/>
        <w:t>atividade que já faça parte do orçamento. Então, é preciso saber muito bem onde não se pode propor alterações.</w:t>
      </w:r>
    </w:p>
    <w:p w14:paraId="2CC00FFB" w14:textId="77777777" w:rsidR="00E70F9F" w:rsidRPr="00E43C67" w:rsidRDefault="00E70F9F" w:rsidP="00E70F9F">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p w14:paraId="5F31DE8F" w14:textId="77777777" w:rsidR="00E70F9F" w:rsidRPr="00E70F9F" w:rsidRDefault="00E70F9F" w:rsidP="00E70F9F">
      <w:pPr>
        <w:pStyle w:val="Heading3"/>
        <w:shd w:val="clear" w:color="auto" w:fill="FFFFFF"/>
        <w:spacing w:before="0"/>
        <w:ind w:firstLine="709"/>
        <w:rPr>
          <w:rFonts w:ascii="Times New Roman" w:hAnsi="Times New Roman" w:cs="Times New Roman"/>
          <w:i/>
          <w:iCs/>
          <w:color w:val="auto"/>
        </w:rPr>
      </w:pPr>
      <w:r w:rsidRPr="00E70F9F">
        <w:rPr>
          <w:rFonts w:ascii="Times New Roman" w:hAnsi="Times New Roman" w:cs="Times New Roman"/>
          <w:b/>
          <w:bCs/>
          <w:i/>
          <w:iCs/>
          <w:color w:val="auto"/>
        </w:rPr>
        <w:t>Conferindo</w:t>
      </w:r>
    </w:p>
    <w:p w14:paraId="1733EDA4" w14:textId="77777777" w:rsidR="00E70F9F" w:rsidRPr="00E43C67" w:rsidRDefault="00E70F9F" w:rsidP="00E70F9F">
      <w:pPr>
        <w:pStyle w:val="NormalWeb"/>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b/>
          <w:bCs/>
          <w:sz w:val="24"/>
          <w:szCs w:val="24"/>
          <w:lang w:val="pt-BR"/>
        </w:rPr>
        <w:t>Aqui pode ser mexido</w:t>
      </w:r>
      <w:r w:rsidRPr="00E43C67">
        <w:rPr>
          <w:rFonts w:ascii="Times New Roman" w:hAnsi="Times New Roman"/>
          <w:sz w:val="24"/>
          <w:szCs w:val="24"/>
          <w:lang w:val="pt-BR"/>
        </w:rPr>
        <w:t> (podem ser redirecionados) → Os investimentos, as inversões financeiras</w:t>
      </w:r>
    </w:p>
    <w:p w14:paraId="3E307050" w14:textId="77777777" w:rsidR="00E70F9F" w:rsidRPr="00E43C67" w:rsidRDefault="00E70F9F" w:rsidP="00E70F9F">
      <w:pPr>
        <w:pStyle w:val="NormalWeb"/>
        <w:shd w:val="clear" w:color="auto" w:fill="FFFFFF"/>
        <w:spacing w:before="0" w:beforeAutospacing="0" w:after="0" w:afterAutospacing="0" w:line="276" w:lineRule="auto"/>
        <w:rPr>
          <w:rFonts w:ascii="Times New Roman" w:hAnsi="Times New Roman"/>
          <w:sz w:val="24"/>
          <w:szCs w:val="24"/>
          <w:lang w:val="pt-BR"/>
        </w:rPr>
      </w:pPr>
      <w:r w:rsidRPr="00E43C67">
        <w:rPr>
          <w:rFonts w:ascii="Times New Roman" w:hAnsi="Times New Roman"/>
          <w:b/>
          <w:bCs/>
          <w:sz w:val="24"/>
          <w:szCs w:val="24"/>
          <w:lang w:val="pt-BR"/>
        </w:rPr>
        <w:t>Aqui não pode ser mexido</w:t>
      </w:r>
      <w:r w:rsidRPr="00E43C67">
        <w:rPr>
          <w:rFonts w:ascii="Times New Roman" w:hAnsi="Times New Roman"/>
          <w:sz w:val="24"/>
          <w:szCs w:val="24"/>
          <w:lang w:val="pt-BR"/>
        </w:rPr>
        <w:t> (não podem ser redirecionados) → Despesas com pessoal, serviço da dívida</w:t>
      </w:r>
    </w:p>
    <w:p w14:paraId="63518EB1" w14:textId="77777777" w:rsidR="001D1008" w:rsidRPr="00E43C67" w:rsidRDefault="001D1008" w:rsidP="00E70F9F">
      <w:pPr>
        <w:ind w:firstLine="709"/>
        <w:rPr>
          <w:rFonts w:ascii="Times New Roman" w:hAnsi="Times New Roman"/>
          <w:kern w:val="24"/>
          <w:szCs w:val="24"/>
        </w:rPr>
      </w:pPr>
    </w:p>
    <w:p w14:paraId="4ADC1024" w14:textId="77777777" w:rsidR="00475D88" w:rsidRPr="00475D88" w:rsidRDefault="00475D88" w:rsidP="00475D88">
      <w:pPr>
        <w:jc w:val="both"/>
        <w:rPr>
          <w:rFonts w:ascii="Times New Roman" w:hAnsi="Times New Roman"/>
          <w:b/>
          <w:i/>
          <w:kern w:val="24"/>
        </w:rPr>
      </w:pPr>
      <w:r w:rsidRPr="00475D88">
        <w:rPr>
          <w:rFonts w:ascii="Times New Roman" w:hAnsi="Times New Roman"/>
          <w:b/>
          <w:i/>
          <w:kern w:val="24"/>
        </w:rPr>
        <w:t>Próximo item...</w:t>
      </w:r>
    </w:p>
    <w:p w14:paraId="776407DF" w14:textId="77777777" w:rsidR="00475D88" w:rsidRPr="00475D88" w:rsidRDefault="00475D88" w:rsidP="00475D88">
      <w:pPr>
        <w:jc w:val="both"/>
        <w:rPr>
          <w:rFonts w:ascii="Times New Roman" w:hAnsi="Times New Roman"/>
          <w:kern w:val="24"/>
        </w:rPr>
      </w:pPr>
      <w:r w:rsidRPr="00475D88">
        <w:rPr>
          <w:rFonts w:ascii="Times New Roman" w:hAnsi="Times New Roman"/>
          <w:kern w:val="24"/>
        </w:rPr>
        <w:t>Durante o exercício o(a) prefeito(a) poderá lançar mão de outro mecanismo de alteração do orçamento.</w:t>
      </w:r>
    </w:p>
    <w:p w14:paraId="538EEB33" w14:textId="77777777" w:rsidR="00475D88" w:rsidRPr="00475D88" w:rsidRDefault="00475D88" w:rsidP="00475D88">
      <w:pPr>
        <w:jc w:val="both"/>
        <w:rPr>
          <w:rFonts w:ascii="Times New Roman" w:hAnsi="Times New Roman"/>
          <w:kern w:val="24"/>
        </w:rPr>
      </w:pPr>
    </w:p>
    <w:p w14:paraId="2CE1E0AA" w14:textId="77777777" w:rsidR="00475D88" w:rsidRPr="00475D88" w:rsidRDefault="00475D88" w:rsidP="00475D88">
      <w:pPr>
        <w:jc w:val="both"/>
        <w:rPr>
          <w:rFonts w:ascii="Times New Roman" w:hAnsi="Times New Roman"/>
          <w:b/>
          <w:i/>
          <w:kern w:val="24"/>
        </w:rPr>
      </w:pPr>
      <w:r w:rsidRPr="00475D88">
        <w:rPr>
          <w:rFonts w:ascii="Times New Roman" w:hAnsi="Times New Roman"/>
          <w:b/>
          <w:i/>
          <w:kern w:val="24"/>
        </w:rPr>
        <w:t>CONTINGENCIAMENTO</w:t>
      </w:r>
    </w:p>
    <w:p w14:paraId="7074AB21" w14:textId="77777777" w:rsidR="00475D88" w:rsidRPr="00475D88" w:rsidRDefault="00475D88" w:rsidP="00800163">
      <w:pPr>
        <w:ind w:firstLine="709"/>
        <w:jc w:val="both"/>
        <w:rPr>
          <w:rFonts w:ascii="Times New Roman" w:hAnsi="Times New Roman"/>
          <w:kern w:val="24"/>
        </w:rPr>
      </w:pPr>
      <w:r w:rsidRPr="00475D88">
        <w:rPr>
          <w:rFonts w:ascii="Times New Roman" w:hAnsi="Times New Roman"/>
          <w:kern w:val="24"/>
        </w:rPr>
        <w:t>Saiba bem o que esta palavra significa.</w:t>
      </w:r>
      <w:r w:rsidR="00800163">
        <w:rPr>
          <w:rFonts w:ascii="Times New Roman" w:hAnsi="Times New Roman"/>
          <w:kern w:val="24"/>
        </w:rPr>
        <w:t xml:space="preserve"> </w:t>
      </w:r>
      <w:r w:rsidRPr="00475D88">
        <w:rPr>
          <w:rFonts w:ascii="Times New Roman" w:hAnsi="Times New Roman"/>
          <w:kern w:val="24"/>
        </w:rPr>
        <w:t>O chefe do Poder Executivo pode interferir nos gastos do orçamento em duas situações:</w:t>
      </w:r>
    </w:p>
    <w:p w14:paraId="46D5F4DE" w14:textId="77777777" w:rsidR="00475D88" w:rsidRPr="00800163" w:rsidRDefault="00475D88" w:rsidP="00800163">
      <w:pPr>
        <w:pStyle w:val="ListParagraph"/>
        <w:numPr>
          <w:ilvl w:val="0"/>
          <w:numId w:val="31"/>
        </w:numPr>
        <w:jc w:val="both"/>
        <w:rPr>
          <w:rFonts w:ascii="Times New Roman" w:hAnsi="Times New Roman"/>
          <w:kern w:val="24"/>
        </w:rPr>
      </w:pPr>
      <w:r w:rsidRPr="00800163">
        <w:rPr>
          <w:rFonts w:ascii="Times New Roman" w:hAnsi="Times New Roman"/>
          <w:kern w:val="24"/>
        </w:rPr>
        <w:t>Quando quer limitar a capacidade dos secretários de governo de gastar;</w:t>
      </w:r>
    </w:p>
    <w:p w14:paraId="191FC76F" w14:textId="77777777" w:rsidR="00475D88" w:rsidRPr="00800163" w:rsidRDefault="00475D88" w:rsidP="00800163">
      <w:pPr>
        <w:pStyle w:val="ListParagraph"/>
        <w:numPr>
          <w:ilvl w:val="0"/>
          <w:numId w:val="31"/>
        </w:numPr>
        <w:jc w:val="both"/>
        <w:rPr>
          <w:rFonts w:ascii="Times New Roman" w:hAnsi="Times New Roman"/>
          <w:kern w:val="24"/>
        </w:rPr>
      </w:pPr>
      <w:r w:rsidRPr="00800163">
        <w:rPr>
          <w:rFonts w:ascii="Times New Roman" w:hAnsi="Times New Roman"/>
          <w:kern w:val="24"/>
        </w:rPr>
        <w:t>Quando, realmente, o governo se encontra em dificuldades financeiras.</w:t>
      </w:r>
    </w:p>
    <w:p w14:paraId="7332BE8B" w14:textId="77777777" w:rsidR="00800163" w:rsidRDefault="00475D88" w:rsidP="00800163">
      <w:pPr>
        <w:ind w:firstLine="709"/>
        <w:jc w:val="both"/>
        <w:rPr>
          <w:rFonts w:ascii="Times New Roman" w:hAnsi="Times New Roman"/>
          <w:kern w:val="24"/>
        </w:rPr>
      </w:pPr>
      <w:r w:rsidRPr="00475D88">
        <w:rPr>
          <w:rFonts w:ascii="Times New Roman" w:hAnsi="Times New Roman"/>
          <w:kern w:val="24"/>
        </w:rPr>
        <w:t>No segundo caso, o prefeito constata que as receitas começam a frustrar desproporcionalmente às previsões de arrecadação. Então, ele toma a decisão drástica de contingenciar o orçamento como medida preventiva para evitar uma paralisação da máquina pública, com a interrupção, por exemplo, do pagamento de pessoal.</w:t>
      </w:r>
    </w:p>
    <w:p w14:paraId="7CC4D6CC" w14:textId="77777777" w:rsidR="00800163" w:rsidRDefault="00800163" w:rsidP="00800163">
      <w:pPr>
        <w:ind w:firstLine="709"/>
        <w:jc w:val="both"/>
        <w:rPr>
          <w:rFonts w:ascii="Times New Roman" w:hAnsi="Times New Roman"/>
          <w:kern w:val="24"/>
        </w:rPr>
      </w:pPr>
      <w:r>
        <w:rPr>
          <w:rFonts w:ascii="Times New Roman" w:hAnsi="Times New Roman"/>
          <w:kern w:val="24"/>
        </w:rPr>
        <w:t>Contingenciamento é</w:t>
      </w:r>
      <w:r w:rsidRPr="00800163">
        <w:rPr>
          <w:rFonts w:ascii="Times New Roman" w:hAnsi="Times New Roman"/>
          <w:kern w:val="24"/>
        </w:rPr>
        <w:t>, então, um recurso do Executivo para alterar o orçamento.</w:t>
      </w:r>
      <w:r>
        <w:rPr>
          <w:rFonts w:ascii="Times New Roman" w:hAnsi="Times New Roman"/>
          <w:kern w:val="24"/>
        </w:rPr>
        <w:t xml:space="preserve"> </w:t>
      </w:r>
      <w:r w:rsidRPr="00800163">
        <w:rPr>
          <w:rFonts w:ascii="Times New Roman" w:hAnsi="Times New Roman"/>
          <w:kern w:val="24"/>
        </w:rPr>
        <w:t>Pode haver municípios com a saúde financeira perfeita que utilizem esse artifício. Até mesmo governos que mal acabaram de iniciar seu ano fiscal agem dessa mesma forma.</w:t>
      </w:r>
    </w:p>
    <w:p w14:paraId="26715D80" w14:textId="77777777" w:rsidR="00800163" w:rsidRPr="00800163" w:rsidRDefault="00800163" w:rsidP="00800163">
      <w:pPr>
        <w:ind w:firstLine="709"/>
        <w:jc w:val="both"/>
        <w:rPr>
          <w:rFonts w:ascii="Times New Roman" w:hAnsi="Times New Roman"/>
          <w:kern w:val="24"/>
        </w:rPr>
      </w:pPr>
    </w:p>
    <w:p w14:paraId="661CC80C" w14:textId="77777777" w:rsidR="00291D3C" w:rsidRPr="00291D3C" w:rsidRDefault="00291D3C" w:rsidP="00291D3C">
      <w:pPr>
        <w:pStyle w:val="Heading1"/>
        <w:shd w:val="clear" w:color="auto" w:fill="FFFFFF"/>
        <w:spacing w:before="0"/>
        <w:rPr>
          <w:rFonts w:ascii="Times New Roman" w:hAnsi="Times New Roman" w:cs="Times New Roman"/>
          <w:i/>
          <w:color w:val="auto"/>
          <w:sz w:val="24"/>
          <w:szCs w:val="24"/>
        </w:rPr>
      </w:pPr>
      <w:r>
        <w:rPr>
          <w:rFonts w:ascii="Times New Roman" w:hAnsi="Times New Roman" w:cs="Times New Roman"/>
          <w:i/>
          <w:color w:val="auto"/>
          <w:sz w:val="24"/>
          <w:szCs w:val="24"/>
        </w:rPr>
        <w:t>As t</w:t>
      </w:r>
      <w:r w:rsidRPr="00291D3C">
        <w:rPr>
          <w:rFonts w:ascii="Times New Roman" w:hAnsi="Times New Roman" w:cs="Times New Roman"/>
          <w:i/>
          <w:color w:val="auto"/>
          <w:sz w:val="24"/>
          <w:szCs w:val="24"/>
        </w:rPr>
        <w:t xml:space="preserve">ransferências </w:t>
      </w:r>
    </w:p>
    <w:p w14:paraId="79335850" w14:textId="77777777" w:rsidR="00291D3C" w:rsidRPr="00E43C67" w:rsidRDefault="00291D3C" w:rsidP="00291D3C">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As transferências são o repasse de recursos da união para estados e municípios.</w:t>
      </w:r>
    </w:p>
    <w:p w14:paraId="41CFDABE" w14:textId="77777777" w:rsidR="00291D3C" w:rsidRPr="00E43C67" w:rsidRDefault="00291D3C" w:rsidP="00291D3C">
      <w:pPr>
        <w:pStyle w:val="NormalWeb"/>
        <w:shd w:val="clear" w:color="auto" w:fill="FFFFFF"/>
        <w:spacing w:before="0" w:beforeAutospacing="0" w:after="0" w:afterAutospacing="0" w:line="276" w:lineRule="auto"/>
        <w:rPr>
          <w:rFonts w:ascii="Times New Roman" w:hAnsi="Times New Roman"/>
          <w:sz w:val="24"/>
          <w:szCs w:val="24"/>
          <w:lang w:val="pt-BR"/>
        </w:rPr>
      </w:pPr>
    </w:p>
    <w:p w14:paraId="5E07713B" w14:textId="77777777" w:rsidR="00291D3C" w:rsidRPr="00291D3C" w:rsidRDefault="00291D3C" w:rsidP="00291D3C">
      <w:pPr>
        <w:pStyle w:val="Heading2"/>
        <w:shd w:val="clear" w:color="auto" w:fill="FFFFFF"/>
        <w:spacing w:before="0"/>
        <w:rPr>
          <w:rFonts w:ascii="Times New Roman" w:hAnsi="Times New Roman" w:cs="Times New Roman"/>
          <w:i/>
          <w:color w:val="auto"/>
          <w:sz w:val="24"/>
          <w:szCs w:val="24"/>
        </w:rPr>
      </w:pPr>
      <w:r w:rsidRPr="00291D3C">
        <w:rPr>
          <w:rFonts w:ascii="Times New Roman" w:hAnsi="Times New Roman" w:cs="Times New Roman"/>
          <w:i/>
          <w:color w:val="auto"/>
          <w:sz w:val="24"/>
          <w:szCs w:val="24"/>
        </w:rPr>
        <w:t>Transferências Obrigatórias</w:t>
      </w:r>
    </w:p>
    <w:p w14:paraId="5E8FC5D7" w14:textId="77777777" w:rsidR="00291D3C" w:rsidRPr="00E43C67" w:rsidRDefault="00291D3C" w:rsidP="00291D3C">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 xml:space="preserve">São aquelas previstas na Constituição: Fundo de Participação dos Estados (FPE), e dos Municípios (FPM); o Fundo de Compensação pela Exportação de Produtos Industrializados (FPEX); o Fundo de Manutenção e Desenvolvimento da Educação Básica e Valorização do Magistério (FUNDEB) e o Imposto sobre a Propriedade Territorial Rural (ITR). </w:t>
      </w:r>
    </w:p>
    <w:p w14:paraId="4CA5A80A" w14:textId="77777777" w:rsidR="00291D3C" w:rsidRPr="00E43C67" w:rsidRDefault="00291D3C" w:rsidP="00291D3C">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p>
    <w:p w14:paraId="0A2C66CC" w14:textId="77777777" w:rsidR="00291D3C" w:rsidRPr="00291D3C" w:rsidRDefault="00291D3C" w:rsidP="00291D3C">
      <w:pPr>
        <w:pStyle w:val="Heading2"/>
        <w:shd w:val="clear" w:color="auto" w:fill="FFFFFF"/>
        <w:spacing w:before="0"/>
        <w:rPr>
          <w:rFonts w:ascii="Times New Roman" w:hAnsi="Times New Roman" w:cs="Times New Roman"/>
          <w:i/>
          <w:color w:val="auto"/>
          <w:sz w:val="24"/>
          <w:szCs w:val="24"/>
        </w:rPr>
      </w:pPr>
      <w:r w:rsidRPr="00291D3C">
        <w:rPr>
          <w:rFonts w:ascii="Times New Roman" w:hAnsi="Times New Roman" w:cs="Times New Roman"/>
          <w:i/>
          <w:color w:val="auto"/>
          <w:sz w:val="24"/>
          <w:szCs w:val="24"/>
        </w:rPr>
        <w:t>Transferências Voluntárias</w:t>
      </w:r>
    </w:p>
    <w:p w14:paraId="64704772" w14:textId="77777777" w:rsidR="00291D3C" w:rsidRPr="00E43C67" w:rsidRDefault="00291D3C" w:rsidP="00291D3C">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 xml:space="preserve">São recursos oriundos de convênios, ajustes, acordos entre duas ou três esferas de governo, com o objetivo de realizar obras e serviços públicos. </w:t>
      </w:r>
    </w:p>
    <w:p w14:paraId="4271C81D" w14:textId="77777777" w:rsidR="00291D3C" w:rsidRPr="00E43C67" w:rsidRDefault="00291D3C" w:rsidP="00291D3C">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Exemplo: as obras dos metrôs em Salvador, Belo Horizonte e Recife.</w:t>
      </w:r>
    </w:p>
    <w:p w14:paraId="2216E95D" w14:textId="77777777" w:rsidR="00291D3C" w:rsidRPr="00E43C67" w:rsidRDefault="00291D3C" w:rsidP="00291D3C">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Pela Lei de Responsabilidade Fiscal, a prefeitura que não cobrar impostos municipais, fica proibida de receber essas transferências.</w:t>
      </w:r>
    </w:p>
    <w:p w14:paraId="64034CAE" w14:textId="77777777" w:rsidR="00291D3C" w:rsidRPr="00E43C67" w:rsidRDefault="00291D3C" w:rsidP="00291D3C">
      <w:pPr>
        <w:pStyle w:val="NormalWeb"/>
        <w:shd w:val="clear" w:color="auto" w:fill="FFFFFF"/>
        <w:spacing w:before="0" w:beforeAutospacing="0" w:after="0" w:afterAutospacing="0" w:line="276" w:lineRule="auto"/>
        <w:ind w:firstLine="709"/>
        <w:rPr>
          <w:rFonts w:ascii="Times New Roman" w:hAnsi="Times New Roman"/>
          <w:sz w:val="24"/>
          <w:szCs w:val="24"/>
          <w:lang w:val="pt-BR"/>
        </w:rPr>
      </w:pPr>
      <w:r w:rsidRPr="00E43C67">
        <w:rPr>
          <w:rFonts w:ascii="Times New Roman" w:hAnsi="Times New Roman"/>
          <w:sz w:val="24"/>
          <w:szCs w:val="24"/>
          <w:lang w:val="pt-BR"/>
        </w:rPr>
        <w:t>Visite o site do Ministério da Fazenda. Esta é a sua principal fonte de informação MENSAL sobre a transferência de recursos da União!</w:t>
      </w:r>
    </w:p>
    <w:p w14:paraId="6DA19C61" w14:textId="77777777" w:rsidR="00291D3C" w:rsidRPr="00291D3C" w:rsidRDefault="00AA4FAD" w:rsidP="00291D3C">
      <w:pPr>
        <w:pStyle w:val="ListParagraph"/>
        <w:numPr>
          <w:ilvl w:val="0"/>
          <w:numId w:val="33"/>
        </w:numPr>
        <w:shd w:val="clear" w:color="auto" w:fill="FFFFFF"/>
        <w:rPr>
          <w:rFonts w:ascii="Times New Roman" w:hAnsi="Times New Roman"/>
          <w:szCs w:val="24"/>
        </w:rPr>
      </w:pPr>
      <w:hyperlink r:id="rId14" w:tgtFrame="_blank" w:history="1">
        <w:r w:rsidR="00291D3C" w:rsidRPr="00291D3C">
          <w:rPr>
            <w:rStyle w:val="Hyperlink"/>
            <w:rFonts w:ascii="Times New Roman" w:hAnsi="Times New Roman"/>
            <w:color w:val="auto"/>
            <w:szCs w:val="24"/>
            <w:u w:val="none"/>
          </w:rPr>
          <w:t>Gestão orçamentária</w:t>
        </w:r>
      </w:hyperlink>
    </w:p>
    <w:p w14:paraId="6BF92807" w14:textId="77777777" w:rsidR="00291D3C" w:rsidRPr="00291D3C" w:rsidRDefault="00AA4FAD" w:rsidP="00291D3C">
      <w:pPr>
        <w:pStyle w:val="ListParagraph"/>
        <w:numPr>
          <w:ilvl w:val="0"/>
          <w:numId w:val="33"/>
        </w:numPr>
        <w:shd w:val="clear" w:color="auto" w:fill="FFFFFF"/>
        <w:rPr>
          <w:rFonts w:ascii="Times New Roman" w:hAnsi="Times New Roman"/>
          <w:szCs w:val="24"/>
        </w:rPr>
      </w:pPr>
      <w:hyperlink r:id="rId15" w:tgtFrame="_blank" w:history="1">
        <w:r w:rsidR="00291D3C" w:rsidRPr="00291D3C">
          <w:rPr>
            <w:rStyle w:val="Hyperlink"/>
            <w:rFonts w:ascii="Times New Roman" w:hAnsi="Times New Roman"/>
            <w:color w:val="auto"/>
            <w:szCs w:val="24"/>
            <w:u w:val="none"/>
          </w:rPr>
          <w:t>Transferências constitucionais</w:t>
        </w:r>
      </w:hyperlink>
    </w:p>
    <w:p w14:paraId="508178DF" w14:textId="77777777" w:rsidR="00291D3C" w:rsidRPr="00291D3C" w:rsidRDefault="00AA4FAD" w:rsidP="00291D3C">
      <w:pPr>
        <w:pStyle w:val="ListParagraph"/>
        <w:numPr>
          <w:ilvl w:val="0"/>
          <w:numId w:val="33"/>
        </w:numPr>
        <w:shd w:val="clear" w:color="auto" w:fill="FFFFFF"/>
        <w:rPr>
          <w:rFonts w:ascii="Times New Roman" w:hAnsi="Times New Roman"/>
          <w:sz w:val="22"/>
          <w:szCs w:val="24"/>
        </w:rPr>
      </w:pPr>
      <w:hyperlink r:id="rId16" w:tgtFrame="_blank" w:history="1">
        <w:r w:rsidR="00291D3C" w:rsidRPr="00291D3C">
          <w:rPr>
            <w:rStyle w:val="Hyperlink"/>
            <w:rFonts w:ascii="Times New Roman" w:hAnsi="Times New Roman"/>
            <w:color w:val="auto"/>
            <w:szCs w:val="24"/>
            <w:u w:val="none"/>
          </w:rPr>
          <w:t>Transferências voluntárias</w:t>
        </w:r>
      </w:hyperlink>
      <w:r w:rsidR="00291D3C" w:rsidRPr="00291D3C">
        <w:rPr>
          <w:rFonts w:ascii="Times New Roman" w:hAnsi="Times New Roman"/>
          <w:szCs w:val="24"/>
        </w:rPr>
        <w:br/>
      </w:r>
      <w:r w:rsidR="00291D3C" w:rsidRPr="00291D3C">
        <w:rPr>
          <w:rFonts w:ascii="Times New Roman" w:hAnsi="Times New Roman"/>
          <w:b/>
          <w:i/>
          <w:sz w:val="22"/>
          <w:szCs w:val="24"/>
        </w:rPr>
        <w:t>Fonte</w:t>
      </w:r>
      <w:r w:rsidR="00291D3C" w:rsidRPr="00291D3C">
        <w:rPr>
          <w:rFonts w:ascii="Times New Roman" w:hAnsi="Times New Roman"/>
          <w:sz w:val="22"/>
          <w:szCs w:val="24"/>
        </w:rPr>
        <w:t>: SIAFI - Sistema de Administração Financeira (do Governo Federal)</w:t>
      </w:r>
    </w:p>
    <w:p w14:paraId="1206E53F" w14:textId="77777777" w:rsidR="00291D3C" w:rsidRDefault="00291D3C" w:rsidP="00291D3C">
      <w:pPr>
        <w:rPr>
          <w:rFonts w:ascii="Times New Roman" w:hAnsi="Times New Roman"/>
          <w:kern w:val="24"/>
          <w:sz w:val="22"/>
          <w:szCs w:val="24"/>
        </w:rPr>
      </w:pPr>
    </w:p>
    <w:p w14:paraId="2D955A62" w14:textId="77777777" w:rsidR="00B7354F" w:rsidRPr="00E43C67" w:rsidRDefault="00B7354F" w:rsidP="00193845">
      <w:pPr>
        <w:widowControl w:val="0"/>
        <w:autoSpaceDE w:val="0"/>
        <w:autoSpaceDN w:val="0"/>
        <w:adjustRightInd w:val="0"/>
        <w:jc w:val="both"/>
        <w:rPr>
          <w:rFonts w:ascii="Times New Roman" w:hAnsi="Times New Roman"/>
          <w:color w:val="000000"/>
          <w:szCs w:val="24"/>
        </w:rPr>
      </w:pPr>
    </w:p>
    <w:p w14:paraId="55B939CB" w14:textId="77777777" w:rsidR="00B7354F" w:rsidRPr="00026CCF" w:rsidRDefault="00742054" w:rsidP="00193845">
      <w:pPr>
        <w:pStyle w:val="NormalWeb"/>
        <w:shd w:val="clear" w:color="auto" w:fill="E36C0A" w:themeFill="accent6" w:themeFillShade="BF"/>
        <w:spacing w:before="0" w:beforeAutospacing="0" w:after="0" w:afterAutospacing="0" w:line="276" w:lineRule="auto"/>
        <w:jc w:val="center"/>
        <w:rPr>
          <w:rFonts w:ascii="Times New Roman" w:hAnsi="Times New Roman"/>
          <w:b/>
          <w:smallCaps/>
          <w:color w:val="000000" w:themeColor="text1"/>
          <w:sz w:val="32"/>
          <w:szCs w:val="24"/>
          <w:lang w:val="pt-BR"/>
        </w:rPr>
      </w:pPr>
      <w:r w:rsidRPr="00026CCF">
        <w:rPr>
          <w:rFonts w:ascii="Times New Roman" w:hAnsi="Times New Roman"/>
          <w:b/>
          <w:smallCaps/>
          <w:color w:val="000000" w:themeColor="text1"/>
          <w:sz w:val="32"/>
          <w:szCs w:val="24"/>
          <w:lang w:val="pt-BR"/>
        </w:rPr>
        <w:t>Vídeo</w:t>
      </w:r>
      <w:r w:rsidR="00A307D3">
        <w:rPr>
          <w:rFonts w:ascii="Times New Roman" w:hAnsi="Times New Roman"/>
          <w:b/>
          <w:smallCaps/>
          <w:color w:val="000000" w:themeColor="text1"/>
          <w:sz w:val="32"/>
          <w:szCs w:val="24"/>
          <w:lang w:val="pt-BR"/>
        </w:rPr>
        <w:t xml:space="preserve"> de Apoio</w:t>
      </w:r>
    </w:p>
    <w:p w14:paraId="3DEAF291" w14:textId="77777777" w:rsidR="00B7354F" w:rsidRPr="006624AF" w:rsidRDefault="00AA4FAD" w:rsidP="00193845">
      <w:pPr>
        <w:pStyle w:val="NormalWeb"/>
        <w:spacing w:before="0" w:beforeAutospacing="0" w:after="0" w:afterAutospacing="0" w:line="276" w:lineRule="auto"/>
        <w:rPr>
          <w:rFonts w:ascii="Times New Roman" w:hAnsi="Times New Roman"/>
          <w:color w:val="000000" w:themeColor="text1"/>
          <w:sz w:val="24"/>
          <w:szCs w:val="24"/>
          <w:lang w:val="pt-BR"/>
        </w:rPr>
      </w:pPr>
      <w:hyperlink r:id="rId17" w:history="1">
        <w:r w:rsidR="00DB7896" w:rsidRPr="006624AF">
          <w:rPr>
            <w:rStyle w:val="Hyperlink"/>
            <w:rFonts w:ascii="Times New Roman" w:hAnsi="Times New Roman"/>
            <w:sz w:val="24"/>
            <w:szCs w:val="24"/>
            <w:lang w:val="pt-BR"/>
          </w:rPr>
          <w:t>https://www.youtube.com/watch?v=2jxW4UFD5vk</w:t>
        </w:r>
      </w:hyperlink>
    </w:p>
    <w:p w14:paraId="79688C00" w14:textId="77777777" w:rsidR="00DB7896" w:rsidRPr="006624AF" w:rsidRDefault="00DB7896" w:rsidP="00193845">
      <w:pPr>
        <w:pStyle w:val="NormalWeb"/>
        <w:spacing w:before="0" w:beforeAutospacing="0" w:after="0" w:afterAutospacing="0" w:line="276" w:lineRule="auto"/>
        <w:rPr>
          <w:rFonts w:ascii="Times New Roman" w:hAnsi="Times New Roman"/>
          <w:color w:val="000000" w:themeColor="text1"/>
          <w:sz w:val="24"/>
          <w:szCs w:val="24"/>
          <w:lang w:val="pt-BR"/>
        </w:rPr>
      </w:pPr>
    </w:p>
    <w:p w14:paraId="3ACFC859" w14:textId="77777777" w:rsidR="00DB7896" w:rsidRPr="006624AF" w:rsidRDefault="00AA4FAD" w:rsidP="00193845">
      <w:pPr>
        <w:pStyle w:val="NormalWeb"/>
        <w:spacing w:before="0" w:beforeAutospacing="0" w:after="0" w:afterAutospacing="0" w:line="276" w:lineRule="auto"/>
        <w:rPr>
          <w:rFonts w:ascii="Times New Roman" w:hAnsi="Times New Roman"/>
          <w:color w:val="000000" w:themeColor="text1"/>
          <w:sz w:val="24"/>
          <w:szCs w:val="24"/>
          <w:lang w:val="pt-BR"/>
        </w:rPr>
      </w:pPr>
      <w:hyperlink r:id="rId18" w:history="1">
        <w:r w:rsidR="00DB7896" w:rsidRPr="006624AF">
          <w:rPr>
            <w:rStyle w:val="Hyperlink"/>
            <w:rFonts w:ascii="Times New Roman" w:hAnsi="Times New Roman"/>
            <w:sz w:val="24"/>
            <w:szCs w:val="24"/>
            <w:lang w:val="pt-BR"/>
          </w:rPr>
          <w:t>https://www.youtube.com/watch?v=8DW21KaDgro&amp;t=96s</w:t>
        </w:r>
      </w:hyperlink>
    </w:p>
    <w:p w14:paraId="5045CAFC" w14:textId="77777777" w:rsidR="00DB7896" w:rsidRPr="006624AF" w:rsidRDefault="00DB7896" w:rsidP="00193845">
      <w:pPr>
        <w:pStyle w:val="NormalWeb"/>
        <w:spacing w:before="0" w:beforeAutospacing="0" w:after="0" w:afterAutospacing="0" w:line="276" w:lineRule="auto"/>
        <w:rPr>
          <w:rFonts w:ascii="Times New Roman" w:hAnsi="Times New Roman"/>
          <w:color w:val="000000" w:themeColor="text1"/>
          <w:sz w:val="24"/>
          <w:szCs w:val="24"/>
          <w:lang w:val="pt-BR"/>
        </w:rPr>
      </w:pPr>
    </w:p>
    <w:p w14:paraId="2088F86B" w14:textId="77777777" w:rsidR="00DB7896" w:rsidRPr="006624AF" w:rsidRDefault="00AA4FAD" w:rsidP="00193845">
      <w:pPr>
        <w:pStyle w:val="NormalWeb"/>
        <w:spacing w:before="0" w:beforeAutospacing="0" w:after="0" w:afterAutospacing="0" w:line="276" w:lineRule="auto"/>
        <w:rPr>
          <w:rFonts w:ascii="Times New Roman" w:hAnsi="Times New Roman"/>
          <w:color w:val="000000" w:themeColor="text1"/>
          <w:sz w:val="24"/>
          <w:szCs w:val="24"/>
          <w:lang w:val="pt-BR"/>
        </w:rPr>
      </w:pPr>
      <w:hyperlink r:id="rId19" w:history="1">
        <w:r w:rsidR="00965E55" w:rsidRPr="006624AF">
          <w:rPr>
            <w:rStyle w:val="Hyperlink"/>
            <w:rFonts w:ascii="Times New Roman" w:hAnsi="Times New Roman"/>
            <w:sz w:val="24"/>
            <w:szCs w:val="24"/>
            <w:lang w:val="pt-BR"/>
          </w:rPr>
          <w:t>https://www.youtube.com/watch?v=pzqFRzc2W5Y</w:t>
        </w:r>
      </w:hyperlink>
    </w:p>
    <w:p w14:paraId="41AEF6AA" w14:textId="77777777" w:rsidR="00965E55" w:rsidRPr="006624AF" w:rsidRDefault="00965E55" w:rsidP="00193845">
      <w:pPr>
        <w:pStyle w:val="NormalWeb"/>
        <w:spacing w:before="0" w:beforeAutospacing="0" w:after="0" w:afterAutospacing="0" w:line="276" w:lineRule="auto"/>
        <w:rPr>
          <w:rFonts w:ascii="Times New Roman" w:hAnsi="Times New Roman"/>
          <w:color w:val="000000" w:themeColor="text1"/>
          <w:sz w:val="24"/>
          <w:szCs w:val="24"/>
          <w:lang w:val="pt-BR"/>
        </w:rPr>
      </w:pPr>
    </w:p>
    <w:p w14:paraId="7039B0C5" w14:textId="77777777" w:rsidR="00965E55" w:rsidRPr="006624AF" w:rsidRDefault="006624AF" w:rsidP="00193845">
      <w:pPr>
        <w:pStyle w:val="NormalWeb"/>
        <w:spacing w:before="0" w:beforeAutospacing="0" w:after="0" w:afterAutospacing="0" w:line="276" w:lineRule="auto"/>
        <w:rPr>
          <w:rFonts w:ascii="Times New Roman" w:hAnsi="Times New Roman"/>
          <w:color w:val="000000" w:themeColor="text1"/>
          <w:sz w:val="24"/>
          <w:szCs w:val="24"/>
          <w:lang w:val="pt-BR"/>
        </w:rPr>
      </w:pPr>
      <w:hyperlink r:id="rId20" w:history="1">
        <w:r w:rsidRPr="006624AF">
          <w:rPr>
            <w:rStyle w:val="Hyperlink"/>
            <w:rFonts w:ascii="Times New Roman" w:hAnsi="Times New Roman"/>
            <w:sz w:val="24"/>
            <w:szCs w:val="24"/>
            <w:lang w:val="pt-BR"/>
          </w:rPr>
          <w:t>https://www.youtube.com/watch?v=5DvJULtg3Q8</w:t>
        </w:r>
      </w:hyperlink>
    </w:p>
    <w:p w14:paraId="703F6DAD" w14:textId="77777777" w:rsidR="00B7354F" w:rsidRDefault="00B7354F" w:rsidP="00193845">
      <w:pPr>
        <w:jc w:val="both"/>
        <w:rPr>
          <w:rFonts w:ascii="Times New Roman" w:hAnsi="Times New Roman"/>
          <w:color w:val="000000" w:themeColor="text1"/>
          <w:kern w:val="24"/>
          <w:szCs w:val="24"/>
        </w:rPr>
      </w:pPr>
    </w:p>
    <w:p w14:paraId="4C5F6648" w14:textId="77777777" w:rsidR="00B7354F" w:rsidRDefault="00AA4FAD" w:rsidP="00193845">
      <w:pPr>
        <w:jc w:val="both"/>
        <w:rPr>
          <w:rFonts w:ascii="Times New Roman" w:hAnsi="Times New Roman"/>
          <w:color w:val="000000" w:themeColor="text1"/>
          <w:kern w:val="24"/>
          <w:szCs w:val="24"/>
        </w:rPr>
      </w:pPr>
      <w:hyperlink r:id="rId21" w:history="1">
        <w:r w:rsidR="009F062E" w:rsidRPr="009337DE">
          <w:rPr>
            <w:rStyle w:val="Hyperlink"/>
            <w:rFonts w:ascii="Times New Roman" w:hAnsi="Times New Roman"/>
            <w:kern w:val="24"/>
            <w:szCs w:val="24"/>
          </w:rPr>
          <w:t>https://www.youtube.com/watch?v=Pz4vQM_EmzI</w:t>
        </w:r>
      </w:hyperlink>
    </w:p>
    <w:p w14:paraId="02E3A94F" w14:textId="77777777" w:rsidR="009F062E" w:rsidRDefault="009F062E" w:rsidP="00193845">
      <w:pPr>
        <w:jc w:val="both"/>
        <w:rPr>
          <w:rFonts w:ascii="Times New Roman" w:hAnsi="Times New Roman"/>
          <w:color w:val="000000" w:themeColor="text1"/>
          <w:kern w:val="24"/>
          <w:szCs w:val="24"/>
        </w:rPr>
      </w:pPr>
    </w:p>
    <w:p w14:paraId="72E2E44F" w14:textId="77777777" w:rsidR="00B7354F" w:rsidRPr="00E43C67" w:rsidRDefault="00B7354F" w:rsidP="00193845">
      <w:pPr>
        <w:jc w:val="both"/>
        <w:rPr>
          <w:rFonts w:ascii="Times New Roman" w:eastAsia="Times New Roman" w:hAnsi="Times New Roman"/>
          <w:color w:val="000000" w:themeColor="text1"/>
          <w:szCs w:val="24"/>
          <w:lang w:eastAsia="it-IT"/>
        </w:rPr>
      </w:pPr>
    </w:p>
    <w:p w14:paraId="055D95C7" w14:textId="77777777" w:rsidR="00B7354F" w:rsidRPr="00E43C67" w:rsidRDefault="00B7354F" w:rsidP="00193845">
      <w:pPr>
        <w:shd w:val="clear" w:color="auto" w:fill="E36C0A" w:themeFill="accent6" w:themeFillShade="BF"/>
        <w:jc w:val="center"/>
        <w:rPr>
          <w:rFonts w:ascii="Times New Roman" w:eastAsia="Times New Roman" w:hAnsi="Times New Roman"/>
          <w:b/>
          <w:smallCaps/>
          <w:color w:val="000000" w:themeColor="text1"/>
          <w:sz w:val="32"/>
          <w:szCs w:val="24"/>
          <w:lang w:eastAsia="it-IT"/>
        </w:rPr>
      </w:pPr>
      <w:r w:rsidRPr="00E43C67">
        <w:rPr>
          <w:rFonts w:ascii="Times New Roman" w:eastAsia="Times New Roman" w:hAnsi="Times New Roman"/>
          <w:b/>
          <w:smallCaps/>
          <w:color w:val="000000" w:themeColor="text1"/>
          <w:sz w:val="32"/>
          <w:szCs w:val="24"/>
          <w:lang w:eastAsia="it-IT"/>
        </w:rPr>
        <w:t>Sugestão de Leitura</w:t>
      </w:r>
    </w:p>
    <w:p w14:paraId="7247AD0F" w14:textId="77777777" w:rsidR="00376301" w:rsidRPr="00F655AF" w:rsidRDefault="00BB3A0A" w:rsidP="0020699F">
      <w:pPr>
        <w:pStyle w:val="Heading1"/>
        <w:rPr>
          <w:rFonts w:ascii="Times New Roman" w:eastAsia="Times New Roman" w:hAnsi="Times New Roman" w:cs="Times New Roman"/>
          <w:b w:val="0"/>
          <w:color w:val="auto"/>
          <w:sz w:val="24"/>
          <w:szCs w:val="24"/>
        </w:rPr>
      </w:pPr>
      <w:r w:rsidRPr="00F655AF">
        <w:rPr>
          <w:rFonts w:ascii="Times New Roman" w:eastAsia="Times New Roman" w:hAnsi="Times New Roman" w:cs="Times New Roman"/>
          <w:b w:val="0"/>
          <w:color w:val="auto"/>
          <w:sz w:val="24"/>
          <w:szCs w:val="24"/>
        </w:rPr>
        <w:t>Drucker,</w:t>
      </w:r>
      <w:r w:rsidR="006624AF" w:rsidRPr="00F655AF">
        <w:rPr>
          <w:rFonts w:ascii="Times New Roman" w:eastAsia="Times New Roman" w:hAnsi="Times New Roman" w:cs="Times New Roman"/>
          <w:b w:val="0"/>
          <w:color w:val="auto"/>
          <w:sz w:val="24"/>
          <w:szCs w:val="24"/>
        </w:rPr>
        <w:t xml:space="preserve"> Peter Ferdinand.</w:t>
      </w:r>
      <w:r w:rsidRPr="00F655AF">
        <w:rPr>
          <w:rFonts w:ascii="Times New Roman" w:eastAsia="Times New Roman" w:hAnsi="Times New Roman" w:cs="Times New Roman"/>
          <w:b w:val="0"/>
          <w:color w:val="auto"/>
          <w:sz w:val="24"/>
          <w:szCs w:val="24"/>
        </w:rPr>
        <w:t xml:space="preserve"> O Gestor Efica</w:t>
      </w:r>
      <w:r w:rsidR="0020699F" w:rsidRPr="00F655AF">
        <w:rPr>
          <w:rFonts w:ascii="Times New Roman" w:eastAsia="Times New Roman" w:hAnsi="Times New Roman" w:cs="Times New Roman"/>
          <w:b w:val="0"/>
          <w:color w:val="auto"/>
          <w:sz w:val="24"/>
          <w:szCs w:val="24"/>
        </w:rPr>
        <w:t>z</w:t>
      </w:r>
    </w:p>
    <w:p w14:paraId="42C71A60" w14:textId="77777777" w:rsidR="0020699F" w:rsidRPr="00F655AF" w:rsidRDefault="006624AF" w:rsidP="0020699F">
      <w:pPr>
        <w:pStyle w:val="Heading1"/>
        <w:rPr>
          <w:rFonts w:ascii="Times New Roman" w:eastAsia="Times New Roman" w:hAnsi="Times New Roman" w:cs="Times New Roman"/>
          <w:b w:val="0"/>
          <w:color w:val="auto"/>
          <w:sz w:val="24"/>
          <w:szCs w:val="24"/>
        </w:rPr>
      </w:pPr>
      <w:r w:rsidRPr="00F655AF">
        <w:rPr>
          <w:rFonts w:ascii="Times New Roman" w:eastAsia="Times New Roman" w:hAnsi="Times New Roman" w:cs="Times New Roman"/>
          <w:b w:val="0"/>
          <w:color w:val="auto"/>
          <w:sz w:val="24"/>
          <w:szCs w:val="24"/>
        </w:rPr>
        <w:t xml:space="preserve">Drucker, Peter </w:t>
      </w:r>
      <w:r w:rsidRPr="00F655AF">
        <w:rPr>
          <w:rFonts w:ascii="Times New Roman" w:eastAsia="Times New Roman" w:hAnsi="Times New Roman" w:cs="Times New Roman"/>
          <w:b w:val="0"/>
          <w:color w:val="auto"/>
          <w:sz w:val="24"/>
          <w:szCs w:val="24"/>
        </w:rPr>
        <w:t>Ferdinand</w:t>
      </w:r>
      <w:r w:rsidRPr="00F655AF">
        <w:rPr>
          <w:rFonts w:ascii="Times New Roman" w:eastAsia="Times New Roman" w:hAnsi="Times New Roman" w:cs="Times New Roman"/>
          <w:b w:val="0"/>
          <w:color w:val="auto"/>
          <w:sz w:val="24"/>
          <w:szCs w:val="24"/>
        </w:rPr>
        <w:t>.</w:t>
      </w:r>
      <w:r w:rsidR="0020699F" w:rsidRPr="00F655AF">
        <w:rPr>
          <w:rFonts w:ascii="Times New Roman" w:eastAsia="Times New Roman" w:hAnsi="Times New Roman" w:cs="Times New Roman"/>
          <w:b w:val="0"/>
          <w:color w:val="auto"/>
          <w:sz w:val="24"/>
          <w:szCs w:val="24"/>
        </w:rPr>
        <w:t xml:space="preserve"> O Melhor de Peter Drucker</w:t>
      </w:r>
    </w:p>
    <w:p w14:paraId="6B4BAD83" w14:textId="77777777" w:rsidR="00A307D3" w:rsidRPr="00A307D3" w:rsidRDefault="00A307D3" w:rsidP="00A307D3">
      <w:pPr>
        <w:rPr>
          <w:rFonts w:ascii="Times New Roman" w:hAnsi="Times New Roman"/>
        </w:rPr>
      </w:pPr>
    </w:p>
    <w:p w14:paraId="514C7639" w14:textId="77777777" w:rsidR="00A307D3" w:rsidRPr="00A307D3" w:rsidRDefault="00A307D3" w:rsidP="00A307D3">
      <w:pPr>
        <w:widowControl w:val="0"/>
        <w:autoSpaceDE w:val="0"/>
        <w:autoSpaceDN w:val="0"/>
        <w:adjustRightInd w:val="0"/>
        <w:spacing w:after="240" w:line="300" w:lineRule="atLeast"/>
        <w:jc w:val="both"/>
        <w:rPr>
          <w:rFonts w:ascii="Times New Roman" w:hAnsi="Times New Roman"/>
          <w:szCs w:val="24"/>
        </w:rPr>
      </w:pPr>
      <w:r w:rsidRPr="00A307D3">
        <w:rPr>
          <w:rFonts w:ascii="Times New Roman" w:hAnsi="Times New Roman"/>
          <w:color w:val="1A1718"/>
          <w:szCs w:val="24"/>
        </w:rPr>
        <w:t>Ministério de Planejamento, Orçamento e Gestão Secretaria de Gestão</w:t>
      </w:r>
      <w:r w:rsidRPr="00A307D3">
        <w:rPr>
          <w:rFonts w:ascii="MS Mincho" w:eastAsia="MS Mincho" w:hAnsi="MS Mincho" w:cs="MS Mincho"/>
          <w:color w:val="1A1718"/>
          <w:szCs w:val="24"/>
        </w:rPr>
        <w:t> </w:t>
      </w:r>
      <w:r w:rsidRPr="00A307D3">
        <w:rPr>
          <w:rFonts w:ascii="Times New Roman" w:hAnsi="Times New Roman"/>
          <w:color w:val="1A1718"/>
          <w:szCs w:val="24"/>
        </w:rPr>
        <w:t>Departamento de Programas de Cooperação Internacional em Gestão:  TEXTOS DE REFERÊNCIA Orçamento e Gestão Voltados para Resultados no Setor Público: Comissão Européia Brasília 2006</w:t>
      </w:r>
    </w:p>
    <w:p w14:paraId="7D603774" w14:textId="77777777" w:rsidR="00A307D3" w:rsidRPr="00A307D3" w:rsidRDefault="00A307D3" w:rsidP="00A307D3"/>
    <w:p w14:paraId="6F3C59AB" w14:textId="77777777" w:rsidR="0020699F" w:rsidRDefault="0020699F" w:rsidP="0020699F"/>
    <w:p w14:paraId="7948F120" w14:textId="77777777" w:rsidR="00742054" w:rsidRPr="00E43C67" w:rsidRDefault="00742054" w:rsidP="00193845">
      <w:pPr>
        <w:jc w:val="both"/>
        <w:rPr>
          <w:rFonts w:ascii="Times New Roman" w:eastAsia="Times New Roman" w:hAnsi="Times New Roman"/>
          <w:color w:val="000000" w:themeColor="text1"/>
          <w:szCs w:val="24"/>
          <w:lang w:eastAsia="it-IT"/>
        </w:rPr>
      </w:pPr>
    </w:p>
    <w:p w14:paraId="7E574A23" w14:textId="77777777" w:rsidR="00B7354F" w:rsidRPr="00E43C67" w:rsidRDefault="00B7354F" w:rsidP="00193845">
      <w:pPr>
        <w:shd w:val="clear" w:color="auto" w:fill="E36C0A" w:themeFill="accent6" w:themeFillShade="BF"/>
        <w:jc w:val="center"/>
        <w:rPr>
          <w:rFonts w:ascii="Times New Roman" w:hAnsi="Times New Roman"/>
          <w:b/>
          <w:smallCaps/>
          <w:color w:val="000000" w:themeColor="text1"/>
          <w:sz w:val="32"/>
          <w:szCs w:val="24"/>
        </w:rPr>
      </w:pPr>
      <w:r w:rsidRPr="00E43C67">
        <w:rPr>
          <w:rFonts w:ascii="Times New Roman" w:hAnsi="Times New Roman"/>
          <w:b/>
          <w:smallCaps/>
          <w:color w:val="000000" w:themeColor="text1"/>
          <w:sz w:val="32"/>
          <w:szCs w:val="24"/>
        </w:rPr>
        <w:t>Referências</w:t>
      </w:r>
    </w:p>
    <w:p w14:paraId="75C4281B" w14:textId="77777777" w:rsidR="00742054" w:rsidRPr="008C3ADF" w:rsidRDefault="00742054" w:rsidP="00193845">
      <w:pPr>
        <w:jc w:val="both"/>
        <w:rPr>
          <w:rFonts w:ascii="Times New Roman" w:hAnsi="Times New Roman"/>
        </w:rPr>
      </w:pPr>
    </w:p>
    <w:p w14:paraId="01439CB5" w14:textId="77777777" w:rsidR="001E4E51" w:rsidRDefault="001E4E51" w:rsidP="00193845">
      <w:pPr>
        <w:autoSpaceDE w:val="0"/>
        <w:autoSpaceDN w:val="0"/>
        <w:adjustRightInd w:val="0"/>
        <w:rPr>
          <w:rFonts w:ascii="Times New Roman" w:hAnsi="Times New Roman"/>
          <w:szCs w:val="24"/>
          <w:lang w:val="pt"/>
        </w:rPr>
      </w:pPr>
      <w:r>
        <w:rPr>
          <w:rFonts w:ascii="Times New Roman" w:hAnsi="Times New Roman"/>
          <w:szCs w:val="24"/>
          <w:lang w:val="pt"/>
        </w:rPr>
        <w:t>BRASIL, Ministério da Saúde. Norma Operacional Básica do Sistema Único de Saúde - SUS. Brasília: Senado Federal. 1996.</w:t>
      </w:r>
    </w:p>
    <w:p w14:paraId="19DF79D6" w14:textId="77777777" w:rsidR="001E4E51" w:rsidRDefault="001E4E51" w:rsidP="00193845">
      <w:pPr>
        <w:autoSpaceDE w:val="0"/>
        <w:autoSpaceDN w:val="0"/>
        <w:adjustRightInd w:val="0"/>
        <w:rPr>
          <w:rFonts w:ascii="Times New Roman" w:hAnsi="Times New Roman"/>
          <w:szCs w:val="24"/>
          <w:lang w:val="pt"/>
        </w:rPr>
      </w:pPr>
      <w:r>
        <w:rPr>
          <w:rFonts w:ascii="Times New Roman" w:hAnsi="Times New Roman"/>
          <w:szCs w:val="24"/>
          <w:lang w:val="pt"/>
        </w:rPr>
        <w:t xml:space="preserve">BRASIL, Ministério do Desenvolvimento Social e Combate à Fome. </w:t>
      </w:r>
      <w:r w:rsidRPr="001E4E51">
        <w:rPr>
          <w:rFonts w:ascii="Times New Roman" w:hAnsi="Times New Roman"/>
          <w:i/>
          <w:szCs w:val="24"/>
          <w:lang w:val="pt"/>
        </w:rPr>
        <w:t>Norma Operacional Básica do Sistema Único de Assistência Social - SUAS</w:t>
      </w:r>
      <w:r>
        <w:rPr>
          <w:rFonts w:ascii="Times New Roman" w:hAnsi="Times New Roman"/>
          <w:szCs w:val="24"/>
          <w:lang w:val="pt"/>
        </w:rPr>
        <w:t>. Brasília: Senado Federal. 2005.</w:t>
      </w:r>
    </w:p>
    <w:p w14:paraId="2D51D56B" w14:textId="77777777" w:rsidR="002C2C9F" w:rsidRDefault="002C2C9F" w:rsidP="00193845">
      <w:pPr>
        <w:autoSpaceDE w:val="0"/>
        <w:autoSpaceDN w:val="0"/>
        <w:adjustRightInd w:val="0"/>
        <w:rPr>
          <w:rFonts w:ascii="Times New Roman" w:hAnsi="Times New Roman"/>
          <w:szCs w:val="24"/>
          <w:lang w:val="pt"/>
        </w:rPr>
      </w:pPr>
      <w:r>
        <w:rPr>
          <w:rFonts w:ascii="Times New Roman" w:hAnsi="Times New Roman"/>
          <w:szCs w:val="24"/>
          <w:lang w:val="pt"/>
        </w:rPr>
        <w:t xml:space="preserve">BRASIL, República Federativa do. </w:t>
      </w:r>
      <w:r w:rsidRPr="001E4E51">
        <w:rPr>
          <w:rFonts w:ascii="Times New Roman" w:hAnsi="Times New Roman"/>
          <w:i/>
          <w:szCs w:val="24"/>
          <w:lang w:val="pt"/>
        </w:rPr>
        <w:t>Constituição Federal de 1988</w:t>
      </w:r>
      <w:r>
        <w:rPr>
          <w:rFonts w:ascii="Times New Roman" w:hAnsi="Times New Roman"/>
          <w:szCs w:val="24"/>
          <w:lang w:val="pt"/>
        </w:rPr>
        <w:t>. Brasília: Senado Federal. 1988.</w:t>
      </w:r>
    </w:p>
    <w:p w14:paraId="37754493" w14:textId="77777777" w:rsidR="002C2C9F" w:rsidRDefault="002C2C9F" w:rsidP="00193845">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BRUNET, Julio Francisco Gregory; BERTE, Ana Maria de Aveline e BORGES, Clayton Brito. </w:t>
      </w:r>
      <w:r w:rsidRPr="00386D99">
        <w:rPr>
          <w:rFonts w:ascii="Times New Roman" w:hAnsi="Times New Roman"/>
          <w:i/>
          <w:szCs w:val="24"/>
          <w:lang w:val="pt"/>
        </w:rPr>
        <w:t>Estudo Comparativo das Despesas Públicas dos Estados Brasileiros: um Índice de Qualidade do Gasto Público ou Secretaria do Planejamento e Gestão do Estado do Rio Grande do Sul</w:t>
      </w:r>
      <w:r>
        <w:rPr>
          <w:rFonts w:ascii="Times New Roman" w:hAnsi="Times New Roman"/>
          <w:szCs w:val="24"/>
          <w:lang w:val="pt"/>
        </w:rPr>
        <w:t xml:space="preserve">. Estados Comparados por Funções do Orçamento. </w:t>
      </w:r>
    </w:p>
    <w:p w14:paraId="28D47D4E" w14:textId="77777777" w:rsidR="002C2C9F" w:rsidRPr="005F5D79" w:rsidRDefault="002C2C9F" w:rsidP="00193845">
      <w:pPr>
        <w:autoSpaceDE w:val="0"/>
        <w:autoSpaceDN w:val="0"/>
        <w:adjustRightInd w:val="0"/>
        <w:rPr>
          <w:rFonts w:ascii="Times New Roman" w:hAnsi="Times New Roman"/>
          <w:szCs w:val="24"/>
          <w:lang w:val="pt"/>
        </w:rPr>
      </w:pPr>
      <w:r w:rsidRPr="005F5D79">
        <w:rPr>
          <w:rFonts w:ascii="Times New Roman" w:hAnsi="Times New Roman"/>
          <w:szCs w:val="24"/>
          <w:lang w:val="pt"/>
        </w:rPr>
        <w:t xml:space="preserve">DI PIETRO, Maria Sylvia Zanella. </w:t>
      </w:r>
      <w:r w:rsidRPr="002C2C9F">
        <w:rPr>
          <w:rFonts w:ascii="Times New Roman" w:hAnsi="Times New Roman"/>
          <w:i/>
          <w:szCs w:val="24"/>
          <w:lang w:val="pt"/>
        </w:rPr>
        <w:t>Direito Administrativo</w:t>
      </w:r>
      <w:r w:rsidRPr="005F5D79">
        <w:rPr>
          <w:rFonts w:ascii="Times New Roman" w:hAnsi="Times New Roman"/>
          <w:szCs w:val="24"/>
          <w:lang w:val="pt"/>
        </w:rPr>
        <w:t>. 21.</w:t>
      </w:r>
      <w:r w:rsidR="00BA3D42">
        <w:rPr>
          <w:rFonts w:ascii="Times New Roman" w:hAnsi="Times New Roman"/>
          <w:szCs w:val="24"/>
          <w:lang w:val="pt"/>
        </w:rPr>
        <w:t xml:space="preserve"> </w:t>
      </w:r>
      <w:r w:rsidRPr="005F5D79">
        <w:rPr>
          <w:rFonts w:ascii="Times New Roman" w:hAnsi="Times New Roman"/>
          <w:szCs w:val="24"/>
          <w:lang w:val="pt"/>
        </w:rPr>
        <w:t>ed. São Paulo: Atlas, 2008</w:t>
      </w:r>
    </w:p>
    <w:p w14:paraId="7AD7D679" w14:textId="77777777" w:rsidR="00E9220B" w:rsidRPr="00E43C67" w:rsidRDefault="00E9220B" w:rsidP="00E9220B">
      <w:pPr>
        <w:autoSpaceDE w:val="0"/>
        <w:autoSpaceDN w:val="0"/>
        <w:adjustRightInd w:val="0"/>
        <w:rPr>
          <w:rFonts w:ascii="Times New Roman" w:hAnsi="Times New Roman"/>
          <w:szCs w:val="24"/>
        </w:rPr>
      </w:pPr>
      <w:r w:rsidRPr="00E43C67">
        <w:rPr>
          <w:rFonts w:ascii="Times New Roman" w:hAnsi="Times New Roman"/>
          <w:szCs w:val="24"/>
        </w:rPr>
        <w:t xml:space="preserve">Instituto Brasileiro de Análises Sociais e Econômicas (Ibase), com a Oficina publicada na Revista Educação Pública em 16 de dezembro de 2008 – </w:t>
      </w:r>
      <w:hyperlink r:id="rId22" w:history="1">
        <w:r w:rsidRPr="00E43C67">
          <w:rPr>
            <w:rStyle w:val="Hyperlink"/>
            <w:rFonts w:ascii="Times New Roman" w:hAnsi="Times New Roman"/>
            <w:szCs w:val="24"/>
          </w:rPr>
          <w:t>http://www.ibase.br</w:t>
        </w:r>
      </w:hyperlink>
      <w:r w:rsidRPr="00E43C67">
        <w:rPr>
          <w:rFonts w:ascii="Times New Roman" w:hAnsi="Times New Roman"/>
          <w:szCs w:val="24"/>
        </w:rPr>
        <w:t xml:space="preserve"> </w:t>
      </w:r>
    </w:p>
    <w:p w14:paraId="454BE88D" w14:textId="77777777" w:rsidR="00E9220B" w:rsidRDefault="00E9220B" w:rsidP="00193845">
      <w:pPr>
        <w:autoSpaceDE w:val="0"/>
        <w:autoSpaceDN w:val="0"/>
        <w:adjustRightInd w:val="0"/>
        <w:rPr>
          <w:rFonts w:ascii="Times New Roman" w:hAnsi="Times New Roman"/>
          <w:szCs w:val="24"/>
          <w:lang w:val="pt"/>
        </w:rPr>
      </w:pPr>
      <w:r>
        <w:rPr>
          <w:rFonts w:ascii="Times New Roman" w:hAnsi="Times New Roman"/>
          <w:szCs w:val="24"/>
          <w:lang w:val="pt"/>
        </w:rPr>
        <w:lastRenderedPageBreak/>
        <w:t xml:space="preserve">JUNQUEIRA, Lueiano Antonio Prates; ct aI. </w:t>
      </w:r>
      <w:r w:rsidRPr="001E4E51">
        <w:rPr>
          <w:rFonts w:ascii="Times New Roman" w:hAnsi="Times New Roman"/>
          <w:i/>
          <w:szCs w:val="24"/>
          <w:lang w:val="pt"/>
        </w:rPr>
        <w:t>Descentralização e lntersetorialidade na Gestão Pública Municipal no Brasil: a experiência de Fortaleza</w:t>
      </w:r>
      <w:r>
        <w:rPr>
          <w:rFonts w:ascii="Times New Roman" w:hAnsi="Times New Roman"/>
          <w:szCs w:val="24"/>
          <w:lang w:val="pt"/>
        </w:rPr>
        <w:t xml:space="preserve">. Caracas: XI Concurso de Ensavos dei CLAD, 1997. p. 5-13. </w:t>
      </w:r>
    </w:p>
    <w:p w14:paraId="0C254829" w14:textId="77777777" w:rsidR="00E9220B" w:rsidRPr="00386D99" w:rsidRDefault="00E9220B" w:rsidP="00193845">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MARIOTTI, Francisco C. E. </w:t>
      </w:r>
      <w:r w:rsidRPr="00386D99">
        <w:rPr>
          <w:rFonts w:ascii="Times New Roman" w:hAnsi="Times New Roman"/>
          <w:i/>
          <w:szCs w:val="24"/>
          <w:lang w:val="pt"/>
        </w:rPr>
        <w:t>As receitas e as despesas públicas</w:t>
      </w:r>
      <w:r>
        <w:rPr>
          <w:rFonts w:ascii="Times New Roman" w:hAnsi="Times New Roman"/>
          <w:szCs w:val="24"/>
          <w:lang w:val="pt"/>
        </w:rPr>
        <w:t xml:space="preserve">. </w:t>
      </w:r>
    </w:p>
    <w:p w14:paraId="0D4E05B2" w14:textId="77777777" w:rsidR="00E9220B" w:rsidRDefault="00E9220B" w:rsidP="00193845">
      <w:pPr>
        <w:autoSpaceDE w:val="0"/>
        <w:autoSpaceDN w:val="0"/>
        <w:adjustRightInd w:val="0"/>
        <w:rPr>
          <w:rFonts w:ascii="Times New Roman" w:hAnsi="Times New Roman"/>
          <w:szCs w:val="24"/>
          <w:lang w:val="pt"/>
        </w:rPr>
      </w:pPr>
      <w:r>
        <w:rPr>
          <w:rFonts w:ascii="Times New Roman" w:hAnsi="Times New Roman"/>
          <w:szCs w:val="24"/>
          <w:lang w:val="pt"/>
        </w:rPr>
        <w:t>MEDEIROS</w:t>
      </w:r>
      <w:r w:rsidRPr="00A9291B">
        <w:rPr>
          <w:rFonts w:ascii="Times New Roman" w:hAnsi="Times New Roman"/>
          <w:szCs w:val="24"/>
          <w:lang w:val="pt"/>
        </w:rPr>
        <w:t>, Fábio Mauro de</w:t>
      </w:r>
      <w:r>
        <w:rPr>
          <w:rFonts w:ascii="Times New Roman" w:hAnsi="Times New Roman"/>
          <w:szCs w:val="24"/>
          <w:lang w:val="pt"/>
        </w:rPr>
        <w:t>.</w:t>
      </w:r>
      <w:r w:rsidRPr="00A9291B">
        <w:rPr>
          <w:rFonts w:ascii="Times New Roman" w:hAnsi="Times New Roman"/>
          <w:szCs w:val="24"/>
          <w:lang w:val="pt"/>
        </w:rPr>
        <w:t xml:space="preserve"> </w:t>
      </w:r>
      <w:r w:rsidRPr="00A9291B">
        <w:rPr>
          <w:rFonts w:ascii="Times New Roman" w:hAnsi="Times New Roman"/>
          <w:i/>
          <w:szCs w:val="24"/>
          <w:lang w:val="pt"/>
        </w:rPr>
        <w:t>C</w:t>
      </w:r>
      <w:r>
        <w:rPr>
          <w:rFonts w:ascii="Times New Roman" w:hAnsi="Times New Roman"/>
          <w:i/>
          <w:szCs w:val="24"/>
          <w:lang w:val="pt"/>
        </w:rPr>
        <w:t>onvênios Públicos e seus Regime</w:t>
      </w:r>
      <w:r w:rsidRPr="00A9291B">
        <w:rPr>
          <w:rFonts w:ascii="Times New Roman" w:hAnsi="Times New Roman"/>
          <w:i/>
          <w:szCs w:val="24"/>
          <w:lang w:val="pt"/>
        </w:rPr>
        <w:t>s Jurídicos</w:t>
      </w:r>
      <w:r w:rsidRPr="00A9291B">
        <w:rPr>
          <w:rFonts w:ascii="Times New Roman" w:hAnsi="Times New Roman"/>
          <w:szCs w:val="24"/>
          <w:lang w:val="pt"/>
        </w:rPr>
        <w:t>. São Paulo: FMM. p. 219</w:t>
      </w:r>
      <w:r>
        <w:rPr>
          <w:rFonts w:ascii="Times New Roman" w:hAnsi="Times New Roman"/>
          <w:szCs w:val="24"/>
          <w:lang w:val="pt"/>
        </w:rPr>
        <w:t>. 2017.</w:t>
      </w:r>
    </w:p>
    <w:p w14:paraId="053D2501" w14:textId="77777777" w:rsidR="00E9220B" w:rsidRPr="005F5D79" w:rsidRDefault="00E9220B" w:rsidP="00193845">
      <w:pPr>
        <w:autoSpaceDE w:val="0"/>
        <w:autoSpaceDN w:val="0"/>
        <w:adjustRightInd w:val="0"/>
        <w:rPr>
          <w:rFonts w:ascii="Times New Roman" w:hAnsi="Times New Roman"/>
          <w:szCs w:val="24"/>
          <w:lang w:val="pt"/>
        </w:rPr>
      </w:pPr>
      <w:r w:rsidRPr="005F5D79">
        <w:rPr>
          <w:rFonts w:ascii="Times New Roman" w:hAnsi="Times New Roman"/>
          <w:szCs w:val="24"/>
          <w:lang w:val="pt"/>
        </w:rPr>
        <w:t xml:space="preserve">MEIRELLES, Hely Lopes. </w:t>
      </w:r>
      <w:r w:rsidRPr="002C2C9F">
        <w:rPr>
          <w:rFonts w:ascii="Times New Roman" w:hAnsi="Times New Roman"/>
          <w:i/>
          <w:szCs w:val="24"/>
          <w:lang w:val="pt"/>
        </w:rPr>
        <w:t>Direito Administrativo Brasileiro</w:t>
      </w:r>
      <w:r w:rsidRPr="005F5D79">
        <w:rPr>
          <w:rFonts w:ascii="Times New Roman" w:hAnsi="Times New Roman"/>
          <w:szCs w:val="24"/>
          <w:lang w:val="pt"/>
        </w:rPr>
        <w:t>. 34.ed. São Paulo: Malheiros Editores, 2008.</w:t>
      </w:r>
    </w:p>
    <w:p w14:paraId="15C158B4" w14:textId="77777777" w:rsidR="00E9220B" w:rsidRDefault="00E9220B" w:rsidP="00193845">
      <w:pPr>
        <w:autoSpaceDE w:val="0"/>
        <w:autoSpaceDN w:val="0"/>
        <w:adjustRightInd w:val="0"/>
        <w:rPr>
          <w:rFonts w:ascii="Times New Roman" w:hAnsi="Times New Roman"/>
          <w:szCs w:val="24"/>
          <w:lang w:val="pt"/>
        </w:rPr>
      </w:pPr>
      <w:r>
        <w:rPr>
          <w:rFonts w:ascii="Times New Roman" w:hAnsi="Times New Roman"/>
          <w:szCs w:val="24"/>
          <w:lang w:val="pt"/>
        </w:rPr>
        <w:t xml:space="preserve">REIS, Heraldo da Costa. </w:t>
      </w:r>
      <w:r w:rsidRPr="001E4E51">
        <w:rPr>
          <w:rFonts w:ascii="Times New Roman" w:hAnsi="Times New Roman"/>
          <w:i/>
          <w:szCs w:val="24"/>
          <w:lang w:val="pt"/>
        </w:rPr>
        <w:t>Fundos Especiais: uma nova fôrma de gestão de recursos públicos.</w:t>
      </w:r>
      <w:r>
        <w:rPr>
          <w:rFonts w:ascii="Times New Roman" w:hAnsi="Times New Roman"/>
          <w:szCs w:val="24"/>
          <w:lang w:val="pt"/>
        </w:rPr>
        <w:t xml:space="preserve"> Rio de Janeiro: IBAM. 1993.</w:t>
      </w:r>
    </w:p>
    <w:p w14:paraId="3574B3DA" w14:textId="77777777" w:rsidR="00E9220B" w:rsidRPr="00386D99" w:rsidRDefault="00E9220B" w:rsidP="00193845">
      <w:pPr>
        <w:rPr>
          <w:rFonts w:ascii="Times New Roman" w:hAnsi="Times New Roman"/>
          <w:lang w:val="pt"/>
        </w:rPr>
      </w:pPr>
      <w:r>
        <w:rPr>
          <w:rFonts w:ascii="Times New Roman" w:hAnsi="Times New Roman"/>
          <w:szCs w:val="24"/>
          <w:lang w:val="pt"/>
        </w:rPr>
        <w:t xml:space="preserve">REZENDE, Fernando. </w:t>
      </w:r>
      <w:r w:rsidRPr="001E4E51">
        <w:rPr>
          <w:rFonts w:ascii="Times New Roman" w:hAnsi="Times New Roman"/>
          <w:i/>
          <w:szCs w:val="24"/>
          <w:lang w:val="pt"/>
        </w:rPr>
        <w:t>Federalismo Fiscal: novo papel para Estados e Municípios</w:t>
      </w:r>
      <w:r>
        <w:rPr>
          <w:rFonts w:ascii="Times New Roman" w:hAnsi="Times New Roman"/>
          <w:szCs w:val="24"/>
          <w:lang w:val="pt"/>
        </w:rPr>
        <w:t>. São Paulo: CEPAM e Correios, 1999. p. 87-96. (O Município no século XXI: Cenários c perspectivas.)</w:t>
      </w:r>
    </w:p>
    <w:p w14:paraId="59249074" w14:textId="77777777" w:rsidR="00E9220B" w:rsidRDefault="00E9220B" w:rsidP="00193845">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ROCHA, Fabiana; GIUBERTI, Ana Carolina. </w:t>
      </w:r>
      <w:r>
        <w:rPr>
          <w:rFonts w:ascii="Times New Roman" w:hAnsi="Times New Roman"/>
          <w:i/>
          <w:iCs/>
          <w:szCs w:val="24"/>
          <w:lang w:val="pt"/>
        </w:rPr>
        <w:t xml:space="preserve">Composição do gasto público e crescimento econômico: uma avaliação macroeconômica da qualidade dos gastos dos Estados brasileiros. </w:t>
      </w:r>
      <w:r>
        <w:rPr>
          <w:rFonts w:ascii="Times New Roman" w:hAnsi="Times New Roman"/>
          <w:szCs w:val="24"/>
          <w:lang w:val="pt"/>
        </w:rPr>
        <w:t xml:space="preserve">Economia Aplicada vol. 11 n°. 4, Ribeirão Preto. Outubro/dezembro de 2007. ISSN 1413-8050. </w:t>
      </w:r>
    </w:p>
    <w:p w14:paraId="6AC69F4F" w14:textId="77777777" w:rsidR="00E9220B" w:rsidRDefault="00E9220B" w:rsidP="00193845">
      <w:pPr>
        <w:autoSpaceDE w:val="0"/>
        <w:autoSpaceDN w:val="0"/>
        <w:adjustRightInd w:val="0"/>
        <w:rPr>
          <w:rFonts w:ascii="Times New Roman" w:hAnsi="Times New Roman"/>
          <w:szCs w:val="24"/>
          <w:lang w:val="pt"/>
        </w:rPr>
      </w:pPr>
      <w:r>
        <w:rPr>
          <w:rFonts w:ascii="Times New Roman" w:hAnsi="Times New Roman"/>
          <w:szCs w:val="24"/>
          <w:lang w:val="pt"/>
        </w:rPr>
        <w:t xml:space="preserve">SILVA, Mauro Santos. </w:t>
      </w:r>
      <w:r w:rsidRPr="001E4E51">
        <w:rPr>
          <w:rFonts w:ascii="Times New Roman" w:hAnsi="Times New Roman"/>
          <w:i/>
          <w:szCs w:val="24"/>
          <w:lang w:val="pt"/>
        </w:rPr>
        <w:t>Vinculações de receitas não financeiras da União</w:t>
      </w:r>
      <w:r>
        <w:rPr>
          <w:rFonts w:ascii="Times New Roman" w:hAnsi="Times New Roman"/>
          <w:szCs w:val="24"/>
          <w:lang w:val="pt"/>
        </w:rPr>
        <w:t>. Panamá: VIII Congresso Internacional dei CLAD sobre la reforma dei Estado y de la Adrninistraeión Pública, 2003.</w:t>
      </w:r>
    </w:p>
    <w:p w14:paraId="60DA8C7D" w14:textId="77777777" w:rsidR="00E9220B" w:rsidRDefault="00E9220B" w:rsidP="00193845">
      <w:pPr>
        <w:autoSpaceDE w:val="0"/>
        <w:autoSpaceDN w:val="0"/>
        <w:adjustRightInd w:val="0"/>
        <w:rPr>
          <w:rFonts w:ascii="Times New Roman" w:hAnsi="Times New Roman"/>
          <w:szCs w:val="24"/>
          <w:lang w:val="pt"/>
        </w:rPr>
      </w:pPr>
      <w:r>
        <w:rPr>
          <w:rFonts w:ascii="Times New Roman" w:hAnsi="Times New Roman"/>
          <w:szCs w:val="24"/>
          <w:lang w:val="pt"/>
        </w:rPr>
        <w:t xml:space="preserve">SILVA, Suelene dos Santos da Conceição; MORAES, Helder Boska de. </w:t>
      </w:r>
      <w:r w:rsidRPr="00B414D1">
        <w:rPr>
          <w:rFonts w:ascii="Times New Roman" w:hAnsi="Times New Roman"/>
          <w:i/>
          <w:szCs w:val="24"/>
          <w:lang w:val="pt"/>
        </w:rPr>
        <w:t>Fundos Especiais: uma ferramenta importante para a Municipalização das politicas setoriais</w:t>
      </w:r>
      <w:r w:rsidRPr="00B414D1">
        <w:rPr>
          <w:rFonts w:ascii="Times New Roman" w:hAnsi="Times New Roman"/>
          <w:szCs w:val="24"/>
          <w:lang w:val="pt"/>
        </w:rPr>
        <w:t>.</w:t>
      </w:r>
      <w:r w:rsidRPr="00B414D1">
        <w:t xml:space="preserve"> </w:t>
      </w:r>
      <w:r w:rsidRPr="00B414D1">
        <w:rPr>
          <w:rFonts w:ascii="Times New Roman" w:hAnsi="Times New Roman"/>
          <w:szCs w:val="24"/>
          <w:lang w:val="pt"/>
        </w:rPr>
        <w:t>In: Congresso de</w:t>
      </w:r>
      <w:r>
        <w:rPr>
          <w:rFonts w:ascii="Times New Roman" w:hAnsi="Times New Roman"/>
          <w:szCs w:val="24"/>
          <w:lang w:val="pt"/>
        </w:rPr>
        <w:t xml:space="preserve"> </w:t>
      </w:r>
      <w:r w:rsidRPr="00B414D1">
        <w:rPr>
          <w:rFonts w:ascii="Times New Roman" w:hAnsi="Times New Roman"/>
          <w:szCs w:val="24"/>
          <w:lang w:val="pt"/>
        </w:rPr>
        <w:t xml:space="preserve">Controladoria e Contabilidade, 6., São Paulo. Anais eletrônicos. São Paulo: USP, 2006. </w:t>
      </w:r>
    </w:p>
    <w:p w14:paraId="3B4C7BBD" w14:textId="77777777" w:rsidR="00E9220B" w:rsidRPr="00E9220B" w:rsidRDefault="00E9220B" w:rsidP="00E9220B">
      <w:pPr>
        <w:autoSpaceDE w:val="0"/>
        <w:autoSpaceDN w:val="0"/>
        <w:adjustRightInd w:val="0"/>
        <w:rPr>
          <w:rFonts w:ascii="Times New Roman" w:hAnsi="Times New Roman"/>
          <w:szCs w:val="24"/>
          <w:lang w:val="it-IT"/>
        </w:rPr>
      </w:pPr>
    </w:p>
    <w:sectPr w:rsidR="00E9220B" w:rsidRPr="00E9220B" w:rsidSect="001169B9">
      <w:headerReference w:type="first" r:id="rId23"/>
      <w:pgSz w:w="11907" w:h="16839" w:code="9"/>
      <w:pgMar w:top="1304" w:right="1134" w:bottom="1134" w:left="1134" w:header="720" w:footer="720" w:gutter="0"/>
      <w:pgNumType w:start="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B4154" w14:textId="77777777" w:rsidR="00AA4FAD" w:rsidRDefault="00AA4FAD" w:rsidP="006624AF">
      <w:pPr>
        <w:spacing w:line="240" w:lineRule="auto"/>
      </w:pPr>
      <w:r>
        <w:separator/>
      </w:r>
    </w:p>
  </w:endnote>
  <w:endnote w:type="continuationSeparator" w:id="0">
    <w:p w14:paraId="21B33602" w14:textId="77777777" w:rsidR="00AA4FAD" w:rsidRDefault="00AA4FAD" w:rsidP="00662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Futura Medium">
    <w:panose1 w:val="020B0602020204020303"/>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28D8" w14:textId="77777777" w:rsidR="00AA4FAD" w:rsidRDefault="00AA4FAD" w:rsidP="006624AF">
      <w:pPr>
        <w:spacing w:line="240" w:lineRule="auto"/>
      </w:pPr>
      <w:r>
        <w:separator/>
      </w:r>
    </w:p>
  </w:footnote>
  <w:footnote w:type="continuationSeparator" w:id="0">
    <w:p w14:paraId="749DF664" w14:textId="77777777" w:rsidR="00AA4FAD" w:rsidRDefault="00AA4FAD" w:rsidP="006624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AACC4" w14:textId="77777777" w:rsidR="004A2401" w:rsidRDefault="004A2401" w:rsidP="004A2401">
    <w:pPr>
      <w:pStyle w:val="NoSpacing"/>
      <w:tabs>
        <w:tab w:val="left" w:pos="2807"/>
        <w:tab w:val="center" w:pos="4535"/>
      </w:tabs>
      <w:jc w:val="center"/>
      <w:rPr>
        <w:rFonts w:eastAsiaTheme="majorEastAsia" w:cs="Arial"/>
        <w:b/>
        <w:caps/>
        <w:color w:val="632423" w:themeColor="accent2" w:themeShade="80"/>
        <w:sz w:val="64"/>
        <w:szCs w:val="64"/>
      </w:rPr>
    </w:pPr>
    <w:r>
      <w:rPr>
        <w:noProof/>
        <w:lang w:val="en-US"/>
      </w:rPr>
      <w:drawing>
        <wp:inline distT="0" distB="0" distL="0" distR="0" wp14:anchorId="7AA0F613" wp14:editId="0C0D3310">
          <wp:extent cx="994575" cy="720000"/>
          <wp:effectExtent l="0" t="0" r="0" b="0"/>
          <wp:docPr id="2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rPr>
      <w:drawing>
        <wp:inline distT="0" distB="0" distL="0" distR="0" wp14:anchorId="716C9F89" wp14:editId="6F3149D8">
          <wp:extent cx="489421" cy="720000"/>
          <wp:effectExtent l="0" t="0" r="0" b="0"/>
          <wp:docPr id="2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0002D0EB" w14:textId="77777777" w:rsidR="004A2401" w:rsidRPr="004D2AB0" w:rsidRDefault="004A2401" w:rsidP="004A2401">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Curso Para Gestores Cidades Socialistas</w:t>
    </w:r>
  </w:p>
  <w:p w14:paraId="07158890" w14:textId="77777777" w:rsidR="004A2401" w:rsidRPr="004D2AB0" w:rsidRDefault="004A2401" w:rsidP="004A2401">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Módulo III – Gestão Orçamentária e Financeira</w:t>
    </w:r>
  </w:p>
  <w:p w14:paraId="6024B0D6" w14:textId="5967E207" w:rsidR="004A2401" w:rsidRPr="004D2AB0" w:rsidRDefault="004A2401" w:rsidP="004A2401">
    <w:pPr>
      <w:spacing w:line="240" w:lineRule="auto"/>
      <w:jc w:val="center"/>
      <w:rPr>
        <w:rFonts w:ascii="Futura Medium" w:hAnsi="Futura Medium" w:cs="Futura Medium"/>
        <w:szCs w:val="24"/>
        <w:lang w:eastAsia="pt-BR"/>
      </w:rPr>
    </w:pPr>
    <w:r>
      <w:rPr>
        <w:rFonts w:ascii="Futura Medium" w:hAnsi="Futura Medium" w:cs="Futura Medium"/>
        <w:szCs w:val="24"/>
        <w:lang w:eastAsia="pt-BR"/>
      </w:rPr>
      <w:t>Aula 4</w:t>
    </w:r>
    <w:r w:rsidRPr="004D2AB0">
      <w:rPr>
        <w:rFonts w:ascii="Futura Medium" w:hAnsi="Futura Medium" w:cs="Futura Medium"/>
        <w:szCs w:val="24"/>
        <w:lang w:eastAsia="pt-BR"/>
      </w:rPr>
      <w:t xml:space="preserve"> – </w:t>
    </w:r>
    <w:r>
      <w:rPr>
        <w:rFonts w:ascii="Futura Medium" w:hAnsi="Futura Medium" w:cs="Futura Medium"/>
        <w:szCs w:val="24"/>
        <w:lang w:eastAsia="pt-BR"/>
      </w:rPr>
      <w:t>Planejamento e orçamento – Início do sucesso administrativo</w:t>
    </w:r>
  </w:p>
  <w:p w14:paraId="3DF9B5E2" w14:textId="77777777" w:rsidR="004A2401" w:rsidRDefault="004A24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65pt;height:10.65pt" o:bullet="t">
        <v:imagedata r:id="rId1" o:title="clip_image001"/>
        <o:lock v:ext="edit" cropping="t"/>
      </v:shape>
    </w:pict>
  </w:numPicBullet>
  <w:abstractNum w:abstractNumId="0">
    <w:nsid w:val="033E171F"/>
    <w:multiLevelType w:val="hybridMultilevel"/>
    <w:tmpl w:val="7EC6E08A"/>
    <w:lvl w:ilvl="0" w:tplc="4B14BAAA">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06EC405D"/>
    <w:multiLevelType w:val="hybridMultilevel"/>
    <w:tmpl w:val="06EA89C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8D32624"/>
    <w:multiLevelType w:val="hybridMultilevel"/>
    <w:tmpl w:val="D5304C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5F6C0A"/>
    <w:multiLevelType w:val="hybridMultilevel"/>
    <w:tmpl w:val="1CD6B3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2220F2"/>
    <w:multiLevelType w:val="multilevel"/>
    <w:tmpl w:val="276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C668A"/>
    <w:multiLevelType w:val="hybridMultilevel"/>
    <w:tmpl w:val="52004870"/>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7E4ECE"/>
    <w:multiLevelType w:val="hybridMultilevel"/>
    <w:tmpl w:val="D80E43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2D754E"/>
    <w:multiLevelType w:val="hybridMultilevel"/>
    <w:tmpl w:val="073CE9E6"/>
    <w:lvl w:ilvl="0" w:tplc="3648D6BA">
      <w:start w:val="1"/>
      <w:numFmt w:val="bullet"/>
      <w:lvlText w:val=""/>
      <w:lvlPicBulletId w:val="0"/>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D5D2CA3"/>
    <w:multiLevelType w:val="hybridMultilevel"/>
    <w:tmpl w:val="3C282F38"/>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CA749B"/>
    <w:multiLevelType w:val="hybridMultilevel"/>
    <w:tmpl w:val="AC2E04D0"/>
    <w:lvl w:ilvl="0" w:tplc="78B2D658">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0663FA"/>
    <w:multiLevelType w:val="hybridMultilevel"/>
    <w:tmpl w:val="EEB64240"/>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43B0B5C"/>
    <w:multiLevelType w:val="multilevel"/>
    <w:tmpl w:val="FC1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26B91"/>
    <w:multiLevelType w:val="multilevel"/>
    <w:tmpl w:val="CD585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A7C70"/>
    <w:multiLevelType w:val="hybridMultilevel"/>
    <w:tmpl w:val="591E29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52051E2"/>
    <w:multiLevelType w:val="hybridMultilevel"/>
    <w:tmpl w:val="43F44ABA"/>
    <w:lvl w:ilvl="0" w:tplc="A70C17D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3D2A221B"/>
    <w:multiLevelType w:val="multilevel"/>
    <w:tmpl w:val="71F41F2A"/>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87B55"/>
    <w:multiLevelType w:val="multilevel"/>
    <w:tmpl w:val="A1D4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B7CE4"/>
    <w:multiLevelType w:val="hybridMultilevel"/>
    <w:tmpl w:val="F8F206EA"/>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192134"/>
    <w:multiLevelType w:val="hybridMultilevel"/>
    <w:tmpl w:val="E942309A"/>
    <w:lvl w:ilvl="0" w:tplc="3F4CAAB8">
      <w:start w:val="1"/>
      <w:numFmt w:val="lowerLetter"/>
      <w:lvlText w:val="%1&gt;"/>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4C367E61"/>
    <w:multiLevelType w:val="hybridMultilevel"/>
    <w:tmpl w:val="3B20B898"/>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25E2699"/>
    <w:multiLevelType w:val="hybridMultilevel"/>
    <w:tmpl w:val="F2EA867E"/>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29E47B2"/>
    <w:multiLevelType w:val="hybridMultilevel"/>
    <w:tmpl w:val="61020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66819CA"/>
    <w:multiLevelType w:val="hybridMultilevel"/>
    <w:tmpl w:val="2A626D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68E5C37"/>
    <w:multiLevelType w:val="multilevel"/>
    <w:tmpl w:val="C8EA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635D4"/>
    <w:multiLevelType w:val="hybridMultilevel"/>
    <w:tmpl w:val="858238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ED01D9F"/>
    <w:multiLevelType w:val="hybridMultilevel"/>
    <w:tmpl w:val="0B3692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F575FAC"/>
    <w:multiLevelType w:val="hybridMultilevel"/>
    <w:tmpl w:val="2042F3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EF0E62"/>
    <w:multiLevelType w:val="hybridMultilevel"/>
    <w:tmpl w:val="F65CED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79E55D8"/>
    <w:multiLevelType w:val="hybridMultilevel"/>
    <w:tmpl w:val="1EFE8086"/>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9325E26"/>
    <w:multiLevelType w:val="hybridMultilevel"/>
    <w:tmpl w:val="64E630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A5A5B20"/>
    <w:multiLevelType w:val="hybridMultilevel"/>
    <w:tmpl w:val="2452BEDA"/>
    <w:lvl w:ilvl="0" w:tplc="3642CD4C">
      <w:start w:val="1"/>
      <w:numFmt w:val="decimal"/>
      <w:lvlText w:val="%1."/>
      <w:lvlJc w:val="left"/>
      <w:pPr>
        <w:ind w:left="720"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D671F18"/>
    <w:multiLevelType w:val="hybridMultilevel"/>
    <w:tmpl w:val="3ACAA1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F0E13E9"/>
    <w:multiLevelType w:val="hybridMultilevel"/>
    <w:tmpl w:val="196CA1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
  </w:num>
  <w:num w:numId="4">
    <w:abstractNumId w:val="24"/>
  </w:num>
  <w:num w:numId="5">
    <w:abstractNumId w:val="20"/>
  </w:num>
  <w:num w:numId="6">
    <w:abstractNumId w:val="19"/>
  </w:num>
  <w:num w:numId="7">
    <w:abstractNumId w:val="32"/>
  </w:num>
  <w:num w:numId="8">
    <w:abstractNumId w:val="29"/>
  </w:num>
  <w:num w:numId="9">
    <w:abstractNumId w:val="28"/>
  </w:num>
  <w:num w:numId="10">
    <w:abstractNumId w:val="31"/>
  </w:num>
  <w:num w:numId="11">
    <w:abstractNumId w:val="27"/>
  </w:num>
  <w:num w:numId="12">
    <w:abstractNumId w:val="30"/>
  </w:num>
  <w:num w:numId="13">
    <w:abstractNumId w:val="9"/>
  </w:num>
  <w:num w:numId="14">
    <w:abstractNumId w:val="8"/>
  </w:num>
  <w:num w:numId="15">
    <w:abstractNumId w:val="10"/>
  </w:num>
  <w:num w:numId="16">
    <w:abstractNumId w:val="3"/>
  </w:num>
  <w:num w:numId="17">
    <w:abstractNumId w:val="21"/>
  </w:num>
  <w:num w:numId="18">
    <w:abstractNumId w:val="5"/>
  </w:num>
  <w:num w:numId="19">
    <w:abstractNumId w:val="17"/>
  </w:num>
  <w:num w:numId="20">
    <w:abstractNumId w:val="26"/>
  </w:num>
  <w:num w:numId="21">
    <w:abstractNumId w:val="14"/>
  </w:num>
  <w:num w:numId="22">
    <w:abstractNumId w:val="18"/>
  </w:num>
  <w:num w:numId="23">
    <w:abstractNumId w:val="0"/>
  </w:num>
  <w:num w:numId="24">
    <w:abstractNumId w:val="16"/>
  </w:num>
  <w:num w:numId="25">
    <w:abstractNumId w:val="11"/>
  </w:num>
  <w:num w:numId="26">
    <w:abstractNumId w:val="12"/>
  </w:num>
  <w:num w:numId="27">
    <w:abstractNumId w:val="4"/>
  </w:num>
  <w:num w:numId="28">
    <w:abstractNumId w:val="22"/>
  </w:num>
  <w:num w:numId="29">
    <w:abstractNumId w:val="13"/>
  </w:num>
  <w:num w:numId="30">
    <w:abstractNumId w:val="23"/>
  </w:num>
  <w:num w:numId="31">
    <w:abstractNumId w:val="6"/>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8"/>
    <w:rsid w:val="00032C9A"/>
    <w:rsid w:val="000405E4"/>
    <w:rsid w:val="00055487"/>
    <w:rsid w:val="00083404"/>
    <w:rsid w:val="00093CFD"/>
    <w:rsid w:val="000C6DE5"/>
    <w:rsid w:val="000D52C9"/>
    <w:rsid w:val="000E40E8"/>
    <w:rsid w:val="000F7848"/>
    <w:rsid w:val="00101CB4"/>
    <w:rsid w:val="001169B9"/>
    <w:rsid w:val="001303D9"/>
    <w:rsid w:val="00167CFF"/>
    <w:rsid w:val="00175E56"/>
    <w:rsid w:val="001877D3"/>
    <w:rsid w:val="00193845"/>
    <w:rsid w:val="001B5747"/>
    <w:rsid w:val="001D0EE7"/>
    <w:rsid w:val="001D1008"/>
    <w:rsid w:val="001D27D7"/>
    <w:rsid w:val="001E4E51"/>
    <w:rsid w:val="001E5107"/>
    <w:rsid w:val="001E7825"/>
    <w:rsid w:val="001F3158"/>
    <w:rsid w:val="00202BBD"/>
    <w:rsid w:val="0020699F"/>
    <w:rsid w:val="00210D37"/>
    <w:rsid w:val="00222AEC"/>
    <w:rsid w:val="002460EF"/>
    <w:rsid w:val="00262544"/>
    <w:rsid w:val="00266B94"/>
    <w:rsid w:val="00280F85"/>
    <w:rsid w:val="00291D3C"/>
    <w:rsid w:val="002C2C9F"/>
    <w:rsid w:val="002C6A31"/>
    <w:rsid w:val="002D3CCC"/>
    <w:rsid w:val="002E0C46"/>
    <w:rsid w:val="0030123B"/>
    <w:rsid w:val="00344BD6"/>
    <w:rsid w:val="00376301"/>
    <w:rsid w:val="003865E4"/>
    <w:rsid w:val="00386D99"/>
    <w:rsid w:val="00431ECB"/>
    <w:rsid w:val="004740FB"/>
    <w:rsid w:val="00475D88"/>
    <w:rsid w:val="004855B0"/>
    <w:rsid w:val="00497A8F"/>
    <w:rsid w:val="004A2401"/>
    <w:rsid w:val="004B1ED5"/>
    <w:rsid w:val="004B6415"/>
    <w:rsid w:val="004C2884"/>
    <w:rsid w:val="004F5FF7"/>
    <w:rsid w:val="00503F81"/>
    <w:rsid w:val="005328A5"/>
    <w:rsid w:val="00552E94"/>
    <w:rsid w:val="00566C9D"/>
    <w:rsid w:val="00577399"/>
    <w:rsid w:val="00582749"/>
    <w:rsid w:val="005D65C3"/>
    <w:rsid w:val="005F5D79"/>
    <w:rsid w:val="0060374B"/>
    <w:rsid w:val="00620AB5"/>
    <w:rsid w:val="00632626"/>
    <w:rsid w:val="006624AF"/>
    <w:rsid w:val="00672E5E"/>
    <w:rsid w:val="006919B1"/>
    <w:rsid w:val="00694A32"/>
    <w:rsid w:val="006B540E"/>
    <w:rsid w:val="006D4FF1"/>
    <w:rsid w:val="006E3E26"/>
    <w:rsid w:val="00710ECE"/>
    <w:rsid w:val="00742054"/>
    <w:rsid w:val="00780074"/>
    <w:rsid w:val="0078106A"/>
    <w:rsid w:val="007962C8"/>
    <w:rsid w:val="007A3DC7"/>
    <w:rsid w:val="007A6B76"/>
    <w:rsid w:val="007C2707"/>
    <w:rsid w:val="007C4E30"/>
    <w:rsid w:val="007E60FB"/>
    <w:rsid w:val="007F1D51"/>
    <w:rsid w:val="00800163"/>
    <w:rsid w:val="00833E74"/>
    <w:rsid w:val="0083763A"/>
    <w:rsid w:val="008875B3"/>
    <w:rsid w:val="008C3ADF"/>
    <w:rsid w:val="008E3C69"/>
    <w:rsid w:val="008E6F2A"/>
    <w:rsid w:val="008F6066"/>
    <w:rsid w:val="009034AC"/>
    <w:rsid w:val="009310FA"/>
    <w:rsid w:val="009337ED"/>
    <w:rsid w:val="009409DA"/>
    <w:rsid w:val="00965E55"/>
    <w:rsid w:val="009705EF"/>
    <w:rsid w:val="009805EE"/>
    <w:rsid w:val="00987331"/>
    <w:rsid w:val="009A3F3F"/>
    <w:rsid w:val="009A4108"/>
    <w:rsid w:val="009F062E"/>
    <w:rsid w:val="00A2657B"/>
    <w:rsid w:val="00A307D3"/>
    <w:rsid w:val="00A9291B"/>
    <w:rsid w:val="00AA4FAD"/>
    <w:rsid w:val="00AB35FB"/>
    <w:rsid w:val="00AF3B3F"/>
    <w:rsid w:val="00AF4908"/>
    <w:rsid w:val="00B055CA"/>
    <w:rsid w:val="00B414D1"/>
    <w:rsid w:val="00B42E44"/>
    <w:rsid w:val="00B560AD"/>
    <w:rsid w:val="00B7354F"/>
    <w:rsid w:val="00B9425D"/>
    <w:rsid w:val="00BA3D42"/>
    <w:rsid w:val="00BA4A58"/>
    <w:rsid w:val="00BA78B8"/>
    <w:rsid w:val="00BB3A0A"/>
    <w:rsid w:val="00BD0338"/>
    <w:rsid w:val="00C1179C"/>
    <w:rsid w:val="00C30091"/>
    <w:rsid w:val="00C36511"/>
    <w:rsid w:val="00C82A41"/>
    <w:rsid w:val="00CB1D20"/>
    <w:rsid w:val="00CB201F"/>
    <w:rsid w:val="00D14E27"/>
    <w:rsid w:val="00D3283B"/>
    <w:rsid w:val="00D421C6"/>
    <w:rsid w:val="00D42DCA"/>
    <w:rsid w:val="00D50A2A"/>
    <w:rsid w:val="00D85EDE"/>
    <w:rsid w:val="00D90168"/>
    <w:rsid w:val="00DB7896"/>
    <w:rsid w:val="00DC331A"/>
    <w:rsid w:val="00DE2576"/>
    <w:rsid w:val="00DE76B5"/>
    <w:rsid w:val="00E02EF1"/>
    <w:rsid w:val="00E11E17"/>
    <w:rsid w:val="00E2768A"/>
    <w:rsid w:val="00E43C67"/>
    <w:rsid w:val="00E57792"/>
    <w:rsid w:val="00E70F9F"/>
    <w:rsid w:val="00E82443"/>
    <w:rsid w:val="00E83DF7"/>
    <w:rsid w:val="00E9220B"/>
    <w:rsid w:val="00EF7650"/>
    <w:rsid w:val="00EF7FFD"/>
    <w:rsid w:val="00F10F75"/>
    <w:rsid w:val="00F63F91"/>
    <w:rsid w:val="00F65259"/>
    <w:rsid w:val="00F655AF"/>
    <w:rsid w:val="00FA05C3"/>
    <w:rsid w:val="00FA6F01"/>
    <w:rsid w:val="00FB6A8A"/>
    <w:rsid w:val="00FE241A"/>
    <w:rsid w:val="00FE750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B7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pt-B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A58"/>
  </w:style>
  <w:style w:type="paragraph" w:styleId="Heading1">
    <w:name w:val="heading 1"/>
    <w:basedOn w:val="Normal"/>
    <w:next w:val="Normal"/>
    <w:link w:val="Heading1Char"/>
    <w:uiPriority w:val="9"/>
    <w:qFormat/>
    <w:rsid w:val="00B735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735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E2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833E74"/>
  </w:style>
  <w:style w:type="paragraph" w:customStyle="1" w:styleId="Estilo1">
    <w:name w:val="Estilo1"/>
    <w:basedOn w:val="Normal"/>
    <w:autoRedefine/>
    <w:qFormat/>
    <w:rsid w:val="00262544"/>
  </w:style>
  <w:style w:type="paragraph" w:styleId="BalloonText">
    <w:name w:val="Balloon Text"/>
    <w:basedOn w:val="Normal"/>
    <w:link w:val="BalloonTextChar"/>
    <w:uiPriority w:val="99"/>
    <w:semiHidden/>
    <w:unhideWhenUsed/>
    <w:rsid w:val="00116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B9"/>
    <w:rPr>
      <w:rFonts w:ascii="Tahoma" w:hAnsi="Tahoma" w:cs="Tahoma"/>
      <w:sz w:val="16"/>
      <w:szCs w:val="16"/>
    </w:rPr>
  </w:style>
  <w:style w:type="paragraph" w:styleId="ListParagraph">
    <w:name w:val="List Paragraph"/>
    <w:basedOn w:val="Normal"/>
    <w:uiPriority w:val="34"/>
    <w:qFormat/>
    <w:rsid w:val="00D90168"/>
    <w:pPr>
      <w:ind w:left="720"/>
      <w:contextualSpacing/>
    </w:pPr>
  </w:style>
  <w:style w:type="paragraph" w:styleId="NormalWeb">
    <w:name w:val="Normal (Web)"/>
    <w:basedOn w:val="Normal"/>
    <w:uiPriority w:val="99"/>
    <w:unhideWhenUsed/>
    <w:rsid w:val="001E7825"/>
    <w:pPr>
      <w:spacing w:before="100" w:beforeAutospacing="1" w:after="100" w:afterAutospacing="1" w:line="240" w:lineRule="auto"/>
    </w:pPr>
    <w:rPr>
      <w:rFonts w:ascii="Times" w:eastAsiaTheme="minorEastAsia" w:hAnsi="Times"/>
      <w:sz w:val="20"/>
      <w:szCs w:val="20"/>
      <w:lang w:val="it-IT" w:eastAsia="it-IT"/>
    </w:rPr>
  </w:style>
  <w:style w:type="character" w:styleId="Strong">
    <w:name w:val="Strong"/>
    <w:basedOn w:val="DefaultParagraphFont"/>
    <w:uiPriority w:val="22"/>
    <w:qFormat/>
    <w:rsid w:val="001E7825"/>
    <w:rPr>
      <w:b/>
      <w:bCs/>
    </w:rPr>
  </w:style>
  <w:style w:type="table" w:styleId="LightList-Accent2">
    <w:name w:val="Light List Accent 2"/>
    <w:basedOn w:val="TableNormal"/>
    <w:uiPriority w:val="61"/>
    <w:rsid w:val="001E7825"/>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rsid w:val="00B735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7354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7354F"/>
    <w:rPr>
      <w:color w:val="0000FF" w:themeColor="hyperlink"/>
      <w:u w:val="single"/>
    </w:rPr>
  </w:style>
  <w:style w:type="paragraph" w:customStyle="1" w:styleId="autor">
    <w:name w:val="autor"/>
    <w:basedOn w:val="Normal"/>
    <w:rsid w:val="00B7354F"/>
    <w:pPr>
      <w:spacing w:before="100" w:beforeAutospacing="1" w:after="100" w:afterAutospacing="1" w:line="240" w:lineRule="auto"/>
    </w:pPr>
    <w:rPr>
      <w:rFonts w:ascii="Times" w:hAnsi="Times"/>
      <w:sz w:val="20"/>
      <w:szCs w:val="20"/>
      <w:lang w:val="it-IT" w:eastAsia="it-IT"/>
    </w:rPr>
  </w:style>
  <w:style w:type="paragraph" w:customStyle="1" w:styleId="autorclass">
    <w:name w:val="autorclass"/>
    <w:basedOn w:val="Normal"/>
    <w:rsid w:val="00B7354F"/>
    <w:pPr>
      <w:spacing w:before="100" w:beforeAutospacing="1" w:after="100" w:afterAutospacing="1" w:line="240" w:lineRule="auto"/>
    </w:pPr>
    <w:rPr>
      <w:rFonts w:ascii="Times" w:hAnsi="Times"/>
      <w:sz w:val="20"/>
      <w:szCs w:val="20"/>
      <w:lang w:val="it-IT" w:eastAsia="it-IT"/>
    </w:rPr>
  </w:style>
  <w:style w:type="character" w:customStyle="1" w:styleId="termo">
    <w:name w:val="termo"/>
    <w:basedOn w:val="DefaultParagraphFont"/>
    <w:rsid w:val="00B7354F"/>
  </w:style>
  <w:style w:type="character" w:customStyle="1" w:styleId="Heading3Char">
    <w:name w:val="Heading 3 Char"/>
    <w:basedOn w:val="DefaultParagraphFont"/>
    <w:link w:val="Heading3"/>
    <w:uiPriority w:val="9"/>
    <w:semiHidden/>
    <w:rsid w:val="00D14E27"/>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sid w:val="00D421C6"/>
    <w:rPr>
      <w:i/>
      <w:iCs/>
    </w:rPr>
  </w:style>
  <w:style w:type="character" w:customStyle="1" w:styleId="il">
    <w:name w:val="il"/>
    <w:basedOn w:val="DefaultParagraphFont"/>
    <w:rsid w:val="00C82A41"/>
  </w:style>
  <w:style w:type="paragraph" w:styleId="Header">
    <w:name w:val="header"/>
    <w:basedOn w:val="Normal"/>
    <w:link w:val="HeaderChar"/>
    <w:uiPriority w:val="99"/>
    <w:unhideWhenUsed/>
    <w:rsid w:val="006624AF"/>
    <w:pPr>
      <w:tabs>
        <w:tab w:val="center" w:pos="4680"/>
        <w:tab w:val="right" w:pos="9360"/>
      </w:tabs>
      <w:spacing w:line="240" w:lineRule="auto"/>
    </w:pPr>
  </w:style>
  <w:style w:type="character" w:customStyle="1" w:styleId="HeaderChar">
    <w:name w:val="Header Char"/>
    <w:basedOn w:val="DefaultParagraphFont"/>
    <w:link w:val="Header"/>
    <w:uiPriority w:val="99"/>
    <w:rsid w:val="006624AF"/>
  </w:style>
  <w:style w:type="paragraph" w:styleId="Footer">
    <w:name w:val="footer"/>
    <w:basedOn w:val="Normal"/>
    <w:link w:val="FooterChar"/>
    <w:uiPriority w:val="99"/>
    <w:unhideWhenUsed/>
    <w:rsid w:val="006624AF"/>
    <w:pPr>
      <w:tabs>
        <w:tab w:val="center" w:pos="4680"/>
        <w:tab w:val="right" w:pos="9360"/>
      </w:tabs>
      <w:spacing w:line="240" w:lineRule="auto"/>
    </w:pPr>
  </w:style>
  <w:style w:type="character" w:customStyle="1" w:styleId="FooterChar">
    <w:name w:val="Footer Char"/>
    <w:basedOn w:val="DefaultParagraphFont"/>
    <w:link w:val="Footer"/>
    <w:uiPriority w:val="99"/>
    <w:rsid w:val="006624AF"/>
  </w:style>
  <w:style w:type="character" w:customStyle="1" w:styleId="NoSpacingChar">
    <w:name w:val="No Spacing Char"/>
    <w:basedOn w:val="DefaultParagraphFont"/>
    <w:link w:val="NoSpacing"/>
    <w:uiPriority w:val="1"/>
    <w:rsid w:val="004A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935">
      <w:bodyDiv w:val="1"/>
      <w:marLeft w:val="0"/>
      <w:marRight w:val="0"/>
      <w:marTop w:val="0"/>
      <w:marBottom w:val="0"/>
      <w:divBdr>
        <w:top w:val="none" w:sz="0" w:space="0" w:color="auto"/>
        <w:left w:val="none" w:sz="0" w:space="0" w:color="auto"/>
        <w:bottom w:val="none" w:sz="0" w:space="0" w:color="auto"/>
        <w:right w:val="none" w:sz="0" w:space="0" w:color="auto"/>
      </w:divBdr>
    </w:div>
    <w:div w:id="61102708">
      <w:bodyDiv w:val="1"/>
      <w:marLeft w:val="0"/>
      <w:marRight w:val="0"/>
      <w:marTop w:val="0"/>
      <w:marBottom w:val="0"/>
      <w:divBdr>
        <w:top w:val="none" w:sz="0" w:space="0" w:color="auto"/>
        <w:left w:val="none" w:sz="0" w:space="0" w:color="auto"/>
        <w:bottom w:val="none" w:sz="0" w:space="0" w:color="auto"/>
        <w:right w:val="none" w:sz="0" w:space="0" w:color="auto"/>
      </w:divBdr>
    </w:div>
    <w:div w:id="316615157">
      <w:bodyDiv w:val="1"/>
      <w:marLeft w:val="0"/>
      <w:marRight w:val="0"/>
      <w:marTop w:val="0"/>
      <w:marBottom w:val="0"/>
      <w:divBdr>
        <w:top w:val="none" w:sz="0" w:space="0" w:color="auto"/>
        <w:left w:val="none" w:sz="0" w:space="0" w:color="auto"/>
        <w:bottom w:val="none" w:sz="0" w:space="0" w:color="auto"/>
        <w:right w:val="none" w:sz="0" w:space="0" w:color="auto"/>
      </w:divBdr>
    </w:div>
    <w:div w:id="425346093">
      <w:bodyDiv w:val="1"/>
      <w:marLeft w:val="0"/>
      <w:marRight w:val="0"/>
      <w:marTop w:val="0"/>
      <w:marBottom w:val="0"/>
      <w:divBdr>
        <w:top w:val="none" w:sz="0" w:space="0" w:color="auto"/>
        <w:left w:val="none" w:sz="0" w:space="0" w:color="auto"/>
        <w:bottom w:val="none" w:sz="0" w:space="0" w:color="auto"/>
        <w:right w:val="none" w:sz="0" w:space="0" w:color="auto"/>
      </w:divBdr>
    </w:div>
    <w:div w:id="443430686">
      <w:bodyDiv w:val="1"/>
      <w:marLeft w:val="0"/>
      <w:marRight w:val="0"/>
      <w:marTop w:val="0"/>
      <w:marBottom w:val="0"/>
      <w:divBdr>
        <w:top w:val="none" w:sz="0" w:space="0" w:color="auto"/>
        <w:left w:val="none" w:sz="0" w:space="0" w:color="auto"/>
        <w:bottom w:val="none" w:sz="0" w:space="0" w:color="auto"/>
        <w:right w:val="none" w:sz="0" w:space="0" w:color="auto"/>
      </w:divBdr>
    </w:div>
    <w:div w:id="494565577">
      <w:bodyDiv w:val="1"/>
      <w:marLeft w:val="0"/>
      <w:marRight w:val="0"/>
      <w:marTop w:val="0"/>
      <w:marBottom w:val="0"/>
      <w:divBdr>
        <w:top w:val="none" w:sz="0" w:space="0" w:color="auto"/>
        <w:left w:val="none" w:sz="0" w:space="0" w:color="auto"/>
        <w:bottom w:val="none" w:sz="0" w:space="0" w:color="auto"/>
        <w:right w:val="none" w:sz="0" w:space="0" w:color="auto"/>
      </w:divBdr>
    </w:div>
    <w:div w:id="538133409">
      <w:bodyDiv w:val="1"/>
      <w:marLeft w:val="0"/>
      <w:marRight w:val="0"/>
      <w:marTop w:val="0"/>
      <w:marBottom w:val="0"/>
      <w:divBdr>
        <w:top w:val="none" w:sz="0" w:space="0" w:color="auto"/>
        <w:left w:val="none" w:sz="0" w:space="0" w:color="auto"/>
        <w:bottom w:val="none" w:sz="0" w:space="0" w:color="auto"/>
        <w:right w:val="none" w:sz="0" w:space="0" w:color="auto"/>
      </w:divBdr>
    </w:div>
    <w:div w:id="567611867">
      <w:bodyDiv w:val="1"/>
      <w:marLeft w:val="0"/>
      <w:marRight w:val="0"/>
      <w:marTop w:val="0"/>
      <w:marBottom w:val="0"/>
      <w:divBdr>
        <w:top w:val="none" w:sz="0" w:space="0" w:color="auto"/>
        <w:left w:val="none" w:sz="0" w:space="0" w:color="auto"/>
        <w:bottom w:val="none" w:sz="0" w:space="0" w:color="auto"/>
        <w:right w:val="none" w:sz="0" w:space="0" w:color="auto"/>
      </w:divBdr>
      <w:divsChild>
        <w:div w:id="880285638">
          <w:marLeft w:val="0"/>
          <w:marRight w:val="0"/>
          <w:marTop w:val="0"/>
          <w:marBottom w:val="0"/>
          <w:divBdr>
            <w:top w:val="none" w:sz="0" w:space="0" w:color="auto"/>
            <w:left w:val="none" w:sz="0" w:space="0" w:color="auto"/>
            <w:bottom w:val="none" w:sz="0" w:space="0" w:color="auto"/>
            <w:right w:val="none" w:sz="0" w:space="0" w:color="auto"/>
          </w:divBdr>
        </w:div>
        <w:div w:id="330447010">
          <w:marLeft w:val="0"/>
          <w:marRight w:val="0"/>
          <w:marTop w:val="0"/>
          <w:marBottom w:val="0"/>
          <w:divBdr>
            <w:top w:val="none" w:sz="0" w:space="0" w:color="auto"/>
            <w:left w:val="none" w:sz="0" w:space="0" w:color="auto"/>
            <w:bottom w:val="none" w:sz="0" w:space="0" w:color="auto"/>
            <w:right w:val="none" w:sz="0" w:space="0" w:color="auto"/>
          </w:divBdr>
        </w:div>
        <w:div w:id="653873899">
          <w:marLeft w:val="0"/>
          <w:marRight w:val="0"/>
          <w:marTop w:val="0"/>
          <w:marBottom w:val="0"/>
          <w:divBdr>
            <w:top w:val="none" w:sz="0" w:space="0" w:color="auto"/>
            <w:left w:val="none" w:sz="0" w:space="0" w:color="auto"/>
            <w:bottom w:val="none" w:sz="0" w:space="0" w:color="auto"/>
            <w:right w:val="none" w:sz="0" w:space="0" w:color="auto"/>
          </w:divBdr>
        </w:div>
        <w:div w:id="327485909">
          <w:marLeft w:val="0"/>
          <w:marRight w:val="0"/>
          <w:marTop w:val="0"/>
          <w:marBottom w:val="0"/>
          <w:divBdr>
            <w:top w:val="none" w:sz="0" w:space="0" w:color="auto"/>
            <w:left w:val="none" w:sz="0" w:space="0" w:color="auto"/>
            <w:bottom w:val="none" w:sz="0" w:space="0" w:color="auto"/>
            <w:right w:val="none" w:sz="0" w:space="0" w:color="auto"/>
          </w:divBdr>
        </w:div>
        <w:div w:id="1191798652">
          <w:marLeft w:val="0"/>
          <w:marRight w:val="0"/>
          <w:marTop w:val="0"/>
          <w:marBottom w:val="0"/>
          <w:divBdr>
            <w:top w:val="none" w:sz="0" w:space="0" w:color="auto"/>
            <w:left w:val="none" w:sz="0" w:space="0" w:color="auto"/>
            <w:bottom w:val="none" w:sz="0" w:space="0" w:color="auto"/>
            <w:right w:val="none" w:sz="0" w:space="0" w:color="auto"/>
          </w:divBdr>
        </w:div>
      </w:divsChild>
    </w:div>
    <w:div w:id="777724874">
      <w:bodyDiv w:val="1"/>
      <w:marLeft w:val="0"/>
      <w:marRight w:val="0"/>
      <w:marTop w:val="0"/>
      <w:marBottom w:val="0"/>
      <w:divBdr>
        <w:top w:val="none" w:sz="0" w:space="0" w:color="auto"/>
        <w:left w:val="none" w:sz="0" w:space="0" w:color="auto"/>
        <w:bottom w:val="none" w:sz="0" w:space="0" w:color="auto"/>
        <w:right w:val="none" w:sz="0" w:space="0" w:color="auto"/>
      </w:divBdr>
      <w:divsChild>
        <w:div w:id="2016958056">
          <w:marLeft w:val="0"/>
          <w:marRight w:val="0"/>
          <w:marTop w:val="0"/>
          <w:marBottom w:val="0"/>
          <w:divBdr>
            <w:top w:val="none" w:sz="0" w:space="0" w:color="auto"/>
            <w:left w:val="none" w:sz="0" w:space="0" w:color="auto"/>
            <w:bottom w:val="none" w:sz="0" w:space="0" w:color="auto"/>
            <w:right w:val="none" w:sz="0" w:space="0" w:color="auto"/>
          </w:divBdr>
        </w:div>
        <w:div w:id="1734964154">
          <w:marLeft w:val="0"/>
          <w:marRight w:val="0"/>
          <w:marTop w:val="0"/>
          <w:marBottom w:val="0"/>
          <w:divBdr>
            <w:top w:val="none" w:sz="0" w:space="0" w:color="auto"/>
            <w:left w:val="none" w:sz="0" w:space="0" w:color="auto"/>
            <w:bottom w:val="none" w:sz="0" w:space="0" w:color="auto"/>
            <w:right w:val="none" w:sz="0" w:space="0" w:color="auto"/>
          </w:divBdr>
        </w:div>
        <w:div w:id="1278214428">
          <w:marLeft w:val="0"/>
          <w:marRight w:val="0"/>
          <w:marTop w:val="0"/>
          <w:marBottom w:val="0"/>
          <w:divBdr>
            <w:top w:val="none" w:sz="0" w:space="0" w:color="auto"/>
            <w:left w:val="none" w:sz="0" w:space="0" w:color="auto"/>
            <w:bottom w:val="none" w:sz="0" w:space="0" w:color="auto"/>
            <w:right w:val="none" w:sz="0" w:space="0" w:color="auto"/>
          </w:divBdr>
        </w:div>
        <w:div w:id="668557024">
          <w:marLeft w:val="0"/>
          <w:marRight w:val="0"/>
          <w:marTop w:val="0"/>
          <w:marBottom w:val="0"/>
          <w:divBdr>
            <w:top w:val="none" w:sz="0" w:space="0" w:color="auto"/>
            <w:left w:val="none" w:sz="0" w:space="0" w:color="auto"/>
            <w:bottom w:val="none" w:sz="0" w:space="0" w:color="auto"/>
            <w:right w:val="none" w:sz="0" w:space="0" w:color="auto"/>
          </w:divBdr>
        </w:div>
        <w:div w:id="1700399234">
          <w:marLeft w:val="0"/>
          <w:marRight w:val="0"/>
          <w:marTop w:val="0"/>
          <w:marBottom w:val="0"/>
          <w:divBdr>
            <w:top w:val="none" w:sz="0" w:space="0" w:color="auto"/>
            <w:left w:val="none" w:sz="0" w:space="0" w:color="auto"/>
            <w:bottom w:val="none" w:sz="0" w:space="0" w:color="auto"/>
            <w:right w:val="none" w:sz="0" w:space="0" w:color="auto"/>
          </w:divBdr>
        </w:div>
        <w:div w:id="1947498705">
          <w:marLeft w:val="0"/>
          <w:marRight w:val="0"/>
          <w:marTop w:val="0"/>
          <w:marBottom w:val="0"/>
          <w:divBdr>
            <w:top w:val="none" w:sz="0" w:space="0" w:color="auto"/>
            <w:left w:val="none" w:sz="0" w:space="0" w:color="auto"/>
            <w:bottom w:val="none" w:sz="0" w:space="0" w:color="auto"/>
            <w:right w:val="none" w:sz="0" w:space="0" w:color="auto"/>
          </w:divBdr>
        </w:div>
        <w:div w:id="440418828">
          <w:marLeft w:val="0"/>
          <w:marRight w:val="0"/>
          <w:marTop w:val="0"/>
          <w:marBottom w:val="0"/>
          <w:divBdr>
            <w:top w:val="none" w:sz="0" w:space="0" w:color="auto"/>
            <w:left w:val="none" w:sz="0" w:space="0" w:color="auto"/>
            <w:bottom w:val="none" w:sz="0" w:space="0" w:color="auto"/>
            <w:right w:val="none" w:sz="0" w:space="0" w:color="auto"/>
          </w:divBdr>
        </w:div>
        <w:div w:id="1637026716">
          <w:marLeft w:val="0"/>
          <w:marRight w:val="0"/>
          <w:marTop w:val="0"/>
          <w:marBottom w:val="0"/>
          <w:divBdr>
            <w:top w:val="none" w:sz="0" w:space="0" w:color="auto"/>
            <w:left w:val="none" w:sz="0" w:space="0" w:color="auto"/>
            <w:bottom w:val="none" w:sz="0" w:space="0" w:color="auto"/>
            <w:right w:val="none" w:sz="0" w:space="0" w:color="auto"/>
          </w:divBdr>
        </w:div>
        <w:div w:id="1904096527">
          <w:marLeft w:val="0"/>
          <w:marRight w:val="0"/>
          <w:marTop w:val="0"/>
          <w:marBottom w:val="0"/>
          <w:divBdr>
            <w:top w:val="none" w:sz="0" w:space="0" w:color="auto"/>
            <w:left w:val="none" w:sz="0" w:space="0" w:color="auto"/>
            <w:bottom w:val="none" w:sz="0" w:space="0" w:color="auto"/>
            <w:right w:val="none" w:sz="0" w:space="0" w:color="auto"/>
          </w:divBdr>
        </w:div>
        <w:div w:id="184443398">
          <w:marLeft w:val="0"/>
          <w:marRight w:val="0"/>
          <w:marTop w:val="0"/>
          <w:marBottom w:val="0"/>
          <w:divBdr>
            <w:top w:val="none" w:sz="0" w:space="0" w:color="auto"/>
            <w:left w:val="none" w:sz="0" w:space="0" w:color="auto"/>
            <w:bottom w:val="none" w:sz="0" w:space="0" w:color="auto"/>
            <w:right w:val="none" w:sz="0" w:space="0" w:color="auto"/>
          </w:divBdr>
        </w:div>
        <w:div w:id="931623990">
          <w:marLeft w:val="0"/>
          <w:marRight w:val="0"/>
          <w:marTop w:val="0"/>
          <w:marBottom w:val="0"/>
          <w:divBdr>
            <w:top w:val="none" w:sz="0" w:space="0" w:color="auto"/>
            <w:left w:val="none" w:sz="0" w:space="0" w:color="auto"/>
            <w:bottom w:val="none" w:sz="0" w:space="0" w:color="auto"/>
            <w:right w:val="none" w:sz="0" w:space="0" w:color="auto"/>
          </w:divBdr>
        </w:div>
        <w:div w:id="1886984273">
          <w:marLeft w:val="0"/>
          <w:marRight w:val="0"/>
          <w:marTop w:val="0"/>
          <w:marBottom w:val="0"/>
          <w:divBdr>
            <w:top w:val="none" w:sz="0" w:space="0" w:color="auto"/>
            <w:left w:val="none" w:sz="0" w:space="0" w:color="auto"/>
            <w:bottom w:val="none" w:sz="0" w:space="0" w:color="auto"/>
            <w:right w:val="none" w:sz="0" w:space="0" w:color="auto"/>
          </w:divBdr>
        </w:div>
        <w:div w:id="1498375686">
          <w:marLeft w:val="0"/>
          <w:marRight w:val="0"/>
          <w:marTop w:val="0"/>
          <w:marBottom w:val="0"/>
          <w:divBdr>
            <w:top w:val="none" w:sz="0" w:space="0" w:color="auto"/>
            <w:left w:val="none" w:sz="0" w:space="0" w:color="auto"/>
            <w:bottom w:val="none" w:sz="0" w:space="0" w:color="auto"/>
            <w:right w:val="none" w:sz="0" w:space="0" w:color="auto"/>
          </w:divBdr>
        </w:div>
        <w:div w:id="714238901">
          <w:marLeft w:val="0"/>
          <w:marRight w:val="0"/>
          <w:marTop w:val="0"/>
          <w:marBottom w:val="0"/>
          <w:divBdr>
            <w:top w:val="none" w:sz="0" w:space="0" w:color="auto"/>
            <w:left w:val="none" w:sz="0" w:space="0" w:color="auto"/>
            <w:bottom w:val="none" w:sz="0" w:space="0" w:color="auto"/>
            <w:right w:val="none" w:sz="0" w:space="0" w:color="auto"/>
          </w:divBdr>
        </w:div>
        <w:div w:id="799231583">
          <w:marLeft w:val="0"/>
          <w:marRight w:val="0"/>
          <w:marTop w:val="0"/>
          <w:marBottom w:val="0"/>
          <w:divBdr>
            <w:top w:val="none" w:sz="0" w:space="0" w:color="auto"/>
            <w:left w:val="none" w:sz="0" w:space="0" w:color="auto"/>
            <w:bottom w:val="none" w:sz="0" w:space="0" w:color="auto"/>
            <w:right w:val="none" w:sz="0" w:space="0" w:color="auto"/>
          </w:divBdr>
        </w:div>
        <w:div w:id="588151310">
          <w:marLeft w:val="0"/>
          <w:marRight w:val="0"/>
          <w:marTop w:val="0"/>
          <w:marBottom w:val="0"/>
          <w:divBdr>
            <w:top w:val="none" w:sz="0" w:space="0" w:color="auto"/>
            <w:left w:val="none" w:sz="0" w:space="0" w:color="auto"/>
            <w:bottom w:val="none" w:sz="0" w:space="0" w:color="auto"/>
            <w:right w:val="none" w:sz="0" w:space="0" w:color="auto"/>
          </w:divBdr>
        </w:div>
        <w:div w:id="99181078">
          <w:marLeft w:val="0"/>
          <w:marRight w:val="0"/>
          <w:marTop w:val="0"/>
          <w:marBottom w:val="0"/>
          <w:divBdr>
            <w:top w:val="none" w:sz="0" w:space="0" w:color="auto"/>
            <w:left w:val="none" w:sz="0" w:space="0" w:color="auto"/>
            <w:bottom w:val="none" w:sz="0" w:space="0" w:color="auto"/>
            <w:right w:val="none" w:sz="0" w:space="0" w:color="auto"/>
          </w:divBdr>
        </w:div>
        <w:div w:id="71006311">
          <w:marLeft w:val="0"/>
          <w:marRight w:val="0"/>
          <w:marTop w:val="0"/>
          <w:marBottom w:val="0"/>
          <w:divBdr>
            <w:top w:val="none" w:sz="0" w:space="0" w:color="auto"/>
            <w:left w:val="none" w:sz="0" w:space="0" w:color="auto"/>
            <w:bottom w:val="none" w:sz="0" w:space="0" w:color="auto"/>
            <w:right w:val="none" w:sz="0" w:space="0" w:color="auto"/>
          </w:divBdr>
        </w:div>
        <w:div w:id="590822817">
          <w:marLeft w:val="0"/>
          <w:marRight w:val="0"/>
          <w:marTop w:val="0"/>
          <w:marBottom w:val="0"/>
          <w:divBdr>
            <w:top w:val="none" w:sz="0" w:space="0" w:color="auto"/>
            <w:left w:val="none" w:sz="0" w:space="0" w:color="auto"/>
            <w:bottom w:val="none" w:sz="0" w:space="0" w:color="auto"/>
            <w:right w:val="none" w:sz="0" w:space="0" w:color="auto"/>
          </w:divBdr>
        </w:div>
        <w:div w:id="1861310682">
          <w:marLeft w:val="0"/>
          <w:marRight w:val="0"/>
          <w:marTop w:val="0"/>
          <w:marBottom w:val="0"/>
          <w:divBdr>
            <w:top w:val="none" w:sz="0" w:space="0" w:color="auto"/>
            <w:left w:val="none" w:sz="0" w:space="0" w:color="auto"/>
            <w:bottom w:val="none" w:sz="0" w:space="0" w:color="auto"/>
            <w:right w:val="none" w:sz="0" w:space="0" w:color="auto"/>
          </w:divBdr>
        </w:div>
        <w:div w:id="1373388271">
          <w:marLeft w:val="0"/>
          <w:marRight w:val="0"/>
          <w:marTop w:val="0"/>
          <w:marBottom w:val="0"/>
          <w:divBdr>
            <w:top w:val="none" w:sz="0" w:space="0" w:color="auto"/>
            <w:left w:val="none" w:sz="0" w:space="0" w:color="auto"/>
            <w:bottom w:val="none" w:sz="0" w:space="0" w:color="auto"/>
            <w:right w:val="none" w:sz="0" w:space="0" w:color="auto"/>
          </w:divBdr>
        </w:div>
        <w:div w:id="577207571">
          <w:marLeft w:val="0"/>
          <w:marRight w:val="0"/>
          <w:marTop w:val="0"/>
          <w:marBottom w:val="0"/>
          <w:divBdr>
            <w:top w:val="none" w:sz="0" w:space="0" w:color="auto"/>
            <w:left w:val="none" w:sz="0" w:space="0" w:color="auto"/>
            <w:bottom w:val="none" w:sz="0" w:space="0" w:color="auto"/>
            <w:right w:val="none" w:sz="0" w:space="0" w:color="auto"/>
          </w:divBdr>
        </w:div>
        <w:div w:id="2128348614">
          <w:marLeft w:val="0"/>
          <w:marRight w:val="0"/>
          <w:marTop w:val="0"/>
          <w:marBottom w:val="0"/>
          <w:divBdr>
            <w:top w:val="none" w:sz="0" w:space="0" w:color="auto"/>
            <w:left w:val="none" w:sz="0" w:space="0" w:color="auto"/>
            <w:bottom w:val="none" w:sz="0" w:space="0" w:color="auto"/>
            <w:right w:val="none" w:sz="0" w:space="0" w:color="auto"/>
          </w:divBdr>
        </w:div>
        <w:div w:id="2040232914">
          <w:marLeft w:val="0"/>
          <w:marRight w:val="0"/>
          <w:marTop w:val="0"/>
          <w:marBottom w:val="0"/>
          <w:divBdr>
            <w:top w:val="none" w:sz="0" w:space="0" w:color="auto"/>
            <w:left w:val="none" w:sz="0" w:space="0" w:color="auto"/>
            <w:bottom w:val="none" w:sz="0" w:space="0" w:color="auto"/>
            <w:right w:val="none" w:sz="0" w:space="0" w:color="auto"/>
          </w:divBdr>
        </w:div>
        <w:div w:id="1098255439">
          <w:marLeft w:val="0"/>
          <w:marRight w:val="0"/>
          <w:marTop w:val="0"/>
          <w:marBottom w:val="0"/>
          <w:divBdr>
            <w:top w:val="none" w:sz="0" w:space="0" w:color="auto"/>
            <w:left w:val="none" w:sz="0" w:space="0" w:color="auto"/>
            <w:bottom w:val="none" w:sz="0" w:space="0" w:color="auto"/>
            <w:right w:val="none" w:sz="0" w:space="0" w:color="auto"/>
          </w:divBdr>
        </w:div>
        <w:div w:id="840973303">
          <w:marLeft w:val="0"/>
          <w:marRight w:val="0"/>
          <w:marTop w:val="0"/>
          <w:marBottom w:val="0"/>
          <w:divBdr>
            <w:top w:val="none" w:sz="0" w:space="0" w:color="auto"/>
            <w:left w:val="none" w:sz="0" w:space="0" w:color="auto"/>
            <w:bottom w:val="none" w:sz="0" w:space="0" w:color="auto"/>
            <w:right w:val="none" w:sz="0" w:space="0" w:color="auto"/>
          </w:divBdr>
        </w:div>
        <w:div w:id="249967964">
          <w:marLeft w:val="0"/>
          <w:marRight w:val="0"/>
          <w:marTop w:val="0"/>
          <w:marBottom w:val="0"/>
          <w:divBdr>
            <w:top w:val="none" w:sz="0" w:space="0" w:color="auto"/>
            <w:left w:val="none" w:sz="0" w:space="0" w:color="auto"/>
            <w:bottom w:val="none" w:sz="0" w:space="0" w:color="auto"/>
            <w:right w:val="none" w:sz="0" w:space="0" w:color="auto"/>
          </w:divBdr>
        </w:div>
        <w:div w:id="808475005">
          <w:marLeft w:val="0"/>
          <w:marRight w:val="0"/>
          <w:marTop w:val="0"/>
          <w:marBottom w:val="0"/>
          <w:divBdr>
            <w:top w:val="none" w:sz="0" w:space="0" w:color="auto"/>
            <w:left w:val="none" w:sz="0" w:space="0" w:color="auto"/>
            <w:bottom w:val="none" w:sz="0" w:space="0" w:color="auto"/>
            <w:right w:val="none" w:sz="0" w:space="0" w:color="auto"/>
          </w:divBdr>
        </w:div>
        <w:div w:id="1068916117">
          <w:marLeft w:val="0"/>
          <w:marRight w:val="0"/>
          <w:marTop w:val="0"/>
          <w:marBottom w:val="0"/>
          <w:divBdr>
            <w:top w:val="none" w:sz="0" w:space="0" w:color="auto"/>
            <w:left w:val="none" w:sz="0" w:space="0" w:color="auto"/>
            <w:bottom w:val="none" w:sz="0" w:space="0" w:color="auto"/>
            <w:right w:val="none" w:sz="0" w:space="0" w:color="auto"/>
          </w:divBdr>
        </w:div>
        <w:div w:id="1125737177">
          <w:marLeft w:val="0"/>
          <w:marRight w:val="0"/>
          <w:marTop w:val="0"/>
          <w:marBottom w:val="0"/>
          <w:divBdr>
            <w:top w:val="none" w:sz="0" w:space="0" w:color="auto"/>
            <w:left w:val="none" w:sz="0" w:space="0" w:color="auto"/>
            <w:bottom w:val="none" w:sz="0" w:space="0" w:color="auto"/>
            <w:right w:val="none" w:sz="0" w:space="0" w:color="auto"/>
          </w:divBdr>
        </w:div>
        <w:div w:id="1192576573">
          <w:marLeft w:val="0"/>
          <w:marRight w:val="0"/>
          <w:marTop w:val="0"/>
          <w:marBottom w:val="0"/>
          <w:divBdr>
            <w:top w:val="none" w:sz="0" w:space="0" w:color="auto"/>
            <w:left w:val="none" w:sz="0" w:space="0" w:color="auto"/>
            <w:bottom w:val="none" w:sz="0" w:space="0" w:color="auto"/>
            <w:right w:val="none" w:sz="0" w:space="0" w:color="auto"/>
          </w:divBdr>
        </w:div>
        <w:div w:id="575167077">
          <w:marLeft w:val="0"/>
          <w:marRight w:val="0"/>
          <w:marTop w:val="0"/>
          <w:marBottom w:val="0"/>
          <w:divBdr>
            <w:top w:val="none" w:sz="0" w:space="0" w:color="auto"/>
            <w:left w:val="none" w:sz="0" w:space="0" w:color="auto"/>
            <w:bottom w:val="none" w:sz="0" w:space="0" w:color="auto"/>
            <w:right w:val="none" w:sz="0" w:space="0" w:color="auto"/>
          </w:divBdr>
        </w:div>
        <w:div w:id="2099598792">
          <w:marLeft w:val="0"/>
          <w:marRight w:val="0"/>
          <w:marTop w:val="0"/>
          <w:marBottom w:val="0"/>
          <w:divBdr>
            <w:top w:val="none" w:sz="0" w:space="0" w:color="auto"/>
            <w:left w:val="none" w:sz="0" w:space="0" w:color="auto"/>
            <w:bottom w:val="none" w:sz="0" w:space="0" w:color="auto"/>
            <w:right w:val="none" w:sz="0" w:space="0" w:color="auto"/>
          </w:divBdr>
        </w:div>
        <w:div w:id="1916476504">
          <w:marLeft w:val="0"/>
          <w:marRight w:val="0"/>
          <w:marTop w:val="0"/>
          <w:marBottom w:val="0"/>
          <w:divBdr>
            <w:top w:val="none" w:sz="0" w:space="0" w:color="auto"/>
            <w:left w:val="none" w:sz="0" w:space="0" w:color="auto"/>
            <w:bottom w:val="none" w:sz="0" w:space="0" w:color="auto"/>
            <w:right w:val="none" w:sz="0" w:space="0" w:color="auto"/>
          </w:divBdr>
        </w:div>
        <w:div w:id="2010136624">
          <w:marLeft w:val="0"/>
          <w:marRight w:val="0"/>
          <w:marTop w:val="0"/>
          <w:marBottom w:val="0"/>
          <w:divBdr>
            <w:top w:val="none" w:sz="0" w:space="0" w:color="auto"/>
            <w:left w:val="none" w:sz="0" w:space="0" w:color="auto"/>
            <w:bottom w:val="none" w:sz="0" w:space="0" w:color="auto"/>
            <w:right w:val="none" w:sz="0" w:space="0" w:color="auto"/>
          </w:divBdr>
        </w:div>
        <w:div w:id="158422299">
          <w:marLeft w:val="0"/>
          <w:marRight w:val="0"/>
          <w:marTop w:val="0"/>
          <w:marBottom w:val="0"/>
          <w:divBdr>
            <w:top w:val="none" w:sz="0" w:space="0" w:color="auto"/>
            <w:left w:val="none" w:sz="0" w:space="0" w:color="auto"/>
            <w:bottom w:val="none" w:sz="0" w:space="0" w:color="auto"/>
            <w:right w:val="none" w:sz="0" w:space="0" w:color="auto"/>
          </w:divBdr>
        </w:div>
        <w:div w:id="530261103">
          <w:marLeft w:val="0"/>
          <w:marRight w:val="0"/>
          <w:marTop w:val="0"/>
          <w:marBottom w:val="0"/>
          <w:divBdr>
            <w:top w:val="none" w:sz="0" w:space="0" w:color="auto"/>
            <w:left w:val="none" w:sz="0" w:space="0" w:color="auto"/>
            <w:bottom w:val="none" w:sz="0" w:space="0" w:color="auto"/>
            <w:right w:val="none" w:sz="0" w:space="0" w:color="auto"/>
          </w:divBdr>
        </w:div>
        <w:div w:id="1039666482">
          <w:marLeft w:val="0"/>
          <w:marRight w:val="0"/>
          <w:marTop w:val="0"/>
          <w:marBottom w:val="0"/>
          <w:divBdr>
            <w:top w:val="none" w:sz="0" w:space="0" w:color="auto"/>
            <w:left w:val="none" w:sz="0" w:space="0" w:color="auto"/>
            <w:bottom w:val="none" w:sz="0" w:space="0" w:color="auto"/>
            <w:right w:val="none" w:sz="0" w:space="0" w:color="auto"/>
          </w:divBdr>
        </w:div>
        <w:div w:id="1032221903">
          <w:marLeft w:val="0"/>
          <w:marRight w:val="0"/>
          <w:marTop w:val="0"/>
          <w:marBottom w:val="0"/>
          <w:divBdr>
            <w:top w:val="none" w:sz="0" w:space="0" w:color="auto"/>
            <w:left w:val="none" w:sz="0" w:space="0" w:color="auto"/>
            <w:bottom w:val="none" w:sz="0" w:space="0" w:color="auto"/>
            <w:right w:val="none" w:sz="0" w:space="0" w:color="auto"/>
          </w:divBdr>
        </w:div>
        <w:div w:id="1271662280">
          <w:marLeft w:val="0"/>
          <w:marRight w:val="0"/>
          <w:marTop w:val="0"/>
          <w:marBottom w:val="0"/>
          <w:divBdr>
            <w:top w:val="none" w:sz="0" w:space="0" w:color="auto"/>
            <w:left w:val="none" w:sz="0" w:space="0" w:color="auto"/>
            <w:bottom w:val="none" w:sz="0" w:space="0" w:color="auto"/>
            <w:right w:val="none" w:sz="0" w:space="0" w:color="auto"/>
          </w:divBdr>
        </w:div>
        <w:div w:id="968822431">
          <w:marLeft w:val="0"/>
          <w:marRight w:val="0"/>
          <w:marTop w:val="0"/>
          <w:marBottom w:val="0"/>
          <w:divBdr>
            <w:top w:val="none" w:sz="0" w:space="0" w:color="auto"/>
            <w:left w:val="none" w:sz="0" w:space="0" w:color="auto"/>
            <w:bottom w:val="none" w:sz="0" w:space="0" w:color="auto"/>
            <w:right w:val="none" w:sz="0" w:space="0" w:color="auto"/>
          </w:divBdr>
        </w:div>
        <w:div w:id="24986238">
          <w:marLeft w:val="0"/>
          <w:marRight w:val="0"/>
          <w:marTop w:val="0"/>
          <w:marBottom w:val="0"/>
          <w:divBdr>
            <w:top w:val="none" w:sz="0" w:space="0" w:color="auto"/>
            <w:left w:val="none" w:sz="0" w:space="0" w:color="auto"/>
            <w:bottom w:val="none" w:sz="0" w:space="0" w:color="auto"/>
            <w:right w:val="none" w:sz="0" w:space="0" w:color="auto"/>
          </w:divBdr>
        </w:div>
        <w:div w:id="1757675576">
          <w:marLeft w:val="0"/>
          <w:marRight w:val="0"/>
          <w:marTop w:val="0"/>
          <w:marBottom w:val="0"/>
          <w:divBdr>
            <w:top w:val="none" w:sz="0" w:space="0" w:color="auto"/>
            <w:left w:val="none" w:sz="0" w:space="0" w:color="auto"/>
            <w:bottom w:val="none" w:sz="0" w:space="0" w:color="auto"/>
            <w:right w:val="none" w:sz="0" w:space="0" w:color="auto"/>
          </w:divBdr>
        </w:div>
        <w:div w:id="1720275727">
          <w:marLeft w:val="0"/>
          <w:marRight w:val="0"/>
          <w:marTop w:val="0"/>
          <w:marBottom w:val="0"/>
          <w:divBdr>
            <w:top w:val="none" w:sz="0" w:space="0" w:color="auto"/>
            <w:left w:val="none" w:sz="0" w:space="0" w:color="auto"/>
            <w:bottom w:val="none" w:sz="0" w:space="0" w:color="auto"/>
            <w:right w:val="none" w:sz="0" w:space="0" w:color="auto"/>
          </w:divBdr>
        </w:div>
        <w:div w:id="61607796">
          <w:marLeft w:val="0"/>
          <w:marRight w:val="0"/>
          <w:marTop w:val="0"/>
          <w:marBottom w:val="0"/>
          <w:divBdr>
            <w:top w:val="none" w:sz="0" w:space="0" w:color="auto"/>
            <w:left w:val="none" w:sz="0" w:space="0" w:color="auto"/>
            <w:bottom w:val="none" w:sz="0" w:space="0" w:color="auto"/>
            <w:right w:val="none" w:sz="0" w:space="0" w:color="auto"/>
          </w:divBdr>
        </w:div>
        <w:div w:id="1514342820">
          <w:marLeft w:val="0"/>
          <w:marRight w:val="0"/>
          <w:marTop w:val="0"/>
          <w:marBottom w:val="0"/>
          <w:divBdr>
            <w:top w:val="none" w:sz="0" w:space="0" w:color="auto"/>
            <w:left w:val="none" w:sz="0" w:space="0" w:color="auto"/>
            <w:bottom w:val="none" w:sz="0" w:space="0" w:color="auto"/>
            <w:right w:val="none" w:sz="0" w:space="0" w:color="auto"/>
          </w:divBdr>
        </w:div>
        <w:div w:id="1514999202">
          <w:marLeft w:val="0"/>
          <w:marRight w:val="0"/>
          <w:marTop w:val="0"/>
          <w:marBottom w:val="0"/>
          <w:divBdr>
            <w:top w:val="none" w:sz="0" w:space="0" w:color="auto"/>
            <w:left w:val="none" w:sz="0" w:space="0" w:color="auto"/>
            <w:bottom w:val="none" w:sz="0" w:space="0" w:color="auto"/>
            <w:right w:val="none" w:sz="0" w:space="0" w:color="auto"/>
          </w:divBdr>
        </w:div>
        <w:div w:id="135728921">
          <w:marLeft w:val="0"/>
          <w:marRight w:val="0"/>
          <w:marTop w:val="0"/>
          <w:marBottom w:val="0"/>
          <w:divBdr>
            <w:top w:val="none" w:sz="0" w:space="0" w:color="auto"/>
            <w:left w:val="none" w:sz="0" w:space="0" w:color="auto"/>
            <w:bottom w:val="none" w:sz="0" w:space="0" w:color="auto"/>
            <w:right w:val="none" w:sz="0" w:space="0" w:color="auto"/>
          </w:divBdr>
        </w:div>
        <w:div w:id="1036927441">
          <w:marLeft w:val="0"/>
          <w:marRight w:val="0"/>
          <w:marTop w:val="0"/>
          <w:marBottom w:val="0"/>
          <w:divBdr>
            <w:top w:val="none" w:sz="0" w:space="0" w:color="auto"/>
            <w:left w:val="none" w:sz="0" w:space="0" w:color="auto"/>
            <w:bottom w:val="none" w:sz="0" w:space="0" w:color="auto"/>
            <w:right w:val="none" w:sz="0" w:space="0" w:color="auto"/>
          </w:divBdr>
        </w:div>
        <w:div w:id="2010400297">
          <w:marLeft w:val="0"/>
          <w:marRight w:val="0"/>
          <w:marTop w:val="0"/>
          <w:marBottom w:val="0"/>
          <w:divBdr>
            <w:top w:val="none" w:sz="0" w:space="0" w:color="auto"/>
            <w:left w:val="none" w:sz="0" w:space="0" w:color="auto"/>
            <w:bottom w:val="none" w:sz="0" w:space="0" w:color="auto"/>
            <w:right w:val="none" w:sz="0" w:space="0" w:color="auto"/>
          </w:divBdr>
        </w:div>
        <w:div w:id="705369492">
          <w:marLeft w:val="0"/>
          <w:marRight w:val="0"/>
          <w:marTop w:val="0"/>
          <w:marBottom w:val="0"/>
          <w:divBdr>
            <w:top w:val="none" w:sz="0" w:space="0" w:color="auto"/>
            <w:left w:val="none" w:sz="0" w:space="0" w:color="auto"/>
            <w:bottom w:val="none" w:sz="0" w:space="0" w:color="auto"/>
            <w:right w:val="none" w:sz="0" w:space="0" w:color="auto"/>
          </w:divBdr>
        </w:div>
        <w:div w:id="1806460964">
          <w:marLeft w:val="0"/>
          <w:marRight w:val="0"/>
          <w:marTop w:val="0"/>
          <w:marBottom w:val="0"/>
          <w:divBdr>
            <w:top w:val="none" w:sz="0" w:space="0" w:color="auto"/>
            <w:left w:val="none" w:sz="0" w:space="0" w:color="auto"/>
            <w:bottom w:val="none" w:sz="0" w:space="0" w:color="auto"/>
            <w:right w:val="none" w:sz="0" w:space="0" w:color="auto"/>
          </w:divBdr>
        </w:div>
        <w:div w:id="1681925924">
          <w:marLeft w:val="0"/>
          <w:marRight w:val="0"/>
          <w:marTop w:val="0"/>
          <w:marBottom w:val="0"/>
          <w:divBdr>
            <w:top w:val="none" w:sz="0" w:space="0" w:color="auto"/>
            <w:left w:val="none" w:sz="0" w:space="0" w:color="auto"/>
            <w:bottom w:val="none" w:sz="0" w:space="0" w:color="auto"/>
            <w:right w:val="none" w:sz="0" w:space="0" w:color="auto"/>
          </w:divBdr>
        </w:div>
        <w:div w:id="849103487">
          <w:marLeft w:val="0"/>
          <w:marRight w:val="0"/>
          <w:marTop w:val="0"/>
          <w:marBottom w:val="0"/>
          <w:divBdr>
            <w:top w:val="none" w:sz="0" w:space="0" w:color="auto"/>
            <w:left w:val="none" w:sz="0" w:space="0" w:color="auto"/>
            <w:bottom w:val="none" w:sz="0" w:space="0" w:color="auto"/>
            <w:right w:val="none" w:sz="0" w:space="0" w:color="auto"/>
          </w:divBdr>
        </w:div>
        <w:div w:id="40323084">
          <w:marLeft w:val="0"/>
          <w:marRight w:val="0"/>
          <w:marTop w:val="0"/>
          <w:marBottom w:val="0"/>
          <w:divBdr>
            <w:top w:val="none" w:sz="0" w:space="0" w:color="auto"/>
            <w:left w:val="none" w:sz="0" w:space="0" w:color="auto"/>
            <w:bottom w:val="none" w:sz="0" w:space="0" w:color="auto"/>
            <w:right w:val="none" w:sz="0" w:space="0" w:color="auto"/>
          </w:divBdr>
        </w:div>
        <w:div w:id="314191342">
          <w:marLeft w:val="0"/>
          <w:marRight w:val="0"/>
          <w:marTop w:val="0"/>
          <w:marBottom w:val="0"/>
          <w:divBdr>
            <w:top w:val="none" w:sz="0" w:space="0" w:color="auto"/>
            <w:left w:val="none" w:sz="0" w:space="0" w:color="auto"/>
            <w:bottom w:val="none" w:sz="0" w:space="0" w:color="auto"/>
            <w:right w:val="none" w:sz="0" w:space="0" w:color="auto"/>
          </w:divBdr>
        </w:div>
        <w:div w:id="656152548">
          <w:marLeft w:val="0"/>
          <w:marRight w:val="0"/>
          <w:marTop w:val="0"/>
          <w:marBottom w:val="0"/>
          <w:divBdr>
            <w:top w:val="none" w:sz="0" w:space="0" w:color="auto"/>
            <w:left w:val="none" w:sz="0" w:space="0" w:color="auto"/>
            <w:bottom w:val="none" w:sz="0" w:space="0" w:color="auto"/>
            <w:right w:val="none" w:sz="0" w:space="0" w:color="auto"/>
          </w:divBdr>
        </w:div>
        <w:div w:id="485558009">
          <w:marLeft w:val="0"/>
          <w:marRight w:val="0"/>
          <w:marTop w:val="0"/>
          <w:marBottom w:val="0"/>
          <w:divBdr>
            <w:top w:val="none" w:sz="0" w:space="0" w:color="auto"/>
            <w:left w:val="none" w:sz="0" w:space="0" w:color="auto"/>
            <w:bottom w:val="none" w:sz="0" w:space="0" w:color="auto"/>
            <w:right w:val="none" w:sz="0" w:space="0" w:color="auto"/>
          </w:divBdr>
        </w:div>
        <w:div w:id="2089378788">
          <w:marLeft w:val="0"/>
          <w:marRight w:val="0"/>
          <w:marTop w:val="0"/>
          <w:marBottom w:val="0"/>
          <w:divBdr>
            <w:top w:val="none" w:sz="0" w:space="0" w:color="auto"/>
            <w:left w:val="none" w:sz="0" w:space="0" w:color="auto"/>
            <w:bottom w:val="none" w:sz="0" w:space="0" w:color="auto"/>
            <w:right w:val="none" w:sz="0" w:space="0" w:color="auto"/>
          </w:divBdr>
        </w:div>
        <w:div w:id="1058288308">
          <w:marLeft w:val="0"/>
          <w:marRight w:val="0"/>
          <w:marTop w:val="0"/>
          <w:marBottom w:val="0"/>
          <w:divBdr>
            <w:top w:val="none" w:sz="0" w:space="0" w:color="auto"/>
            <w:left w:val="none" w:sz="0" w:space="0" w:color="auto"/>
            <w:bottom w:val="none" w:sz="0" w:space="0" w:color="auto"/>
            <w:right w:val="none" w:sz="0" w:space="0" w:color="auto"/>
          </w:divBdr>
        </w:div>
        <w:div w:id="1192693480">
          <w:marLeft w:val="0"/>
          <w:marRight w:val="0"/>
          <w:marTop w:val="0"/>
          <w:marBottom w:val="0"/>
          <w:divBdr>
            <w:top w:val="none" w:sz="0" w:space="0" w:color="auto"/>
            <w:left w:val="none" w:sz="0" w:space="0" w:color="auto"/>
            <w:bottom w:val="none" w:sz="0" w:space="0" w:color="auto"/>
            <w:right w:val="none" w:sz="0" w:space="0" w:color="auto"/>
          </w:divBdr>
        </w:div>
        <w:div w:id="1522663427">
          <w:marLeft w:val="0"/>
          <w:marRight w:val="0"/>
          <w:marTop w:val="0"/>
          <w:marBottom w:val="0"/>
          <w:divBdr>
            <w:top w:val="none" w:sz="0" w:space="0" w:color="auto"/>
            <w:left w:val="none" w:sz="0" w:space="0" w:color="auto"/>
            <w:bottom w:val="none" w:sz="0" w:space="0" w:color="auto"/>
            <w:right w:val="none" w:sz="0" w:space="0" w:color="auto"/>
          </w:divBdr>
        </w:div>
        <w:div w:id="1964801451">
          <w:marLeft w:val="0"/>
          <w:marRight w:val="0"/>
          <w:marTop w:val="0"/>
          <w:marBottom w:val="0"/>
          <w:divBdr>
            <w:top w:val="none" w:sz="0" w:space="0" w:color="auto"/>
            <w:left w:val="none" w:sz="0" w:space="0" w:color="auto"/>
            <w:bottom w:val="none" w:sz="0" w:space="0" w:color="auto"/>
            <w:right w:val="none" w:sz="0" w:space="0" w:color="auto"/>
          </w:divBdr>
        </w:div>
        <w:div w:id="1029143676">
          <w:marLeft w:val="0"/>
          <w:marRight w:val="0"/>
          <w:marTop w:val="0"/>
          <w:marBottom w:val="0"/>
          <w:divBdr>
            <w:top w:val="none" w:sz="0" w:space="0" w:color="auto"/>
            <w:left w:val="none" w:sz="0" w:space="0" w:color="auto"/>
            <w:bottom w:val="none" w:sz="0" w:space="0" w:color="auto"/>
            <w:right w:val="none" w:sz="0" w:space="0" w:color="auto"/>
          </w:divBdr>
        </w:div>
        <w:div w:id="1277559329">
          <w:marLeft w:val="0"/>
          <w:marRight w:val="0"/>
          <w:marTop w:val="0"/>
          <w:marBottom w:val="0"/>
          <w:divBdr>
            <w:top w:val="none" w:sz="0" w:space="0" w:color="auto"/>
            <w:left w:val="none" w:sz="0" w:space="0" w:color="auto"/>
            <w:bottom w:val="none" w:sz="0" w:space="0" w:color="auto"/>
            <w:right w:val="none" w:sz="0" w:space="0" w:color="auto"/>
          </w:divBdr>
        </w:div>
        <w:div w:id="1183203848">
          <w:marLeft w:val="0"/>
          <w:marRight w:val="0"/>
          <w:marTop w:val="0"/>
          <w:marBottom w:val="0"/>
          <w:divBdr>
            <w:top w:val="none" w:sz="0" w:space="0" w:color="auto"/>
            <w:left w:val="none" w:sz="0" w:space="0" w:color="auto"/>
            <w:bottom w:val="none" w:sz="0" w:space="0" w:color="auto"/>
            <w:right w:val="none" w:sz="0" w:space="0" w:color="auto"/>
          </w:divBdr>
        </w:div>
        <w:div w:id="1166020563">
          <w:marLeft w:val="0"/>
          <w:marRight w:val="0"/>
          <w:marTop w:val="0"/>
          <w:marBottom w:val="0"/>
          <w:divBdr>
            <w:top w:val="none" w:sz="0" w:space="0" w:color="auto"/>
            <w:left w:val="none" w:sz="0" w:space="0" w:color="auto"/>
            <w:bottom w:val="none" w:sz="0" w:space="0" w:color="auto"/>
            <w:right w:val="none" w:sz="0" w:space="0" w:color="auto"/>
          </w:divBdr>
        </w:div>
        <w:div w:id="342708155">
          <w:marLeft w:val="0"/>
          <w:marRight w:val="0"/>
          <w:marTop w:val="0"/>
          <w:marBottom w:val="0"/>
          <w:divBdr>
            <w:top w:val="none" w:sz="0" w:space="0" w:color="auto"/>
            <w:left w:val="none" w:sz="0" w:space="0" w:color="auto"/>
            <w:bottom w:val="none" w:sz="0" w:space="0" w:color="auto"/>
            <w:right w:val="none" w:sz="0" w:space="0" w:color="auto"/>
          </w:divBdr>
        </w:div>
        <w:div w:id="1219391487">
          <w:marLeft w:val="0"/>
          <w:marRight w:val="0"/>
          <w:marTop w:val="0"/>
          <w:marBottom w:val="0"/>
          <w:divBdr>
            <w:top w:val="none" w:sz="0" w:space="0" w:color="auto"/>
            <w:left w:val="none" w:sz="0" w:space="0" w:color="auto"/>
            <w:bottom w:val="none" w:sz="0" w:space="0" w:color="auto"/>
            <w:right w:val="none" w:sz="0" w:space="0" w:color="auto"/>
          </w:divBdr>
        </w:div>
        <w:div w:id="927924628">
          <w:marLeft w:val="0"/>
          <w:marRight w:val="0"/>
          <w:marTop w:val="0"/>
          <w:marBottom w:val="0"/>
          <w:divBdr>
            <w:top w:val="none" w:sz="0" w:space="0" w:color="auto"/>
            <w:left w:val="none" w:sz="0" w:space="0" w:color="auto"/>
            <w:bottom w:val="none" w:sz="0" w:space="0" w:color="auto"/>
            <w:right w:val="none" w:sz="0" w:space="0" w:color="auto"/>
          </w:divBdr>
        </w:div>
        <w:div w:id="381173868">
          <w:marLeft w:val="0"/>
          <w:marRight w:val="0"/>
          <w:marTop w:val="0"/>
          <w:marBottom w:val="0"/>
          <w:divBdr>
            <w:top w:val="none" w:sz="0" w:space="0" w:color="auto"/>
            <w:left w:val="none" w:sz="0" w:space="0" w:color="auto"/>
            <w:bottom w:val="none" w:sz="0" w:space="0" w:color="auto"/>
            <w:right w:val="none" w:sz="0" w:space="0" w:color="auto"/>
          </w:divBdr>
        </w:div>
        <w:div w:id="2021542072">
          <w:marLeft w:val="0"/>
          <w:marRight w:val="0"/>
          <w:marTop w:val="0"/>
          <w:marBottom w:val="0"/>
          <w:divBdr>
            <w:top w:val="none" w:sz="0" w:space="0" w:color="auto"/>
            <w:left w:val="none" w:sz="0" w:space="0" w:color="auto"/>
            <w:bottom w:val="none" w:sz="0" w:space="0" w:color="auto"/>
            <w:right w:val="none" w:sz="0" w:space="0" w:color="auto"/>
          </w:divBdr>
        </w:div>
        <w:div w:id="1520924477">
          <w:marLeft w:val="0"/>
          <w:marRight w:val="0"/>
          <w:marTop w:val="0"/>
          <w:marBottom w:val="0"/>
          <w:divBdr>
            <w:top w:val="none" w:sz="0" w:space="0" w:color="auto"/>
            <w:left w:val="none" w:sz="0" w:space="0" w:color="auto"/>
            <w:bottom w:val="none" w:sz="0" w:space="0" w:color="auto"/>
            <w:right w:val="none" w:sz="0" w:space="0" w:color="auto"/>
          </w:divBdr>
        </w:div>
        <w:div w:id="65348341">
          <w:marLeft w:val="0"/>
          <w:marRight w:val="0"/>
          <w:marTop w:val="0"/>
          <w:marBottom w:val="0"/>
          <w:divBdr>
            <w:top w:val="none" w:sz="0" w:space="0" w:color="auto"/>
            <w:left w:val="none" w:sz="0" w:space="0" w:color="auto"/>
            <w:bottom w:val="none" w:sz="0" w:space="0" w:color="auto"/>
            <w:right w:val="none" w:sz="0" w:space="0" w:color="auto"/>
          </w:divBdr>
        </w:div>
        <w:div w:id="542133412">
          <w:marLeft w:val="0"/>
          <w:marRight w:val="0"/>
          <w:marTop w:val="0"/>
          <w:marBottom w:val="0"/>
          <w:divBdr>
            <w:top w:val="none" w:sz="0" w:space="0" w:color="auto"/>
            <w:left w:val="none" w:sz="0" w:space="0" w:color="auto"/>
            <w:bottom w:val="none" w:sz="0" w:space="0" w:color="auto"/>
            <w:right w:val="none" w:sz="0" w:space="0" w:color="auto"/>
          </w:divBdr>
        </w:div>
        <w:div w:id="1513451628">
          <w:marLeft w:val="0"/>
          <w:marRight w:val="0"/>
          <w:marTop w:val="0"/>
          <w:marBottom w:val="0"/>
          <w:divBdr>
            <w:top w:val="none" w:sz="0" w:space="0" w:color="auto"/>
            <w:left w:val="none" w:sz="0" w:space="0" w:color="auto"/>
            <w:bottom w:val="none" w:sz="0" w:space="0" w:color="auto"/>
            <w:right w:val="none" w:sz="0" w:space="0" w:color="auto"/>
          </w:divBdr>
        </w:div>
        <w:div w:id="41642266">
          <w:marLeft w:val="0"/>
          <w:marRight w:val="0"/>
          <w:marTop w:val="0"/>
          <w:marBottom w:val="0"/>
          <w:divBdr>
            <w:top w:val="none" w:sz="0" w:space="0" w:color="auto"/>
            <w:left w:val="none" w:sz="0" w:space="0" w:color="auto"/>
            <w:bottom w:val="none" w:sz="0" w:space="0" w:color="auto"/>
            <w:right w:val="none" w:sz="0" w:space="0" w:color="auto"/>
          </w:divBdr>
        </w:div>
        <w:div w:id="1059279699">
          <w:marLeft w:val="0"/>
          <w:marRight w:val="0"/>
          <w:marTop w:val="0"/>
          <w:marBottom w:val="0"/>
          <w:divBdr>
            <w:top w:val="none" w:sz="0" w:space="0" w:color="auto"/>
            <w:left w:val="none" w:sz="0" w:space="0" w:color="auto"/>
            <w:bottom w:val="none" w:sz="0" w:space="0" w:color="auto"/>
            <w:right w:val="none" w:sz="0" w:space="0" w:color="auto"/>
          </w:divBdr>
        </w:div>
        <w:div w:id="764763687">
          <w:marLeft w:val="0"/>
          <w:marRight w:val="0"/>
          <w:marTop w:val="0"/>
          <w:marBottom w:val="0"/>
          <w:divBdr>
            <w:top w:val="none" w:sz="0" w:space="0" w:color="auto"/>
            <w:left w:val="none" w:sz="0" w:space="0" w:color="auto"/>
            <w:bottom w:val="none" w:sz="0" w:space="0" w:color="auto"/>
            <w:right w:val="none" w:sz="0" w:space="0" w:color="auto"/>
          </w:divBdr>
        </w:div>
        <w:div w:id="408120230">
          <w:marLeft w:val="0"/>
          <w:marRight w:val="0"/>
          <w:marTop w:val="0"/>
          <w:marBottom w:val="0"/>
          <w:divBdr>
            <w:top w:val="none" w:sz="0" w:space="0" w:color="auto"/>
            <w:left w:val="none" w:sz="0" w:space="0" w:color="auto"/>
            <w:bottom w:val="none" w:sz="0" w:space="0" w:color="auto"/>
            <w:right w:val="none" w:sz="0" w:space="0" w:color="auto"/>
          </w:divBdr>
        </w:div>
        <w:div w:id="1706441049">
          <w:marLeft w:val="0"/>
          <w:marRight w:val="0"/>
          <w:marTop w:val="0"/>
          <w:marBottom w:val="0"/>
          <w:divBdr>
            <w:top w:val="none" w:sz="0" w:space="0" w:color="auto"/>
            <w:left w:val="none" w:sz="0" w:space="0" w:color="auto"/>
            <w:bottom w:val="none" w:sz="0" w:space="0" w:color="auto"/>
            <w:right w:val="none" w:sz="0" w:space="0" w:color="auto"/>
          </w:divBdr>
        </w:div>
        <w:div w:id="889802998">
          <w:marLeft w:val="0"/>
          <w:marRight w:val="0"/>
          <w:marTop w:val="0"/>
          <w:marBottom w:val="0"/>
          <w:divBdr>
            <w:top w:val="none" w:sz="0" w:space="0" w:color="auto"/>
            <w:left w:val="none" w:sz="0" w:space="0" w:color="auto"/>
            <w:bottom w:val="none" w:sz="0" w:space="0" w:color="auto"/>
            <w:right w:val="none" w:sz="0" w:space="0" w:color="auto"/>
          </w:divBdr>
        </w:div>
        <w:div w:id="325204569">
          <w:marLeft w:val="0"/>
          <w:marRight w:val="0"/>
          <w:marTop w:val="0"/>
          <w:marBottom w:val="0"/>
          <w:divBdr>
            <w:top w:val="none" w:sz="0" w:space="0" w:color="auto"/>
            <w:left w:val="none" w:sz="0" w:space="0" w:color="auto"/>
            <w:bottom w:val="none" w:sz="0" w:space="0" w:color="auto"/>
            <w:right w:val="none" w:sz="0" w:space="0" w:color="auto"/>
          </w:divBdr>
        </w:div>
        <w:div w:id="203366970">
          <w:marLeft w:val="0"/>
          <w:marRight w:val="0"/>
          <w:marTop w:val="0"/>
          <w:marBottom w:val="0"/>
          <w:divBdr>
            <w:top w:val="none" w:sz="0" w:space="0" w:color="auto"/>
            <w:left w:val="none" w:sz="0" w:space="0" w:color="auto"/>
            <w:bottom w:val="none" w:sz="0" w:space="0" w:color="auto"/>
            <w:right w:val="none" w:sz="0" w:space="0" w:color="auto"/>
          </w:divBdr>
        </w:div>
        <w:div w:id="588268811">
          <w:marLeft w:val="0"/>
          <w:marRight w:val="0"/>
          <w:marTop w:val="0"/>
          <w:marBottom w:val="0"/>
          <w:divBdr>
            <w:top w:val="none" w:sz="0" w:space="0" w:color="auto"/>
            <w:left w:val="none" w:sz="0" w:space="0" w:color="auto"/>
            <w:bottom w:val="none" w:sz="0" w:space="0" w:color="auto"/>
            <w:right w:val="none" w:sz="0" w:space="0" w:color="auto"/>
          </w:divBdr>
        </w:div>
        <w:div w:id="1279484561">
          <w:marLeft w:val="0"/>
          <w:marRight w:val="0"/>
          <w:marTop w:val="0"/>
          <w:marBottom w:val="0"/>
          <w:divBdr>
            <w:top w:val="none" w:sz="0" w:space="0" w:color="auto"/>
            <w:left w:val="none" w:sz="0" w:space="0" w:color="auto"/>
            <w:bottom w:val="none" w:sz="0" w:space="0" w:color="auto"/>
            <w:right w:val="none" w:sz="0" w:space="0" w:color="auto"/>
          </w:divBdr>
        </w:div>
        <w:div w:id="12921082">
          <w:marLeft w:val="0"/>
          <w:marRight w:val="0"/>
          <w:marTop w:val="0"/>
          <w:marBottom w:val="0"/>
          <w:divBdr>
            <w:top w:val="none" w:sz="0" w:space="0" w:color="auto"/>
            <w:left w:val="none" w:sz="0" w:space="0" w:color="auto"/>
            <w:bottom w:val="none" w:sz="0" w:space="0" w:color="auto"/>
            <w:right w:val="none" w:sz="0" w:space="0" w:color="auto"/>
          </w:divBdr>
        </w:div>
        <w:div w:id="172885913">
          <w:marLeft w:val="0"/>
          <w:marRight w:val="0"/>
          <w:marTop w:val="0"/>
          <w:marBottom w:val="0"/>
          <w:divBdr>
            <w:top w:val="none" w:sz="0" w:space="0" w:color="auto"/>
            <w:left w:val="none" w:sz="0" w:space="0" w:color="auto"/>
            <w:bottom w:val="none" w:sz="0" w:space="0" w:color="auto"/>
            <w:right w:val="none" w:sz="0" w:space="0" w:color="auto"/>
          </w:divBdr>
        </w:div>
        <w:div w:id="1958681909">
          <w:marLeft w:val="0"/>
          <w:marRight w:val="0"/>
          <w:marTop w:val="0"/>
          <w:marBottom w:val="0"/>
          <w:divBdr>
            <w:top w:val="none" w:sz="0" w:space="0" w:color="auto"/>
            <w:left w:val="none" w:sz="0" w:space="0" w:color="auto"/>
            <w:bottom w:val="none" w:sz="0" w:space="0" w:color="auto"/>
            <w:right w:val="none" w:sz="0" w:space="0" w:color="auto"/>
          </w:divBdr>
        </w:div>
        <w:div w:id="145900009">
          <w:marLeft w:val="0"/>
          <w:marRight w:val="0"/>
          <w:marTop w:val="0"/>
          <w:marBottom w:val="0"/>
          <w:divBdr>
            <w:top w:val="none" w:sz="0" w:space="0" w:color="auto"/>
            <w:left w:val="none" w:sz="0" w:space="0" w:color="auto"/>
            <w:bottom w:val="none" w:sz="0" w:space="0" w:color="auto"/>
            <w:right w:val="none" w:sz="0" w:space="0" w:color="auto"/>
          </w:divBdr>
        </w:div>
        <w:div w:id="779688500">
          <w:marLeft w:val="0"/>
          <w:marRight w:val="0"/>
          <w:marTop w:val="0"/>
          <w:marBottom w:val="0"/>
          <w:divBdr>
            <w:top w:val="none" w:sz="0" w:space="0" w:color="auto"/>
            <w:left w:val="none" w:sz="0" w:space="0" w:color="auto"/>
            <w:bottom w:val="none" w:sz="0" w:space="0" w:color="auto"/>
            <w:right w:val="none" w:sz="0" w:space="0" w:color="auto"/>
          </w:divBdr>
        </w:div>
        <w:div w:id="1297487630">
          <w:marLeft w:val="0"/>
          <w:marRight w:val="0"/>
          <w:marTop w:val="0"/>
          <w:marBottom w:val="0"/>
          <w:divBdr>
            <w:top w:val="none" w:sz="0" w:space="0" w:color="auto"/>
            <w:left w:val="none" w:sz="0" w:space="0" w:color="auto"/>
            <w:bottom w:val="none" w:sz="0" w:space="0" w:color="auto"/>
            <w:right w:val="none" w:sz="0" w:space="0" w:color="auto"/>
          </w:divBdr>
        </w:div>
        <w:div w:id="100296197">
          <w:marLeft w:val="0"/>
          <w:marRight w:val="0"/>
          <w:marTop w:val="0"/>
          <w:marBottom w:val="0"/>
          <w:divBdr>
            <w:top w:val="none" w:sz="0" w:space="0" w:color="auto"/>
            <w:left w:val="none" w:sz="0" w:space="0" w:color="auto"/>
            <w:bottom w:val="none" w:sz="0" w:space="0" w:color="auto"/>
            <w:right w:val="none" w:sz="0" w:space="0" w:color="auto"/>
          </w:divBdr>
        </w:div>
        <w:div w:id="1875339174">
          <w:marLeft w:val="0"/>
          <w:marRight w:val="0"/>
          <w:marTop w:val="0"/>
          <w:marBottom w:val="0"/>
          <w:divBdr>
            <w:top w:val="none" w:sz="0" w:space="0" w:color="auto"/>
            <w:left w:val="none" w:sz="0" w:space="0" w:color="auto"/>
            <w:bottom w:val="none" w:sz="0" w:space="0" w:color="auto"/>
            <w:right w:val="none" w:sz="0" w:space="0" w:color="auto"/>
          </w:divBdr>
        </w:div>
        <w:div w:id="2076777292">
          <w:marLeft w:val="0"/>
          <w:marRight w:val="0"/>
          <w:marTop w:val="0"/>
          <w:marBottom w:val="0"/>
          <w:divBdr>
            <w:top w:val="none" w:sz="0" w:space="0" w:color="auto"/>
            <w:left w:val="none" w:sz="0" w:space="0" w:color="auto"/>
            <w:bottom w:val="none" w:sz="0" w:space="0" w:color="auto"/>
            <w:right w:val="none" w:sz="0" w:space="0" w:color="auto"/>
          </w:divBdr>
        </w:div>
        <w:div w:id="1330476891">
          <w:marLeft w:val="0"/>
          <w:marRight w:val="0"/>
          <w:marTop w:val="0"/>
          <w:marBottom w:val="0"/>
          <w:divBdr>
            <w:top w:val="none" w:sz="0" w:space="0" w:color="auto"/>
            <w:left w:val="none" w:sz="0" w:space="0" w:color="auto"/>
            <w:bottom w:val="none" w:sz="0" w:space="0" w:color="auto"/>
            <w:right w:val="none" w:sz="0" w:space="0" w:color="auto"/>
          </w:divBdr>
        </w:div>
        <w:div w:id="67923973">
          <w:marLeft w:val="0"/>
          <w:marRight w:val="0"/>
          <w:marTop w:val="0"/>
          <w:marBottom w:val="0"/>
          <w:divBdr>
            <w:top w:val="none" w:sz="0" w:space="0" w:color="auto"/>
            <w:left w:val="none" w:sz="0" w:space="0" w:color="auto"/>
            <w:bottom w:val="none" w:sz="0" w:space="0" w:color="auto"/>
            <w:right w:val="none" w:sz="0" w:space="0" w:color="auto"/>
          </w:divBdr>
        </w:div>
        <w:div w:id="599988713">
          <w:marLeft w:val="0"/>
          <w:marRight w:val="0"/>
          <w:marTop w:val="0"/>
          <w:marBottom w:val="0"/>
          <w:divBdr>
            <w:top w:val="none" w:sz="0" w:space="0" w:color="auto"/>
            <w:left w:val="none" w:sz="0" w:space="0" w:color="auto"/>
            <w:bottom w:val="none" w:sz="0" w:space="0" w:color="auto"/>
            <w:right w:val="none" w:sz="0" w:space="0" w:color="auto"/>
          </w:divBdr>
        </w:div>
        <w:div w:id="476150249">
          <w:marLeft w:val="0"/>
          <w:marRight w:val="0"/>
          <w:marTop w:val="0"/>
          <w:marBottom w:val="0"/>
          <w:divBdr>
            <w:top w:val="none" w:sz="0" w:space="0" w:color="auto"/>
            <w:left w:val="none" w:sz="0" w:space="0" w:color="auto"/>
            <w:bottom w:val="none" w:sz="0" w:space="0" w:color="auto"/>
            <w:right w:val="none" w:sz="0" w:space="0" w:color="auto"/>
          </w:divBdr>
        </w:div>
        <w:div w:id="207845044">
          <w:marLeft w:val="0"/>
          <w:marRight w:val="0"/>
          <w:marTop w:val="0"/>
          <w:marBottom w:val="0"/>
          <w:divBdr>
            <w:top w:val="none" w:sz="0" w:space="0" w:color="auto"/>
            <w:left w:val="none" w:sz="0" w:space="0" w:color="auto"/>
            <w:bottom w:val="none" w:sz="0" w:space="0" w:color="auto"/>
            <w:right w:val="none" w:sz="0" w:space="0" w:color="auto"/>
          </w:divBdr>
        </w:div>
        <w:div w:id="1971127224">
          <w:marLeft w:val="0"/>
          <w:marRight w:val="0"/>
          <w:marTop w:val="0"/>
          <w:marBottom w:val="0"/>
          <w:divBdr>
            <w:top w:val="none" w:sz="0" w:space="0" w:color="auto"/>
            <w:left w:val="none" w:sz="0" w:space="0" w:color="auto"/>
            <w:bottom w:val="none" w:sz="0" w:space="0" w:color="auto"/>
            <w:right w:val="none" w:sz="0" w:space="0" w:color="auto"/>
          </w:divBdr>
        </w:div>
        <w:div w:id="815341304">
          <w:marLeft w:val="0"/>
          <w:marRight w:val="0"/>
          <w:marTop w:val="0"/>
          <w:marBottom w:val="0"/>
          <w:divBdr>
            <w:top w:val="none" w:sz="0" w:space="0" w:color="auto"/>
            <w:left w:val="none" w:sz="0" w:space="0" w:color="auto"/>
            <w:bottom w:val="none" w:sz="0" w:space="0" w:color="auto"/>
            <w:right w:val="none" w:sz="0" w:space="0" w:color="auto"/>
          </w:divBdr>
        </w:div>
        <w:div w:id="504899938">
          <w:marLeft w:val="0"/>
          <w:marRight w:val="0"/>
          <w:marTop w:val="0"/>
          <w:marBottom w:val="0"/>
          <w:divBdr>
            <w:top w:val="none" w:sz="0" w:space="0" w:color="auto"/>
            <w:left w:val="none" w:sz="0" w:space="0" w:color="auto"/>
            <w:bottom w:val="none" w:sz="0" w:space="0" w:color="auto"/>
            <w:right w:val="none" w:sz="0" w:space="0" w:color="auto"/>
          </w:divBdr>
        </w:div>
        <w:div w:id="613295116">
          <w:marLeft w:val="0"/>
          <w:marRight w:val="0"/>
          <w:marTop w:val="0"/>
          <w:marBottom w:val="0"/>
          <w:divBdr>
            <w:top w:val="none" w:sz="0" w:space="0" w:color="auto"/>
            <w:left w:val="none" w:sz="0" w:space="0" w:color="auto"/>
            <w:bottom w:val="none" w:sz="0" w:space="0" w:color="auto"/>
            <w:right w:val="none" w:sz="0" w:space="0" w:color="auto"/>
          </w:divBdr>
        </w:div>
        <w:div w:id="1858026">
          <w:marLeft w:val="0"/>
          <w:marRight w:val="0"/>
          <w:marTop w:val="0"/>
          <w:marBottom w:val="0"/>
          <w:divBdr>
            <w:top w:val="none" w:sz="0" w:space="0" w:color="auto"/>
            <w:left w:val="none" w:sz="0" w:space="0" w:color="auto"/>
            <w:bottom w:val="none" w:sz="0" w:space="0" w:color="auto"/>
            <w:right w:val="none" w:sz="0" w:space="0" w:color="auto"/>
          </w:divBdr>
        </w:div>
        <w:div w:id="287706428">
          <w:marLeft w:val="0"/>
          <w:marRight w:val="0"/>
          <w:marTop w:val="0"/>
          <w:marBottom w:val="0"/>
          <w:divBdr>
            <w:top w:val="none" w:sz="0" w:space="0" w:color="auto"/>
            <w:left w:val="none" w:sz="0" w:space="0" w:color="auto"/>
            <w:bottom w:val="none" w:sz="0" w:space="0" w:color="auto"/>
            <w:right w:val="none" w:sz="0" w:space="0" w:color="auto"/>
          </w:divBdr>
        </w:div>
        <w:div w:id="1323240048">
          <w:marLeft w:val="0"/>
          <w:marRight w:val="0"/>
          <w:marTop w:val="0"/>
          <w:marBottom w:val="0"/>
          <w:divBdr>
            <w:top w:val="none" w:sz="0" w:space="0" w:color="auto"/>
            <w:left w:val="none" w:sz="0" w:space="0" w:color="auto"/>
            <w:bottom w:val="none" w:sz="0" w:space="0" w:color="auto"/>
            <w:right w:val="none" w:sz="0" w:space="0" w:color="auto"/>
          </w:divBdr>
        </w:div>
        <w:div w:id="86539691">
          <w:marLeft w:val="0"/>
          <w:marRight w:val="0"/>
          <w:marTop w:val="0"/>
          <w:marBottom w:val="0"/>
          <w:divBdr>
            <w:top w:val="none" w:sz="0" w:space="0" w:color="auto"/>
            <w:left w:val="none" w:sz="0" w:space="0" w:color="auto"/>
            <w:bottom w:val="none" w:sz="0" w:space="0" w:color="auto"/>
            <w:right w:val="none" w:sz="0" w:space="0" w:color="auto"/>
          </w:divBdr>
        </w:div>
        <w:div w:id="1203639734">
          <w:marLeft w:val="0"/>
          <w:marRight w:val="0"/>
          <w:marTop w:val="0"/>
          <w:marBottom w:val="0"/>
          <w:divBdr>
            <w:top w:val="none" w:sz="0" w:space="0" w:color="auto"/>
            <w:left w:val="none" w:sz="0" w:space="0" w:color="auto"/>
            <w:bottom w:val="none" w:sz="0" w:space="0" w:color="auto"/>
            <w:right w:val="none" w:sz="0" w:space="0" w:color="auto"/>
          </w:divBdr>
        </w:div>
        <w:div w:id="31001470">
          <w:marLeft w:val="0"/>
          <w:marRight w:val="0"/>
          <w:marTop w:val="0"/>
          <w:marBottom w:val="0"/>
          <w:divBdr>
            <w:top w:val="none" w:sz="0" w:space="0" w:color="auto"/>
            <w:left w:val="none" w:sz="0" w:space="0" w:color="auto"/>
            <w:bottom w:val="none" w:sz="0" w:space="0" w:color="auto"/>
            <w:right w:val="none" w:sz="0" w:space="0" w:color="auto"/>
          </w:divBdr>
        </w:div>
        <w:div w:id="1666936399">
          <w:marLeft w:val="0"/>
          <w:marRight w:val="0"/>
          <w:marTop w:val="0"/>
          <w:marBottom w:val="0"/>
          <w:divBdr>
            <w:top w:val="none" w:sz="0" w:space="0" w:color="auto"/>
            <w:left w:val="none" w:sz="0" w:space="0" w:color="auto"/>
            <w:bottom w:val="none" w:sz="0" w:space="0" w:color="auto"/>
            <w:right w:val="none" w:sz="0" w:space="0" w:color="auto"/>
          </w:divBdr>
        </w:div>
        <w:div w:id="1990861093">
          <w:marLeft w:val="0"/>
          <w:marRight w:val="0"/>
          <w:marTop w:val="0"/>
          <w:marBottom w:val="0"/>
          <w:divBdr>
            <w:top w:val="none" w:sz="0" w:space="0" w:color="auto"/>
            <w:left w:val="none" w:sz="0" w:space="0" w:color="auto"/>
            <w:bottom w:val="none" w:sz="0" w:space="0" w:color="auto"/>
            <w:right w:val="none" w:sz="0" w:space="0" w:color="auto"/>
          </w:divBdr>
        </w:div>
        <w:div w:id="388460850">
          <w:marLeft w:val="0"/>
          <w:marRight w:val="0"/>
          <w:marTop w:val="0"/>
          <w:marBottom w:val="0"/>
          <w:divBdr>
            <w:top w:val="none" w:sz="0" w:space="0" w:color="auto"/>
            <w:left w:val="none" w:sz="0" w:space="0" w:color="auto"/>
            <w:bottom w:val="none" w:sz="0" w:space="0" w:color="auto"/>
            <w:right w:val="none" w:sz="0" w:space="0" w:color="auto"/>
          </w:divBdr>
        </w:div>
        <w:div w:id="936135193">
          <w:marLeft w:val="0"/>
          <w:marRight w:val="0"/>
          <w:marTop w:val="0"/>
          <w:marBottom w:val="0"/>
          <w:divBdr>
            <w:top w:val="none" w:sz="0" w:space="0" w:color="auto"/>
            <w:left w:val="none" w:sz="0" w:space="0" w:color="auto"/>
            <w:bottom w:val="none" w:sz="0" w:space="0" w:color="auto"/>
            <w:right w:val="none" w:sz="0" w:space="0" w:color="auto"/>
          </w:divBdr>
        </w:div>
        <w:div w:id="1093359431">
          <w:marLeft w:val="0"/>
          <w:marRight w:val="0"/>
          <w:marTop w:val="0"/>
          <w:marBottom w:val="0"/>
          <w:divBdr>
            <w:top w:val="none" w:sz="0" w:space="0" w:color="auto"/>
            <w:left w:val="none" w:sz="0" w:space="0" w:color="auto"/>
            <w:bottom w:val="none" w:sz="0" w:space="0" w:color="auto"/>
            <w:right w:val="none" w:sz="0" w:space="0" w:color="auto"/>
          </w:divBdr>
        </w:div>
        <w:div w:id="1911426393">
          <w:marLeft w:val="0"/>
          <w:marRight w:val="0"/>
          <w:marTop w:val="0"/>
          <w:marBottom w:val="0"/>
          <w:divBdr>
            <w:top w:val="none" w:sz="0" w:space="0" w:color="auto"/>
            <w:left w:val="none" w:sz="0" w:space="0" w:color="auto"/>
            <w:bottom w:val="none" w:sz="0" w:space="0" w:color="auto"/>
            <w:right w:val="none" w:sz="0" w:space="0" w:color="auto"/>
          </w:divBdr>
        </w:div>
      </w:divsChild>
    </w:div>
    <w:div w:id="849373723">
      <w:bodyDiv w:val="1"/>
      <w:marLeft w:val="0"/>
      <w:marRight w:val="0"/>
      <w:marTop w:val="0"/>
      <w:marBottom w:val="0"/>
      <w:divBdr>
        <w:top w:val="none" w:sz="0" w:space="0" w:color="auto"/>
        <w:left w:val="none" w:sz="0" w:space="0" w:color="auto"/>
        <w:bottom w:val="none" w:sz="0" w:space="0" w:color="auto"/>
        <w:right w:val="none" w:sz="0" w:space="0" w:color="auto"/>
      </w:divBdr>
    </w:div>
    <w:div w:id="898515189">
      <w:bodyDiv w:val="1"/>
      <w:marLeft w:val="0"/>
      <w:marRight w:val="0"/>
      <w:marTop w:val="0"/>
      <w:marBottom w:val="0"/>
      <w:divBdr>
        <w:top w:val="none" w:sz="0" w:space="0" w:color="auto"/>
        <w:left w:val="none" w:sz="0" w:space="0" w:color="auto"/>
        <w:bottom w:val="none" w:sz="0" w:space="0" w:color="auto"/>
        <w:right w:val="none" w:sz="0" w:space="0" w:color="auto"/>
      </w:divBdr>
    </w:div>
    <w:div w:id="947086035">
      <w:bodyDiv w:val="1"/>
      <w:marLeft w:val="0"/>
      <w:marRight w:val="0"/>
      <w:marTop w:val="0"/>
      <w:marBottom w:val="0"/>
      <w:divBdr>
        <w:top w:val="none" w:sz="0" w:space="0" w:color="auto"/>
        <w:left w:val="none" w:sz="0" w:space="0" w:color="auto"/>
        <w:bottom w:val="none" w:sz="0" w:space="0" w:color="auto"/>
        <w:right w:val="none" w:sz="0" w:space="0" w:color="auto"/>
      </w:divBdr>
    </w:div>
    <w:div w:id="1005548118">
      <w:bodyDiv w:val="1"/>
      <w:marLeft w:val="0"/>
      <w:marRight w:val="0"/>
      <w:marTop w:val="0"/>
      <w:marBottom w:val="0"/>
      <w:divBdr>
        <w:top w:val="none" w:sz="0" w:space="0" w:color="auto"/>
        <w:left w:val="none" w:sz="0" w:space="0" w:color="auto"/>
        <w:bottom w:val="none" w:sz="0" w:space="0" w:color="auto"/>
        <w:right w:val="none" w:sz="0" w:space="0" w:color="auto"/>
      </w:divBdr>
    </w:div>
    <w:div w:id="1052146570">
      <w:bodyDiv w:val="1"/>
      <w:marLeft w:val="0"/>
      <w:marRight w:val="0"/>
      <w:marTop w:val="0"/>
      <w:marBottom w:val="0"/>
      <w:divBdr>
        <w:top w:val="none" w:sz="0" w:space="0" w:color="auto"/>
        <w:left w:val="none" w:sz="0" w:space="0" w:color="auto"/>
        <w:bottom w:val="none" w:sz="0" w:space="0" w:color="auto"/>
        <w:right w:val="none" w:sz="0" w:space="0" w:color="auto"/>
      </w:divBdr>
    </w:div>
    <w:div w:id="1127316463">
      <w:bodyDiv w:val="1"/>
      <w:marLeft w:val="0"/>
      <w:marRight w:val="0"/>
      <w:marTop w:val="0"/>
      <w:marBottom w:val="0"/>
      <w:divBdr>
        <w:top w:val="none" w:sz="0" w:space="0" w:color="auto"/>
        <w:left w:val="none" w:sz="0" w:space="0" w:color="auto"/>
        <w:bottom w:val="none" w:sz="0" w:space="0" w:color="auto"/>
        <w:right w:val="none" w:sz="0" w:space="0" w:color="auto"/>
      </w:divBdr>
      <w:divsChild>
        <w:div w:id="1320839732">
          <w:marLeft w:val="0"/>
          <w:marRight w:val="0"/>
          <w:marTop w:val="0"/>
          <w:marBottom w:val="0"/>
          <w:divBdr>
            <w:top w:val="none" w:sz="0" w:space="0" w:color="auto"/>
            <w:left w:val="none" w:sz="0" w:space="0" w:color="auto"/>
            <w:bottom w:val="none" w:sz="0" w:space="0" w:color="auto"/>
            <w:right w:val="none" w:sz="0" w:space="0" w:color="auto"/>
          </w:divBdr>
        </w:div>
        <w:div w:id="2134444016">
          <w:marLeft w:val="0"/>
          <w:marRight w:val="0"/>
          <w:marTop w:val="0"/>
          <w:marBottom w:val="0"/>
          <w:divBdr>
            <w:top w:val="none" w:sz="0" w:space="0" w:color="auto"/>
            <w:left w:val="none" w:sz="0" w:space="0" w:color="auto"/>
            <w:bottom w:val="none" w:sz="0" w:space="0" w:color="auto"/>
            <w:right w:val="none" w:sz="0" w:space="0" w:color="auto"/>
          </w:divBdr>
        </w:div>
        <w:div w:id="225606331">
          <w:marLeft w:val="0"/>
          <w:marRight w:val="0"/>
          <w:marTop w:val="0"/>
          <w:marBottom w:val="0"/>
          <w:divBdr>
            <w:top w:val="none" w:sz="0" w:space="0" w:color="auto"/>
            <w:left w:val="none" w:sz="0" w:space="0" w:color="auto"/>
            <w:bottom w:val="none" w:sz="0" w:space="0" w:color="auto"/>
            <w:right w:val="none" w:sz="0" w:space="0" w:color="auto"/>
          </w:divBdr>
        </w:div>
        <w:div w:id="125977698">
          <w:marLeft w:val="0"/>
          <w:marRight w:val="0"/>
          <w:marTop w:val="0"/>
          <w:marBottom w:val="0"/>
          <w:divBdr>
            <w:top w:val="none" w:sz="0" w:space="0" w:color="auto"/>
            <w:left w:val="none" w:sz="0" w:space="0" w:color="auto"/>
            <w:bottom w:val="none" w:sz="0" w:space="0" w:color="auto"/>
            <w:right w:val="none" w:sz="0" w:space="0" w:color="auto"/>
          </w:divBdr>
        </w:div>
        <w:div w:id="2063282408">
          <w:marLeft w:val="0"/>
          <w:marRight w:val="0"/>
          <w:marTop w:val="0"/>
          <w:marBottom w:val="0"/>
          <w:divBdr>
            <w:top w:val="none" w:sz="0" w:space="0" w:color="auto"/>
            <w:left w:val="none" w:sz="0" w:space="0" w:color="auto"/>
            <w:bottom w:val="none" w:sz="0" w:space="0" w:color="auto"/>
            <w:right w:val="none" w:sz="0" w:space="0" w:color="auto"/>
          </w:divBdr>
        </w:div>
      </w:divsChild>
    </w:div>
    <w:div w:id="1172649036">
      <w:bodyDiv w:val="1"/>
      <w:marLeft w:val="0"/>
      <w:marRight w:val="0"/>
      <w:marTop w:val="0"/>
      <w:marBottom w:val="0"/>
      <w:divBdr>
        <w:top w:val="none" w:sz="0" w:space="0" w:color="auto"/>
        <w:left w:val="none" w:sz="0" w:space="0" w:color="auto"/>
        <w:bottom w:val="none" w:sz="0" w:space="0" w:color="auto"/>
        <w:right w:val="none" w:sz="0" w:space="0" w:color="auto"/>
      </w:divBdr>
    </w:div>
    <w:div w:id="1174951935">
      <w:bodyDiv w:val="1"/>
      <w:marLeft w:val="0"/>
      <w:marRight w:val="0"/>
      <w:marTop w:val="0"/>
      <w:marBottom w:val="0"/>
      <w:divBdr>
        <w:top w:val="none" w:sz="0" w:space="0" w:color="auto"/>
        <w:left w:val="none" w:sz="0" w:space="0" w:color="auto"/>
        <w:bottom w:val="none" w:sz="0" w:space="0" w:color="auto"/>
        <w:right w:val="none" w:sz="0" w:space="0" w:color="auto"/>
      </w:divBdr>
    </w:div>
    <w:div w:id="1272319099">
      <w:bodyDiv w:val="1"/>
      <w:marLeft w:val="0"/>
      <w:marRight w:val="0"/>
      <w:marTop w:val="0"/>
      <w:marBottom w:val="0"/>
      <w:divBdr>
        <w:top w:val="none" w:sz="0" w:space="0" w:color="auto"/>
        <w:left w:val="none" w:sz="0" w:space="0" w:color="auto"/>
        <w:bottom w:val="none" w:sz="0" w:space="0" w:color="auto"/>
        <w:right w:val="none" w:sz="0" w:space="0" w:color="auto"/>
      </w:divBdr>
    </w:div>
    <w:div w:id="1297685576">
      <w:bodyDiv w:val="1"/>
      <w:marLeft w:val="0"/>
      <w:marRight w:val="0"/>
      <w:marTop w:val="0"/>
      <w:marBottom w:val="0"/>
      <w:divBdr>
        <w:top w:val="none" w:sz="0" w:space="0" w:color="auto"/>
        <w:left w:val="none" w:sz="0" w:space="0" w:color="auto"/>
        <w:bottom w:val="none" w:sz="0" w:space="0" w:color="auto"/>
        <w:right w:val="none" w:sz="0" w:space="0" w:color="auto"/>
      </w:divBdr>
    </w:div>
    <w:div w:id="1300957632">
      <w:bodyDiv w:val="1"/>
      <w:marLeft w:val="0"/>
      <w:marRight w:val="0"/>
      <w:marTop w:val="0"/>
      <w:marBottom w:val="0"/>
      <w:divBdr>
        <w:top w:val="none" w:sz="0" w:space="0" w:color="auto"/>
        <w:left w:val="none" w:sz="0" w:space="0" w:color="auto"/>
        <w:bottom w:val="none" w:sz="0" w:space="0" w:color="auto"/>
        <w:right w:val="none" w:sz="0" w:space="0" w:color="auto"/>
      </w:divBdr>
    </w:div>
    <w:div w:id="1329358084">
      <w:bodyDiv w:val="1"/>
      <w:marLeft w:val="0"/>
      <w:marRight w:val="0"/>
      <w:marTop w:val="0"/>
      <w:marBottom w:val="0"/>
      <w:divBdr>
        <w:top w:val="none" w:sz="0" w:space="0" w:color="auto"/>
        <w:left w:val="none" w:sz="0" w:space="0" w:color="auto"/>
        <w:bottom w:val="none" w:sz="0" w:space="0" w:color="auto"/>
        <w:right w:val="none" w:sz="0" w:space="0" w:color="auto"/>
      </w:divBdr>
    </w:div>
    <w:div w:id="1356074774">
      <w:bodyDiv w:val="1"/>
      <w:marLeft w:val="0"/>
      <w:marRight w:val="0"/>
      <w:marTop w:val="0"/>
      <w:marBottom w:val="0"/>
      <w:divBdr>
        <w:top w:val="none" w:sz="0" w:space="0" w:color="auto"/>
        <w:left w:val="none" w:sz="0" w:space="0" w:color="auto"/>
        <w:bottom w:val="none" w:sz="0" w:space="0" w:color="auto"/>
        <w:right w:val="none" w:sz="0" w:space="0" w:color="auto"/>
      </w:divBdr>
    </w:div>
    <w:div w:id="1387342189">
      <w:bodyDiv w:val="1"/>
      <w:marLeft w:val="0"/>
      <w:marRight w:val="0"/>
      <w:marTop w:val="0"/>
      <w:marBottom w:val="0"/>
      <w:divBdr>
        <w:top w:val="none" w:sz="0" w:space="0" w:color="auto"/>
        <w:left w:val="none" w:sz="0" w:space="0" w:color="auto"/>
        <w:bottom w:val="none" w:sz="0" w:space="0" w:color="auto"/>
        <w:right w:val="none" w:sz="0" w:space="0" w:color="auto"/>
      </w:divBdr>
    </w:div>
    <w:div w:id="1438409291">
      <w:bodyDiv w:val="1"/>
      <w:marLeft w:val="0"/>
      <w:marRight w:val="0"/>
      <w:marTop w:val="0"/>
      <w:marBottom w:val="0"/>
      <w:divBdr>
        <w:top w:val="none" w:sz="0" w:space="0" w:color="auto"/>
        <w:left w:val="none" w:sz="0" w:space="0" w:color="auto"/>
        <w:bottom w:val="none" w:sz="0" w:space="0" w:color="auto"/>
        <w:right w:val="none" w:sz="0" w:space="0" w:color="auto"/>
      </w:divBdr>
    </w:div>
    <w:div w:id="1492991253">
      <w:bodyDiv w:val="1"/>
      <w:marLeft w:val="0"/>
      <w:marRight w:val="0"/>
      <w:marTop w:val="0"/>
      <w:marBottom w:val="0"/>
      <w:divBdr>
        <w:top w:val="none" w:sz="0" w:space="0" w:color="auto"/>
        <w:left w:val="none" w:sz="0" w:space="0" w:color="auto"/>
        <w:bottom w:val="none" w:sz="0" w:space="0" w:color="auto"/>
        <w:right w:val="none" w:sz="0" w:space="0" w:color="auto"/>
      </w:divBdr>
    </w:div>
    <w:div w:id="1620453275">
      <w:bodyDiv w:val="1"/>
      <w:marLeft w:val="0"/>
      <w:marRight w:val="0"/>
      <w:marTop w:val="0"/>
      <w:marBottom w:val="0"/>
      <w:divBdr>
        <w:top w:val="none" w:sz="0" w:space="0" w:color="auto"/>
        <w:left w:val="none" w:sz="0" w:space="0" w:color="auto"/>
        <w:bottom w:val="none" w:sz="0" w:space="0" w:color="auto"/>
        <w:right w:val="none" w:sz="0" w:space="0" w:color="auto"/>
      </w:divBdr>
    </w:div>
    <w:div w:id="1633705456">
      <w:bodyDiv w:val="1"/>
      <w:marLeft w:val="0"/>
      <w:marRight w:val="0"/>
      <w:marTop w:val="0"/>
      <w:marBottom w:val="0"/>
      <w:divBdr>
        <w:top w:val="none" w:sz="0" w:space="0" w:color="auto"/>
        <w:left w:val="none" w:sz="0" w:space="0" w:color="auto"/>
        <w:bottom w:val="none" w:sz="0" w:space="0" w:color="auto"/>
        <w:right w:val="none" w:sz="0" w:space="0" w:color="auto"/>
      </w:divBdr>
    </w:div>
    <w:div w:id="1649288407">
      <w:bodyDiv w:val="1"/>
      <w:marLeft w:val="0"/>
      <w:marRight w:val="0"/>
      <w:marTop w:val="0"/>
      <w:marBottom w:val="0"/>
      <w:divBdr>
        <w:top w:val="none" w:sz="0" w:space="0" w:color="auto"/>
        <w:left w:val="none" w:sz="0" w:space="0" w:color="auto"/>
        <w:bottom w:val="none" w:sz="0" w:space="0" w:color="auto"/>
        <w:right w:val="none" w:sz="0" w:space="0" w:color="auto"/>
      </w:divBdr>
    </w:div>
    <w:div w:id="1653218714">
      <w:bodyDiv w:val="1"/>
      <w:marLeft w:val="0"/>
      <w:marRight w:val="0"/>
      <w:marTop w:val="0"/>
      <w:marBottom w:val="0"/>
      <w:divBdr>
        <w:top w:val="none" w:sz="0" w:space="0" w:color="auto"/>
        <w:left w:val="none" w:sz="0" w:space="0" w:color="auto"/>
        <w:bottom w:val="none" w:sz="0" w:space="0" w:color="auto"/>
        <w:right w:val="none" w:sz="0" w:space="0" w:color="auto"/>
      </w:divBdr>
    </w:div>
    <w:div w:id="1788238988">
      <w:bodyDiv w:val="1"/>
      <w:marLeft w:val="0"/>
      <w:marRight w:val="0"/>
      <w:marTop w:val="0"/>
      <w:marBottom w:val="0"/>
      <w:divBdr>
        <w:top w:val="none" w:sz="0" w:space="0" w:color="auto"/>
        <w:left w:val="none" w:sz="0" w:space="0" w:color="auto"/>
        <w:bottom w:val="none" w:sz="0" w:space="0" w:color="auto"/>
        <w:right w:val="none" w:sz="0" w:space="0" w:color="auto"/>
      </w:divBdr>
    </w:div>
    <w:div w:id="1822623267">
      <w:bodyDiv w:val="1"/>
      <w:marLeft w:val="0"/>
      <w:marRight w:val="0"/>
      <w:marTop w:val="0"/>
      <w:marBottom w:val="0"/>
      <w:divBdr>
        <w:top w:val="none" w:sz="0" w:space="0" w:color="auto"/>
        <w:left w:val="none" w:sz="0" w:space="0" w:color="auto"/>
        <w:bottom w:val="none" w:sz="0" w:space="0" w:color="auto"/>
        <w:right w:val="none" w:sz="0" w:space="0" w:color="auto"/>
      </w:divBdr>
    </w:div>
    <w:div w:id="1900552800">
      <w:bodyDiv w:val="1"/>
      <w:marLeft w:val="0"/>
      <w:marRight w:val="0"/>
      <w:marTop w:val="0"/>
      <w:marBottom w:val="0"/>
      <w:divBdr>
        <w:top w:val="none" w:sz="0" w:space="0" w:color="auto"/>
        <w:left w:val="none" w:sz="0" w:space="0" w:color="auto"/>
        <w:bottom w:val="none" w:sz="0" w:space="0" w:color="auto"/>
        <w:right w:val="none" w:sz="0" w:space="0" w:color="auto"/>
      </w:divBdr>
    </w:div>
    <w:div w:id="2064017632">
      <w:bodyDiv w:val="1"/>
      <w:marLeft w:val="0"/>
      <w:marRight w:val="0"/>
      <w:marTop w:val="0"/>
      <w:marBottom w:val="0"/>
      <w:divBdr>
        <w:top w:val="none" w:sz="0" w:space="0" w:color="auto"/>
        <w:left w:val="none" w:sz="0" w:space="0" w:color="auto"/>
        <w:bottom w:val="none" w:sz="0" w:space="0" w:color="auto"/>
        <w:right w:val="none" w:sz="0" w:space="0" w:color="auto"/>
      </w:divBdr>
      <w:divsChild>
        <w:div w:id="1683508120">
          <w:marLeft w:val="0"/>
          <w:marRight w:val="0"/>
          <w:marTop w:val="0"/>
          <w:marBottom w:val="0"/>
          <w:divBdr>
            <w:top w:val="none" w:sz="0" w:space="0" w:color="auto"/>
            <w:left w:val="none" w:sz="0" w:space="0" w:color="auto"/>
            <w:bottom w:val="none" w:sz="0" w:space="0" w:color="auto"/>
            <w:right w:val="none" w:sz="0" w:space="0" w:color="auto"/>
          </w:divBdr>
        </w:div>
        <w:div w:id="687372942">
          <w:marLeft w:val="0"/>
          <w:marRight w:val="0"/>
          <w:marTop w:val="0"/>
          <w:marBottom w:val="0"/>
          <w:divBdr>
            <w:top w:val="none" w:sz="0" w:space="0" w:color="auto"/>
            <w:left w:val="none" w:sz="0" w:space="0" w:color="auto"/>
            <w:bottom w:val="none" w:sz="0" w:space="0" w:color="auto"/>
            <w:right w:val="none" w:sz="0" w:space="0" w:color="auto"/>
          </w:divBdr>
        </w:div>
        <w:div w:id="1209995324">
          <w:marLeft w:val="0"/>
          <w:marRight w:val="0"/>
          <w:marTop w:val="0"/>
          <w:marBottom w:val="0"/>
          <w:divBdr>
            <w:top w:val="none" w:sz="0" w:space="0" w:color="auto"/>
            <w:left w:val="none" w:sz="0" w:space="0" w:color="auto"/>
            <w:bottom w:val="none" w:sz="0" w:space="0" w:color="auto"/>
            <w:right w:val="none" w:sz="0" w:space="0" w:color="auto"/>
          </w:divBdr>
        </w:div>
        <w:div w:id="1229877598">
          <w:marLeft w:val="0"/>
          <w:marRight w:val="0"/>
          <w:marTop w:val="0"/>
          <w:marBottom w:val="0"/>
          <w:divBdr>
            <w:top w:val="none" w:sz="0" w:space="0" w:color="auto"/>
            <w:left w:val="none" w:sz="0" w:space="0" w:color="auto"/>
            <w:bottom w:val="none" w:sz="0" w:space="0" w:color="auto"/>
            <w:right w:val="none" w:sz="0" w:space="0" w:color="auto"/>
          </w:divBdr>
        </w:div>
        <w:div w:id="1472210773">
          <w:marLeft w:val="0"/>
          <w:marRight w:val="0"/>
          <w:marTop w:val="0"/>
          <w:marBottom w:val="0"/>
          <w:divBdr>
            <w:top w:val="none" w:sz="0" w:space="0" w:color="auto"/>
            <w:left w:val="none" w:sz="0" w:space="0" w:color="auto"/>
            <w:bottom w:val="none" w:sz="0" w:space="0" w:color="auto"/>
            <w:right w:val="none" w:sz="0" w:space="0" w:color="auto"/>
          </w:divBdr>
        </w:div>
      </w:divsChild>
    </w:div>
    <w:div w:id="2070490231">
      <w:bodyDiv w:val="1"/>
      <w:marLeft w:val="0"/>
      <w:marRight w:val="0"/>
      <w:marTop w:val="0"/>
      <w:marBottom w:val="0"/>
      <w:divBdr>
        <w:top w:val="none" w:sz="0" w:space="0" w:color="auto"/>
        <w:left w:val="none" w:sz="0" w:space="0" w:color="auto"/>
        <w:bottom w:val="none" w:sz="0" w:space="0" w:color="auto"/>
        <w:right w:val="none" w:sz="0" w:space="0" w:color="auto"/>
      </w:divBdr>
      <w:divsChild>
        <w:div w:id="2013025653">
          <w:marLeft w:val="450"/>
          <w:marRight w:val="0"/>
          <w:marTop w:val="0"/>
          <w:marBottom w:val="0"/>
          <w:divBdr>
            <w:top w:val="none" w:sz="0" w:space="0" w:color="auto"/>
            <w:left w:val="none" w:sz="0" w:space="0" w:color="auto"/>
            <w:bottom w:val="none" w:sz="0" w:space="0" w:color="auto"/>
            <w:right w:val="none" w:sz="0" w:space="0" w:color="auto"/>
          </w:divBdr>
        </w:div>
      </w:divsChild>
    </w:div>
    <w:div w:id="21115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https://www.youtube.com/watch?v=5DvJULtg3Q8" TargetMode="External"/><Relationship Id="rId21" Type="http://schemas.openxmlformats.org/officeDocument/2006/relationships/hyperlink" Target="https://www.youtube.com/watch?v=Pz4vQM_EmzI" TargetMode="External"/><Relationship Id="rId22" Type="http://schemas.openxmlformats.org/officeDocument/2006/relationships/hyperlink" Target="http://www.ibase.br"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hyperlink" Target="http://www.tesouro.fazenda.gov.br/contabilidade_governamental/gestao_orcamentaria.asp" TargetMode="External"/><Relationship Id="rId15" Type="http://schemas.openxmlformats.org/officeDocument/2006/relationships/hyperlink" Target="http://www.tesouro.fazenda.gov.br/estados_municipios/transferencias_constitucionais.asp" TargetMode="External"/><Relationship Id="rId16" Type="http://schemas.openxmlformats.org/officeDocument/2006/relationships/hyperlink" Target="http://www.tesouro.fazenda.gov.br/estados_municipios/transferencias_voluntarias.asp" TargetMode="External"/><Relationship Id="rId17" Type="http://schemas.openxmlformats.org/officeDocument/2006/relationships/hyperlink" Target="https://www.youtube.com/watch?v=2jxW4UFD5vk" TargetMode="External"/><Relationship Id="rId18" Type="http://schemas.openxmlformats.org/officeDocument/2006/relationships/hyperlink" Target="https://www.youtube.com/watch?v=8DW21KaDgro&amp;t=96s" TargetMode="External"/><Relationship Id="rId19" Type="http://schemas.openxmlformats.org/officeDocument/2006/relationships/hyperlink" Target="https://www.youtube.com/watch?v=pzqFRzc2W5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8A1DD-595C-8245-9C36-5FEC6440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3439</Words>
  <Characters>19603</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Gestão Orçamentária e Financeira</vt:lpstr>
    </vt:vector>
  </TitlesOfParts>
  <Company>Cetur / Fundação João Mangabeira</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Orçamentária e Financeira</dc:title>
  <dc:subject>Aula 4</dc:subject>
  <dc:creator>Carla Monteiro e Rosinaldo Simoni</dc:creator>
  <cp:lastModifiedBy>Brasa</cp:lastModifiedBy>
  <cp:revision>4</cp:revision>
  <dcterms:created xsi:type="dcterms:W3CDTF">2017-11-29T01:05:00Z</dcterms:created>
  <dcterms:modified xsi:type="dcterms:W3CDTF">2017-11-29T22:01:00Z</dcterms:modified>
</cp:coreProperties>
</file>